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708" w:hanging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СОБРАНИЕ ДЕПУТАТОВ ЩЕПКИНСКОГО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bCs/>
          <w:sz w:val="28"/>
          <w:szCs w:val="28"/>
          <w:lang w:eastAsia="en-US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sz w:val="32"/>
          <w:szCs w:val="32"/>
          <w:lang w:eastAsia="en-US"/>
        </w:rPr>
      </w:pPr>
      <w:r>
        <w:rPr>
          <w:rFonts w:eastAsia="Times New Roman" w:cs="Arial" w:ascii="Times New Roman" w:hAnsi="Times New Roman"/>
          <w:b/>
          <w:bCs/>
          <w:sz w:val="32"/>
          <w:szCs w:val="32"/>
          <w:lang w:eastAsia="en-US"/>
        </w:rPr>
        <w:t xml:space="preserve">РЕШЕНИЕ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/>
      </w:pPr>
      <w:bookmarkStart w:id="0" w:name="__DdeLink__4451_1018289043"/>
      <w:r>
        <w:rPr>
          <w:rFonts w:eastAsia="Times New Roman" w:ascii="Times New Roman CYR" w:hAnsi="Times New Roman CYR"/>
          <w:sz w:val="26"/>
          <w:szCs w:val="26"/>
        </w:rPr>
        <w:t xml:space="preserve">О внесении изменений в Решение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Собрания депутатов Щепкинского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сельского поселения от 26.10.2022 № 65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bookmarkStart w:id="1" w:name="__DdeLink__4451_1018289043"/>
      <w:r>
        <w:rPr>
          <w:rFonts w:eastAsia="Times New Roman" w:ascii="Times New Roman CYR" w:hAnsi="Times New Roman CYR"/>
          <w:sz w:val="26"/>
          <w:szCs w:val="26"/>
        </w:rPr>
        <w:t>«Об установлении земельного налога»</w:t>
      </w:r>
      <w:bookmarkEnd w:id="1"/>
    </w:p>
    <w:p>
      <w:pPr>
        <w:pStyle w:val="Normal"/>
        <w:spacing w:lineRule="auto" w:line="240" w:before="0" w:after="0"/>
        <w:rPr/>
      </w:pPr>
      <w:r>
        <w:rPr/>
      </w:r>
      <w:bookmarkStart w:id="2" w:name="_Toc105952706"/>
      <w:bookmarkStart w:id="3" w:name="_Toc105952706"/>
      <w:bookmarkEnd w:id="3"/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Принято Собранием депутатов                                                                   18 октября  2023 года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соответствии с главой 31 части второй </w:t>
      </w:r>
      <w:r>
        <w:rPr>
          <w:rFonts w:eastAsia="Times New Roman" w:ascii="Times New Roman" w:hAnsi="Times New Roman"/>
          <w:sz w:val="26"/>
          <w:szCs w:val="26"/>
        </w:rPr>
        <w:t xml:space="preserve">Налогового </w:t>
      </w:r>
      <w:hyperlink r:id="rId2">
        <w:r>
          <w:rPr>
            <w:rStyle w:val="ListLabel1"/>
            <w:rFonts w:eastAsia="Times New Roman" w:ascii="Times New Roman" w:hAnsi="Times New Roman"/>
            <w:sz w:val="26"/>
            <w:szCs w:val="26"/>
          </w:rPr>
          <w:t>кодекс</w:t>
        </w:r>
      </w:hyperlink>
      <w:r>
        <w:rPr>
          <w:rFonts w:eastAsia="Times New Roman" w:ascii="Times New Roman" w:hAnsi="Times New Roman"/>
          <w:sz w:val="26"/>
          <w:szCs w:val="26"/>
        </w:rPr>
        <w:t>а Российской Федерации</w:t>
      </w:r>
      <w:r>
        <w:rPr>
          <w:rFonts w:ascii="Times New Roman" w:hAnsi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31.07.2023 №389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 -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  Щепкинского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РЕШАЕТ: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>
        <w:rPr>
          <w:rFonts w:ascii="Times New Roman" w:hAnsi="Times New Roman"/>
          <w:color w:val="333399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1. Внести в Решение Собрания депутатов Щепкинского сельского поселения от 26.10.2022 № 65 «Об установлении земельного налога» следующие изменения: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eastAsia="Times New Roman" w:ascii="Times New Roman" w:hAnsi="Times New Roman"/>
          <w:sz w:val="26"/>
          <w:szCs w:val="26"/>
        </w:rPr>
        <w:t>1 Пункт 2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eastAsia="Times New Roman"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Установить налоговые ставки земельного налога: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0,3 процента в отношении земельных участков: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1,5 процента в отношении прочих земельных участков.»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 Пункт 4 дополнить подпунктом 9: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решение в информационном бюллетени «Аксайские ведомости».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вступает в силу с 01.01.2024 года.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Председатель Собрания депутатов 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Глава Щепкинского сельского поселения                               ___________      Т.В.Алексаньян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cs="Arial" w:ascii="Times New Roman" w:hAnsi="Times New Roman"/>
          <w:bCs/>
          <w:sz w:val="28"/>
          <w:szCs w:val="1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п. Щепкин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18.10.2023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№  </w:t>
      </w:r>
      <w:r>
        <w:rPr>
          <w:rFonts w:ascii="Times New Roman" w:hAnsi="Times New Roman"/>
          <w:sz w:val="20"/>
          <w:szCs w:val="20"/>
          <w:lang w:eastAsia="en-US"/>
        </w:rPr>
        <w:t>109</w:t>
      </w:r>
    </w:p>
    <w:p>
      <w:pPr>
        <w:pStyle w:val="ConsPlusNormal"/>
        <w:widowControl/>
        <w:ind w:hanging="0"/>
        <w:jc w:val="both"/>
        <w:rPr/>
      </w:pPr>
      <w:r>
        <w:rPr/>
      </w:r>
    </w:p>
    <w:sectPr>
      <w:type w:val="nextPage"/>
      <w:pgSz w:w="11906" w:h="16838"/>
      <w:pgMar w:left="840" w:right="512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244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214f6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link w:val="a6"/>
    <w:qFormat/>
    <w:rsid w:val="00b723fa"/>
    <w:rPr>
      <w:rFonts w:ascii="Calibri" w:hAnsi="Calibri" w:eastAsia="Calibri"/>
      <w:sz w:val="22"/>
      <w:szCs w:val="22"/>
    </w:rPr>
  </w:style>
  <w:style w:type="character" w:styleId="Style16" w:customStyle="1">
    <w:name w:val="Нижний колонтитул Знак"/>
    <w:link w:val="a8"/>
    <w:qFormat/>
    <w:rsid w:val="00b723fa"/>
    <w:rPr>
      <w:rFonts w:ascii="Calibri" w:hAnsi="Calibri" w:eastAsia="Calibri"/>
      <w:sz w:val="22"/>
      <w:szCs w:val="22"/>
    </w:rPr>
  </w:style>
  <w:style w:type="character" w:styleId="ListLabel1">
    <w:name w:val="ListLabel 1"/>
    <w:qFormat/>
    <w:rPr>
      <w:rFonts w:ascii="Times New Roman" w:hAnsi="Times New Roman" w:eastAsia="Times New Roman"/>
      <w:sz w:val="26"/>
      <w:szCs w:val="2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/>
      <w:sz w:val="26"/>
      <w:szCs w:val="2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d70ef"/>
    <w:pPr>
      <w:widowControl w:val="false"/>
      <w:bidi w:val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31" w:customStyle="1">
    <w:name w:val="Основной текст с отступом 31"/>
    <w:basedOn w:val="Normal"/>
    <w:qFormat/>
    <w:rsid w:val="00e214f6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  <w:lang w:val="en-US" w:eastAsia="ar-SA"/>
    </w:rPr>
  </w:style>
  <w:style w:type="paragraph" w:styleId="BalloonText">
    <w:name w:val="Balloon Text"/>
    <w:basedOn w:val="Normal"/>
    <w:link w:val="a4"/>
    <w:qFormat/>
    <w:rsid w:val="00e214f6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b95b0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Style23">
    <w:name w:val="Header"/>
    <w:basedOn w:val="Normal"/>
    <w:link w:val="a7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CD3777CA627AF4B24A97A99B07ECD6B97FB3B9D4E349ED69A0ADAF64BZA41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7B356-A400-469C-9FEF-09BE5419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LibreOffice/6.1.4.2$Windows_x86 LibreOffice_project/9d0f32d1f0b509096fd65e0d4bec26ddd1938fd3</Application>
  <Pages>2</Pages>
  <Words>359</Words>
  <Characters>2626</Characters>
  <CharactersWithSpaces>3064</CharactersWithSpaces>
  <Paragraphs>28</Paragraphs>
  <Company>Администрация Аксайского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2023-10-13T06:29:00Z</dcterms:created>
  <dc:creator>Страдная</dc:creator>
  <dc:description/>
  <dc:language>ru-RU</dc:language>
  <cp:lastModifiedBy/>
  <cp:lastPrinted>2023-10-18T10:37:00Z</cp:lastPrinted>
  <dcterms:modified xsi:type="dcterms:W3CDTF">2023-10-31T13:54:37Z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