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F8" w:rsidRPr="00F06AF8" w:rsidRDefault="00F06AF8" w:rsidP="00F06A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F06AF8">
        <w:rPr>
          <w:rFonts w:ascii="Times New Roman" w:eastAsia="Times New Roman" w:hAnsi="Times New Roman" w:cs="Times New Roman"/>
          <w:sz w:val="28"/>
        </w:rPr>
        <w:t>СООБЩЕНИЕ</w:t>
      </w:r>
    </w:p>
    <w:p w:rsidR="00F06AF8" w:rsidRPr="00F06AF8" w:rsidRDefault="00F06AF8" w:rsidP="00F06A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F8">
        <w:rPr>
          <w:rFonts w:ascii="Times New Roman" w:eastAsia="Times New Roman" w:hAnsi="Times New Roman" w:cs="Times New Roman"/>
          <w:sz w:val="28"/>
        </w:rPr>
        <w:t xml:space="preserve">О возможном установлении </w:t>
      </w:r>
      <w:r w:rsidRPr="00F06AF8">
        <w:rPr>
          <w:rFonts w:ascii="Times New Roman" w:eastAsia="Times New Roman" w:hAnsi="Times New Roman" w:cs="Times New Roman"/>
          <w:sz w:val="28"/>
          <w:szCs w:val="28"/>
        </w:rPr>
        <w:t xml:space="preserve">публичного сервитута на территории Аксайского района Ростовской области в целях эксплуатации объекта </w:t>
      </w:r>
      <w:proofErr w:type="spellStart"/>
      <w:r w:rsidRPr="00F06AF8">
        <w:rPr>
          <w:rFonts w:ascii="Times New Roman" w:eastAsia="Times New Roman" w:hAnsi="Times New Roman" w:cs="Times New Roman"/>
          <w:sz w:val="28"/>
          <w:szCs w:val="28"/>
        </w:rPr>
        <w:t>электросетевого</w:t>
      </w:r>
      <w:proofErr w:type="spellEnd"/>
      <w:r w:rsidRPr="00F06AF8">
        <w:rPr>
          <w:rFonts w:ascii="Times New Roman" w:eastAsia="Times New Roman" w:hAnsi="Times New Roman" w:cs="Times New Roman"/>
          <w:sz w:val="28"/>
          <w:szCs w:val="28"/>
        </w:rPr>
        <w:t xml:space="preserve"> хозяйства "ВЛ-0,4 кВ от КТП №131 ВЛ-10 кВ Каменный Брод АС-12"  </w:t>
      </w:r>
    </w:p>
    <w:p w:rsidR="00F06AF8" w:rsidRPr="00F06AF8" w:rsidRDefault="00F06AF8" w:rsidP="00F06A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F06AF8">
        <w:rPr>
          <w:rFonts w:ascii="Times New Roman" w:eastAsia="Times New Roman" w:hAnsi="Times New Roman" w:cs="Times New Roman"/>
          <w:sz w:val="28"/>
        </w:rPr>
        <w:t>26.09.2024 г.</w:t>
      </w:r>
    </w:p>
    <w:p w:rsidR="00F06AF8" w:rsidRPr="00F06AF8" w:rsidRDefault="00F06AF8" w:rsidP="00F06A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06AF8" w:rsidRPr="00F06AF8" w:rsidRDefault="00F06AF8" w:rsidP="00F06AF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F06AF8">
        <w:rPr>
          <w:rFonts w:ascii="Times New Roman" w:eastAsia="Times New Roman" w:hAnsi="Times New Roman" w:cs="Times New Roman"/>
          <w:sz w:val="28"/>
        </w:rPr>
        <w:t>В соответствии со статьей 39.42 Земельного кодекса Российской Федерации Администрация Аксайского района Ростовской области извещает о рассмотрении ходатайства публичного акционерного общества «</w:t>
      </w:r>
      <w:proofErr w:type="spellStart"/>
      <w:r w:rsidRPr="00F06AF8">
        <w:rPr>
          <w:rFonts w:ascii="Times New Roman" w:eastAsia="Times New Roman" w:hAnsi="Times New Roman" w:cs="Times New Roman"/>
          <w:sz w:val="28"/>
        </w:rPr>
        <w:t>Россети</w:t>
      </w:r>
      <w:proofErr w:type="spellEnd"/>
      <w:r w:rsidRPr="00F06AF8">
        <w:rPr>
          <w:rFonts w:ascii="Times New Roman" w:eastAsia="Times New Roman" w:hAnsi="Times New Roman" w:cs="Times New Roman"/>
          <w:sz w:val="28"/>
        </w:rPr>
        <w:t xml:space="preserve"> Юг» о возможном установлении публичного сервитута </w:t>
      </w:r>
      <w:r w:rsidRPr="00F06AF8">
        <w:rPr>
          <w:rFonts w:ascii="Times New Roman" w:eastAsia="Times New Roman" w:hAnsi="Times New Roman" w:cs="Times New Roman"/>
          <w:sz w:val="28"/>
          <w:szCs w:val="28"/>
        </w:rPr>
        <w:t xml:space="preserve">в целях эксплуатации объекта </w:t>
      </w:r>
      <w:proofErr w:type="spellStart"/>
      <w:r w:rsidRPr="00F06AF8">
        <w:rPr>
          <w:rFonts w:ascii="Times New Roman" w:eastAsia="Times New Roman" w:hAnsi="Times New Roman" w:cs="Times New Roman"/>
          <w:sz w:val="28"/>
          <w:szCs w:val="28"/>
        </w:rPr>
        <w:t>электросетевого</w:t>
      </w:r>
      <w:proofErr w:type="spellEnd"/>
      <w:r w:rsidRPr="00F06AF8">
        <w:rPr>
          <w:rFonts w:ascii="Times New Roman" w:eastAsia="Times New Roman" w:hAnsi="Times New Roman" w:cs="Times New Roman"/>
          <w:sz w:val="28"/>
          <w:szCs w:val="28"/>
        </w:rPr>
        <w:t xml:space="preserve"> хозяйства </w:t>
      </w:r>
      <w:r w:rsidRPr="00F06AF8">
        <w:rPr>
          <w:rFonts w:ascii="Times New Roman CYR" w:eastAsia="Calibri" w:hAnsi="Times New Roman CYR" w:cs="Times New Roman CYR"/>
          <w:sz w:val="28"/>
          <w:szCs w:val="28"/>
        </w:rPr>
        <w:t>"ВЛ-0,4 кВ от КТП №131 ВЛ-10 кВ Каменный Брод АС-12"</w:t>
      </w:r>
      <w:r w:rsidRPr="00F06AF8">
        <w:rPr>
          <w:rFonts w:ascii="Times New Roman" w:eastAsia="Times New Roman" w:hAnsi="Times New Roman" w:cs="Times New Roman"/>
          <w:sz w:val="28"/>
        </w:rPr>
        <w:t>в отношении земель, государственная собственность на которые не разграничена, а также в отношении земельного участка</w:t>
      </w:r>
      <w:proofErr w:type="gramEnd"/>
      <w:r w:rsidRPr="00F06AF8">
        <w:rPr>
          <w:rFonts w:ascii="Times New Roman" w:eastAsia="Times New Roman" w:hAnsi="Times New Roman" w:cs="Times New Roman"/>
          <w:sz w:val="28"/>
        </w:rPr>
        <w:t xml:space="preserve"> с кадастровым номером 61:02:0600001:150, </w:t>
      </w:r>
      <w:proofErr w:type="gramStart"/>
      <w:r w:rsidRPr="00F06AF8">
        <w:rPr>
          <w:rFonts w:ascii="Times New Roman" w:eastAsia="Times New Roman" w:hAnsi="Times New Roman" w:cs="Times New Roman"/>
          <w:sz w:val="28"/>
        </w:rPr>
        <w:t>расположенного</w:t>
      </w:r>
      <w:proofErr w:type="gramEnd"/>
      <w:r w:rsidRPr="00F06AF8">
        <w:rPr>
          <w:rFonts w:ascii="Times New Roman" w:eastAsia="Times New Roman" w:hAnsi="Times New Roman" w:cs="Times New Roman"/>
          <w:sz w:val="28"/>
        </w:rPr>
        <w:t xml:space="preserve"> по адресу: Ростовская область, Аксайский район, балка Каменная.</w:t>
      </w:r>
    </w:p>
    <w:p w:rsidR="00F06AF8" w:rsidRPr="00F06AF8" w:rsidRDefault="00F06AF8" w:rsidP="00F06AF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F8">
        <w:rPr>
          <w:rFonts w:ascii="Times New Roman" w:eastAsia="Times New Roman" w:hAnsi="Times New Roman" w:cs="Times New Roman"/>
          <w:sz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Ростовская область, Аксайский район, г. Аксай, пер. Спортивный, д. 1. Время приема заинтересованных лиц для ознакомления с поступившим ходатайством: вторник с 8-00 до 12-00, </w:t>
      </w:r>
      <w:r w:rsidRPr="00F06AF8">
        <w:rPr>
          <w:rFonts w:ascii="Times New Roman" w:eastAsia="Times New Roman" w:hAnsi="Times New Roman" w:cs="Times New Roman"/>
          <w:sz w:val="28"/>
          <w:szCs w:val="28"/>
        </w:rPr>
        <w:t>3 этаж, кабинет главного архитектора Аксайского района.</w:t>
      </w:r>
    </w:p>
    <w:p w:rsidR="00F06AF8" w:rsidRPr="00F06AF8" w:rsidRDefault="00F06AF8" w:rsidP="00F06AF8">
      <w:pPr>
        <w:widowControl w:val="0"/>
        <w:autoSpaceDE w:val="0"/>
        <w:autoSpaceDN w:val="0"/>
        <w:spacing w:before="9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F8"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 и адрес электронной почты для связи с заявителем сервитута: </w:t>
      </w:r>
      <w:r w:rsidRPr="00F06AF8">
        <w:rPr>
          <w:rFonts w:ascii="Times New Roman" w:eastAsia="Times New Roman" w:hAnsi="Times New Roman" w:cs="Times New Roman"/>
          <w:sz w:val="28"/>
        </w:rPr>
        <w:t xml:space="preserve">344002, Ростовская область, г. Ростов-на-Дону, ул. Большая Садовая, 49, </w:t>
      </w:r>
      <w:r w:rsidRPr="00F06AF8">
        <w:rPr>
          <w:rFonts w:ascii="Times New Roman" w:eastAsia="Times New Roman" w:hAnsi="Times New Roman" w:cs="Times New Roman"/>
          <w:sz w:val="28"/>
          <w:lang w:val="en-US"/>
        </w:rPr>
        <w:t>e</w:t>
      </w:r>
      <w:r w:rsidRPr="00F06AF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06AF8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F06AF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06AF8">
        <w:rPr>
          <w:rFonts w:ascii="Times New Roman" w:eastAsia="Times New Roman" w:hAnsi="Times New Roman" w:cs="Times New Roman"/>
          <w:sz w:val="28"/>
          <w:szCs w:val="28"/>
          <w:lang w:val="en-US"/>
        </w:rPr>
        <w:t>office</w:t>
      </w:r>
      <w:r w:rsidRPr="00F06AF8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F06AF8">
        <w:rPr>
          <w:rFonts w:ascii="Times New Roman" w:eastAsia="Times New Roman" w:hAnsi="Times New Roman" w:cs="Times New Roman"/>
          <w:sz w:val="28"/>
          <w:szCs w:val="28"/>
          <w:lang w:val="en-US"/>
        </w:rPr>
        <w:t>rosseti</w:t>
      </w:r>
      <w:proofErr w:type="spellEnd"/>
      <w:r w:rsidRPr="00F06AF8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F06AF8">
        <w:rPr>
          <w:rFonts w:ascii="Times New Roman" w:eastAsia="Times New Roman" w:hAnsi="Times New Roman" w:cs="Times New Roman"/>
          <w:sz w:val="28"/>
          <w:szCs w:val="28"/>
          <w:lang w:val="en-US"/>
        </w:rPr>
        <w:t>yuga</w:t>
      </w:r>
      <w:proofErr w:type="spellEnd"/>
      <w:r w:rsidRPr="00F06AF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F06AF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F06A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6AF8" w:rsidRPr="00F06AF8" w:rsidRDefault="00F06AF8" w:rsidP="00F06AF8">
      <w:pPr>
        <w:widowControl w:val="0"/>
        <w:autoSpaceDE w:val="0"/>
        <w:autoSpaceDN w:val="0"/>
        <w:spacing w:before="9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6AF8">
        <w:rPr>
          <w:rFonts w:ascii="Times New Roman" w:eastAsia="Times New Roman" w:hAnsi="Times New Roman" w:cs="Times New Roman"/>
          <w:sz w:val="28"/>
          <w:szCs w:val="28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15 дней со дня опубликования сообщения могут подать в Администрацию Аксайского района заявление об учете их прав (обременений прав) на земельные участки с приложением копий документов, подтверждающих эти права (обременения прав).</w:t>
      </w:r>
      <w:proofErr w:type="gramEnd"/>
      <w:r w:rsidRPr="00F06AF8">
        <w:rPr>
          <w:rFonts w:ascii="Times New Roman" w:eastAsia="Times New Roman" w:hAnsi="Times New Roman" w:cs="Times New Roman"/>
          <w:sz w:val="28"/>
          <w:szCs w:val="28"/>
        </w:rPr>
        <w:t xml:space="preserve"> В таких заявлениях указывается способ связи с правообладателем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земельный участок.</w:t>
      </w:r>
    </w:p>
    <w:p w:rsidR="00F06AF8" w:rsidRPr="00F06AF8" w:rsidRDefault="00F06AF8" w:rsidP="00F06AF8">
      <w:pPr>
        <w:widowControl w:val="0"/>
        <w:autoSpaceDE w:val="0"/>
        <w:autoSpaceDN w:val="0"/>
        <w:spacing w:before="9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06AF8">
        <w:rPr>
          <w:rFonts w:ascii="Times New Roman" w:eastAsia="Times New Roman" w:hAnsi="Times New Roman" w:cs="Times New Roman"/>
          <w:sz w:val="28"/>
          <w:szCs w:val="28"/>
        </w:rPr>
        <w:t xml:space="preserve">Сообщение о поступившем </w:t>
      </w:r>
      <w:proofErr w:type="gramStart"/>
      <w:r w:rsidRPr="00F06AF8">
        <w:rPr>
          <w:rFonts w:ascii="Times New Roman" w:eastAsia="Times New Roman" w:hAnsi="Times New Roman" w:cs="Times New Roman"/>
          <w:sz w:val="28"/>
          <w:szCs w:val="28"/>
        </w:rPr>
        <w:t>ходатайстве</w:t>
      </w:r>
      <w:proofErr w:type="gramEnd"/>
      <w:r w:rsidRPr="00F06AF8"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публичного сервитута размещено на официальном сайте Администрации Аксайского района (</w:t>
      </w:r>
      <w:hyperlink r:id="rId4" w:history="1">
        <w:r w:rsidRPr="00F06A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F06A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F06A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aksayland</w:t>
        </w:r>
        <w:r w:rsidRPr="00F06A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F06A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F06AF8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F06AF8">
        <w:rPr>
          <w:rFonts w:ascii="Times New Roman" w:eastAsia="Times New Roman" w:hAnsi="Times New Roman" w:cs="Times New Roman"/>
          <w:sz w:val="28"/>
        </w:rPr>
        <w:t>н</w:t>
      </w:r>
      <w:r w:rsidRPr="00F06AF8">
        <w:rPr>
          <w:rFonts w:ascii="Times New Roman" w:eastAsia="Times New Roman" w:hAnsi="Times New Roman" w:cs="Times New Roman"/>
          <w:sz w:val="28"/>
          <w:szCs w:val="28"/>
        </w:rPr>
        <w:t xml:space="preserve">а официальном сайте Администрации </w:t>
      </w:r>
      <w:r w:rsidRPr="00F06AF8">
        <w:rPr>
          <w:rFonts w:ascii="Times New Roman" w:eastAsia="Times New Roman" w:hAnsi="Times New Roman" w:cs="Times New Roman"/>
          <w:sz w:val="28"/>
        </w:rPr>
        <w:t>Грушевского</w:t>
      </w:r>
      <w:r w:rsidRPr="00F06AF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(https://grushevskaya-adm.ru/) в информационно</w:t>
      </w:r>
      <w:r w:rsidRPr="00F06AF8">
        <w:rPr>
          <w:rFonts w:ascii="Times New Roman" w:eastAsia="Times New Roman" w:hAnsi="Times New Roman" w:cs="Times New Roman"/>
          <w:sz w:val="28"/>
        </w:rPr>
        <w:t>-телекоммуникационной сети «Интернет», а также в печатном издании «</w:t>
      </w:r>
      <w:proofErr w:type="spellStart"/>
      <w:r w:rsidRPr="00F06AF8">
        <w:rPr>
          <w:rFonts w:ascii="Times New Roman" w:eastAsia="Times New Roman" w:hAnsi="Times New Roman" w:cs="Times New Roman"/>
          <w:sz w:val="28"/>
          <w:szCs w:val="28"/>
        </w:rPr>
        <w:t>Аксайские</w:t>
      </w:r>
      <w:proofErr w:type="spellEnd"/>
      <w:r w:rsidRPr="00F06AF8">
        <w:rPr>
          <w:rFonts w:ascii="Times New Roman" w:eastAsia="Times New Roman" w:hAnsi="Times New Roman" w:cs="Times New Roman"/>
          <w:sz w:val="28"/>
          <w:szCs w:val="28"/>
        </w:rPr>
        <w:t xml:space="preserve"> ведомости</w:t>
      </w:r>
      <w:r w:rsidRPr="00F06AF8">
        <w:rPr>
          <w:rFonts w:ascii="Times New Roman" w:eastAsia="Times New Roman" w:hAnsi="Times New Roman" w:cs="Times New Roman"/>
          <w:sz w:val="28"/>
        </w:rPr>
        <w:t>».</w:t>
      </w:r>
    </w:p>
    <w:p w:rsidR="00F06AF8" w:rsidRPr="00F06AF8" w:rsidRDefault="00F06AF8" w:rsidP="00F06AF8">
      <w:pPr>
        <w:widowControl w:val="0"/>
        <w:autoSpaceDE w:val="0"/>
        <w:autoSpaceDN w:val="0"/>
        <w:spacing w:before="9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06AF8">
        <w:rPr>
          <w:rFonts w:ascii="Times New Roman" w:eastAsia="Times New Roman" w:hAnsi="Times New Roman" w:cs="Times New Roman"/>
          <w:sz w:val="28"/>
        </w:rPr>
        <w:t xml:space="preserve">Документы территориального планирования муниципального </w:t>
      </w:r>
      <w:r w:rsidRPr="00F06AF8">
        <w:rPr>
          <w:rFonts w:ascii="Times New Roman" w:eastAsia="Times New Roman" w:hAnsi="Times New Roman" w:cs="Times New Roman"/>
          <w:sz w:val="28"/>
        </w:rPr>
        <w:lastRenderedPageBreak/>
        <w:t xml:space="preserve">образования «Аксайский район», в границах сельского поселения которого устанавливается публичный сервитут, утверждены следующими нормативно-правовыми актами: </w:t>
      </w:r>
    </w:p>
    <w:p w:rsidR="00F06AF8" w:rsidRPr="00F06AF8" w:rsidRDefault="00F06AF8" w:rsidP="00F06AF8">
      <w:pPr>
        <w:widowControl w:val="0"/>
        <w:autoSpaceDE w:val="0"/>
        <w:autoSpaceDN w:val="0"/>
        <w:spacing w:before="9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 w:rsidRPr="00F06AF8">
        <w:rPr>
          <w:rFonts w:ascii="Times New Roman" w:eastAsia="Times New Roman" w:hAnsi="Times New Roman" w:cs="Times New Roman"/>
          <w:sz w:val="28"/>
        </w:rPr>
        <w:t>- Решение Собрания депутатов Щепкинского сельского поселения «Об утверждении генерального плана Щепкинского сельского поселения и генеральных планов населенных пунктов в его составе на 2009-2030г.» от 25.12.2009г. № 77, в редакции Решения Собрания депутатов Аксайского района от 17.11.2023 № 205.</w:t>
      </w:r>
    </w:p>
    <w:p w:rsidR="00F06AF8" w:rsidRPr="00F06AF8" w:rsidRDefault="00F06AF8" w:rsidP="00F06AF8">
      <w:pPr>
        <w:widowControl w:val="0"/>
        <w:autoSpaceDE w:val="0"/>
        <w:autoSpaceDN w:val="0"/>
        <w:spacing w:before="9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06AF8">
        <w:rPr>
          <w:rFonts w:ascii="Times New Roman" w:eastAsia="Times New Roman" w:hAnsi="Times New Roman" w:cs="Times New Roman"/>
          <w:sz w:val="28"/>
        </w:rPr>
        <w:t xml:space="preserve">Документы территориального планирования муниципального образования «Аксайский район» в действующей редакции размещены на официальном сайте Администрации </w:t>
      </w:r>
      <w:proofErr w:type="spellStart"/>
      <w:r w:rsidRPr="00F06AF8">
        <w:rPr>
          <w:rFonts w:ascii="Times New Roman" w:eastAsia="Times New Roman" w:hAnsi="Times New Roman" w:cs="Times New Roman"/>
          <w:sz w:val="28"/>
        </w:rPr>
        <w:t>Аксайского</w:t>
      </w:r>
      <w:proofErr w:type="spellEnd"/>
      <w:r w:rsidRPr="00F06AF8">
        <w:rPr>
          <w:rFonts w:ascii="Times New Roman" w:eastAsia="Times New Roman" w:hAnsi="Times New Roman" w:cs="Times New Roman"/>
          <w:sz w:val="28"/>
        </w:rPr>
        <w:t xml:space="preserve"> района </w:t>
      </w:r>
      <w:r w:rsidRPr="00F06AF8">
        <w:rPr>
          <w:rFonts w:ascii="Times New Roman" w:eastAsia="Times New Roman" w:hAnsi="Times New Roman" w:cs="Times New Roman"/>
          <w:sz w:val="28"/>
          <w:lang w:val="en-US"/>
        </w:rPr>
        <w:t>www</w:t>
      </w:r>
      <w:r w:rsidRPr="00F06AF8">
        <w:rPr>
          <w:rFonts w:ascii="Times New Roman" w:eastAsia="Times New Roman" w:hAnsi="Times New Roman" w:cs="Times New Roman"/>
          <w:sz w:val="28"/>
        </w:rPr>
        <w:t>.</w:t>
      </w:r>
      <w:proofErr w:type="spellStart"/>
      <w:r w:rsidRPr="00F06AF8">
        <w:rPr>
          <w:rFonts w:ascii="Times New Roman" w:eastAsia="Times New Roman" w:hAnsi="Times New Roman" w:cs="Times New Roman"/>
          <w:sz w:val="28"/>
          <w:lang w:val="en-US"/>
        </w:rPr>
        <w:t>aksayland</w:t>
      </w:r>
      <w:proofErr w:type="spellEnd"/>
      <w:r w:rsidRPr="00F06AF8">
        <w:rPr>
          <w:rFonts w:ascii="Times New Roman" w:eastAsia="Times New Roman" w:hAnsi="Times New Roman" w:cs="Times New Roman"/>
          <w:sz w:val="28"/>
        </w:rPr>
        <w:t>.</w:t>
      </w:r>
      <w:proofErr w:type="spellStart"/>
      <w:r w:rsidRPr="00F06AF8">
        <w:rPr>
          <w:rFonts w:ascii="Times New Roman" w:eastAsia="Times New Roman" w:hAnsi="Times New Roman" w:cs="Times New Roman"/>
          <w:sz w:val="28"/>
          <w:lang w:val="en-US"/>
        </w:rPr>
        <w:t>ru</w:t>
      </w:r>
      <w:proofErr w:type="spellEnd"/>
      <w:r w:rsidRPr="00F06AF8">
        <w:rPr>
          <w:rFonts w:ascii="Times New Roman" w:eastAsia="Times New Roman" w:hAnsi="Times New Roman" w:cs="Times New Roman"/>
          <w:sz w:val="28"/>
        </w:rPr>
        <w:t xml:space="preserve"> в разделе </w:t>
      </w:r>
      <w:proofErr w:type="spellStart"/>
      <w:r w:rsidRPr="00F06AF8">
        <w:rPr>
          <w:rFonts w:ascii="Times New Roman" w:eastAsia="Times New Roman" w:hAnsi="Times New Roman" w:cs="Times New Roman"/>
          <w:sz w:val="28"/>
        </w:rPr>
        <w:t>Главная-Экономика-Территориальное</w:t>
      </w:r>
      <w:proofErr w:type="spellEnd"/>
      <w:r w:rsidRPr="00F06AF8">
        <w:rPr>
          <w:rFonts w:ascii="Times New Roman" w:eastAsia="Times New Roman" w:hAnsi="Times New Roman" w:cs="Times New Roman"/>
          <w:sz w:val="28"/>
        </w:rPr>
        <w:t xml:space="preserve"> планирование и архитектура в информационно-телекоммуникационной сети «Интернет».</w:t>
      </w:r>
    </w:p>
    <w:p w:rsidR="00F06AF8" w:rsidRPr="00F06AF8" w:rsidRDefault="00F06AF8" w:rsidP="00F06AF8">
      <w:pPr>
        <w:widowControl w:val="0"/>
        <w:autoSpaceDE w:val="0"/>
        <w:autoSpaceDN w:val="0"/>
        <w:spacing w:before="66" w:after="0" w:line="240" w:lineRule="auto"/>
        <w:ind w:right="2865"/>
        <w:outlineLvl w:val="2"/>
        <w:rPr>
          <w:rFonts w:ascii="Times New Roman" w:eastAsia="Times New Roman" w:hAnsi="Times New Roman" w:cs="Times New Roman"/>
          <w:sz w:val="28"/>
          <w:szCs w:val="24"/>
        </w:rPr>
      </w:pPr>
    </w:p>
    <w:p w:rsidR="00F06AF8" w:rsidRPr="00F06AF8" w:rsidRDefault="00F06AF8" w:rsidP="00F06AF8">
      <w:pPr>
        <w:widowControl w:val="0"/>
        <w:autoSpaceDE w:val="0"/>
        <w:autoSpaceDN w:val="0"/>
        <w:spacing w:before="66" w:after="0" w:line="240" w:lineRule="auto"/>
        <w:ind w:right="2865"/>
        <w:outlineLvl w:val="2"/>
        <w:rPr>
          <w:rFonts w:ascii="Times New Roman" w:eastAsia="Times New Roman" w:hAnsi="Times New Roman" w:cs="Times New Roman"/>
          <w:sz w:val="28"/>
          <w:szCs w:val="24"/>
        </w:rPr>
      </w:pPr>
    </w:p>
    <w:p w:rsidR="00F06AF8" w:rsidRPr="00F06AF8" w:rsidRDefault="00F06AF8" w:rsidP="00F06AF8">
      <w:pPr>
        <w:widowControl w:val="0"/>
        <w:autoSpaceDE w:val="0"/>
        <w:autoSpaceDN w:val="0"/>
        <w:spacing w:before="66" w:after="0" w:line="240" w:lineRule="auto"/>
        <w:ind w:right="2865"/>
        <w:outlineLvl w:val="2"/>
        <w:rPr>
          <w:rFonts w:ascii="Times New Roman" w:eastAsia="Times New Roman" w:hAnsi="Times New Roman" w:cs="Times New Roman"/>
          <w:sz w:val="28"/>
          <w:szCs w:val="24"/>
        </w:rPr>
      </w:pPr>
    </w:p>
    <w:p w:rsidR="00F06AF8" w:rsidRPr="00F06AF8" w:rsidRDefault="00F06AF8" w:rsidP="00F06AF8">
      <w:pPr>
        <w:widowControl w:val="0"/>
        <w:autoSpaceDE w:val="0"/>
        <w:autoSpaceDN w:val="0"/>
        <w:spacing w:before="66" w:after="0" w:line="240" w:lineRule="auto"/>
        <w:ind w:right="2865"/>
        <w:outlineLvl w:val="2"/>
        <w:rPr>
          <w:rFonts w:ascii="Times New Roman" w:eastAsia="Times New Roman" w:hAnsi="Times New Roman" w:cs="Times New Roman"/>
          <w:sz w:val="28"/>
          <w:szCs w:val="24"/>
        </w:rPr>
      </w:pPr>
    </w:p>
    <w:p w:rsidR="00F06AF8" w:rsidRPr="00F06AF8" w:rsidRDefault="00F06AF8" w:rsidP="00F06AF8">
      <w:pPr>
        <w:widowControl w:val="0"/>
        <w:autoSpaceDE w:val="0"/>
        <w:autoSpaceDN w:val="0"/>
        <w:spacing w:before="66" w:after="0" w:line="240" w:lineRule="auto"/>
        <w:ind w:right="2865"/>
        <w:outlineLvl w:val="2"/>
        <w:rPr>
          <w:rFonts w:ascii="Times New Roman" w:eastAsia="Times New Roman" w:hAnsi="Times New Roman" w:cs="Times New Roman"/>
          <w:sz w:val="28"/>
          <w:szCs w:val="24"/>
        </w:rPr>
      </w:pPr>
    </w:p>
    <w:p w:rsidR="00F06AF8" w:rsidRPr="00F06AF8" w:rsidRDefault="00F06AF8" w:rsidP="00F06AF8">
      <w:pPr>
        <w:widowControl w:val="0"/>
        <w:autoSpaceDE w:val="0"/>
        <w:autoSpaceDN w:val="0"/>
        <w:spacing w:before="66" w:after="0" w:line="240" w:lineRule="auto"/>
        <w:ind w:right="2865"/>
        <w:outlineLvl w:val="2"/>
        <w:rPr>
          <w:rFonts w:ascii="Times New Roman" w:eastAsia="Times New Roman" w:hAnsi="Times New Roman" w:cs="Times New Roman"/>
          <w:sz w:val="28"/>
          <w:szCs w:val="24"/>
        </w:rPr>
      </w:pPr>
    </w:p>
    <w:p w:rsidR="00F06AF8" w:rsidRPr="00F06AF8" w:rsidRDefault="00F06AF8" w:rsidP="00F06AF8">
      <w:pPr>
        <w:widowControl w:val="0"/>
        <w:autoSpaceDE w:val="0"/>
        <w:autoSpaceDN w:val="0"/>
        <w:spacing w:before="66" w:after="0" w:line="240" w:lineRule="auto"/>
        <w:ind w:right="2865"/>
        <w:outlineLvl w:val="2"/>
        <w:rPr>
          <w:rFonts w:ascii="Times New Roman" w:eastAsia="Times New Roman" w:hAnsi="Times New Roman" w:cs="Times New Roman"/>
          <w:sz w:val="28"/>
          <w:szCs w:val="24"/>
        </w:rPr>
      </w:pPr>
    </w:p>
    <w:p w:rsidR="00F06AF8" w:rsidRPr="00F06AF8" w:rsidRDefault="00F06AF8" w:rsidP="00F06AF8">
      <w:pPr>
        <w:widowControl w:val="0"/>
        <w:autoSpaceDE w:val="0"/>
        <w:autoSpaceDN w:val="0"/>
        <w:spacing w:before="66" w:after="0" w:line="240" w:lineRule="auto"/>
        <w:ind w:right="2865"/>
        <w:outlineLvl w:val="2"/>
        <w:rPr>
          <w:rFonts w:ascii="Times New Roman" w:eastAsia="Times New Roman" w:hAnsi="Times New Roman" w:cs="Times New Roman"/>
          <w:sz w:val="28"/>
          <w:szCs w:val="24"/>
        </w:rPr>
      </w:pPr>
    </w:p>
    <w:p w:rsidR="00F06AF8" w:rsidRPr="00F06AF8" w:rsidRDefault="00F06AF8" w:rsidP="00F06AF8">
      <w:pPr>
        <w:widowControl w:val="0"/>
        <w:autoSpaceDE w:val="0"/>
        <w:autoSpaceDN w:val="0"/>
        <w:spacing w:before="66" w:after="0" w:line="240" w:lineRule="auto"/>
        <w:ind w:right="2865"/>
        <w:outlineLvl w:val="2"/>
        <w:rPr>
          <w:rFonts w:ascii="Times New Roman" w:eastAsia="Times New Roman" w:hAnsi="Times New Roman" w:cs="Times New Roman"/>
          <w:sz w:val="28"/>
          <w:szCs w:val="24"/>
        </w:rPr>
      </w:pPr>
    </w:p>
    <w:p w:rsidR="00F06AF8" w:rsidRPr="00F06AF8" w:rsidRDefault="00F06AF8" w:rsidP="00F06AF8">
      <w:pPr>
        <w:widowControl w:val="0"/>
        <w:autoSpaceDE w:val="0"/>
        <w:autoSpaceDN w:val="0"/>
        <w:spacing w:before="66" w:after="0" w:line="240" w:lineRule="auto"/>
        <w:ind w:right="2865"/>
        <w:outlineLvl w:val="2"/>
        <w:rPr>
          <w:rFonts w:ascii="Times New Roman" w:eastAsia="Times New Roman" w:hAnsi="Times New Roman" w:cs="Times New Roman"/>
          <w:sz w:val="28"/>
          <w:szCs w:val="24"/>
        </w:rPr>
      </w:pPr>
    </w:p>
    <w:p w:rsidR="00F06AF8" w:rsidRPr="00F06AF8" w:rsidRDefault="00F06AF8" w:rsidP="00F06AF8">
      <w:pPr>
        <w:widowControl w:val="0"/>
        <w:autoSpaceDE w:val="0"/>
        <w:autoSpaceDN w:val="0"/>
        <w:spacing w:before="66" w:after="0" w:line="240" w:lineRule="auto"/>
        <w:ind w:right="2865"/>
        <w:outlineLvl w:val="2"/>
        <w:rPr>
          <w:rFonts w:ascii="Times New Roman" w:eastAsia="Times New Roman" w:hAnsi="Times New Roman" w:cs="Times New Roman"/>
          <w:sz w:val="28"/>
          <w:szCs w:val="24"/>
        </w:rPr>
      </w:pPr>
    </w:p>
    <w:p w:rsidR="00F06AF8" w:rsidRPr="00F06AF8" w:rsidRDefault="00F06AF8" w:rsidP="00F06AF8">
      <w:pPr>
        <w:widowControl w:val="0"/>
        <w:autoSpaceDE w:val="0"/>
        <w:autoSpaceDN w:val="0"/>
        <w:spacing w:before="66" w:after="0" w:line="240" w:lineRule="auto"/>
        <w:ind w:right="2865"/>
        <w:outlineLvl w:val="2"/>
        <w:rPr>
          <w:rFonts w:ascii="Times New Roman" w:eastAsia="Times New Roman" w:hAnsi="Times New Roman" w:cs="Times New Roman"/>
          <w:sz w:val="28"/>
          <w:szCs w:val="24"/>
        </w:rPr>
      </w:pPr>
    </w:p>
    <w:p w:rsidR="00F06AF8" w:rsidRPr="00F06AF8" w:rsidRDefault="00F06AF8" w:rsidP="00F06AF8">
      <w:pPr>
        <w:widowControl w:val="0"/>
        <w:autoSpaceDE w:val="0"/>
        <w:autoSpaceDN w:val="0"/>
        <w:spacing w:before="66" w:after="0" w:line="240" w:lineRule="auto"/>
        <w:ind w:right="2865"/>
        <w:outlineLvl w:val="2"/>
        <w:rPr>
          <w:rFonts w:ascii="Times New Roman" w:eastAsia="Times New Roman" w:hAnsi="Times New Roman" w:cs="Times New Roman"/>
          <w:sz w:val="28"/>
          <w:szCs w:val="24"/>
        </w:rPr>
      </w:pPr>
    </w:p>
    <w:p w:rsidR="00F06AF8" w:rsidRPr="00F06AF8" w:rsidRDefault="00F06AF8" w:rsidP="00F06AF8">
      <w:pPr>
        <w:widowControl w:val="0"/>
        <w:autoSpaceDE w:val="0"/>
        <w:autoSpaceDN w:val="0"/>
        <w:spacing w:before="66" w:after="0" w:line="240" w:lineRule="auto"/>
        <w:ind w:right="2865"/>
        <w:outlineLvl w:val="2"/>
        <w:rPr>
          <w:rFonts w:ascii="Times New Roman" w:eastAsia="Times New Roman" w:hAnsi="Times New Roman" w:cs="Times New Roman"/>
          <w:sz w:val="28"/>
          <w:szCs w:val="24"/>
        </w:rPr>
      </w:pPr>
    </w:p>
    <w:p w:rsidR="00F06AF8" w:rsidRPr="00F06AF8" w:rsidRDefault="00F06AF8" w:rsidP="00F06AF8">
      <w:pPr>
        <w:widowControl w:val="0"/>
        <w:autoSpaceDE w:val="0"/>
        <w:autoSpaceDN w:val="0"/>
        <w:spacing w:before="66" w:after="0" w:line="240" w:lineRule="auto"/>
        <w:ind w:right="2865"/>
        <w:outlineLvl w:val="2"/>
        <w:rPr>
          <w:rFonts w:ascii="Times New Roman" w:eastAsia="Times New Roman" w:hAnsi="Times New Roman" w:cs="Times New Roman"/>
          <w:sz w:val="28"/>
          <w:szCs w:val="24"/>
        </w:rPr>
      </w:pPr>
    </w:p>
    <w:p w:rsidR="00F06AF8" w:rsidRDefault="00F06AF8" w:rsidP="00F06AF8">
      <w:pPr>
        <w:widowControl w:val="0"/>
        <w:autoSpaceDE w:val="0"/>
        <w:autoSpaceDN w:val="0"/>
        <w:spacing w:before="66" w:after="0" w:line="240" w:lineRule="auto"/>
        <w:ind w:right="2865"/>
        <w:outlineLvl w:val="2"/>
        <w:rPr>
          <w:rFonts w:ascii="Times New Roman" w:eastAsia="Times New Roman" w:hAnsi="Times New Roman" w:cs="Times New Roman"/>
          <w:sz w:val="28"/>
          <w:szCs w:val="24"/>
        </w:rPr>
      </w:pPr>
    </w:p>
    <w:p w:rsidR="00F06AF8" w:rsidRDefault="00F06AF8" w:rsidP="00F06AF8">
      <w:pPr>
        <w:widowControl w:val="0"/>
        <w:autoSpaceDE w:val="0"/>
        <w:autoSpaceDN w:val="0"/>
        <w:spacing w:before="66" w:after="0" w:line="240" w:lineRule="auto"/>
        <w:ind w:right="2865"/>
        <w:outlineLvl w:val="2"/>
        <w:rPr>
          <w:rFonts w:ascii="Times New Roman" w:eastAsia="Times New Roman" w:hAnsi="Times New Roman" w:cs="Times New Roman"/>
          <w:sz w:val="28"/>
          <w:szCs w:val="24"/>
        </w:rPr>
      </w:pPr>
    </w:p>
    <w:p w:rsidR="00F06AF8" w:rsidRDefault="00F06AF8" w:rsidP="00F06AF8">
      <w:pPr>
        <w:widowControl w:val="0"/>
        <w:autoSpaceDE w:val="0"/>
        <w:autoSpaceDN w:val="0"/>
        <w:spacing w:before="66" w:after="0" w:line="240" w:lineRule="auto"/>
        <w:ind w:right="2865"/>
        <w:outlineLvl w:val="2"/>
        <w:rPr>
          <w:rFonts w:ascii="Times New Roman" w:eastAsia="Times New Roman" w:hAnsi="Times New Roman" w:cs="Times New Roman"/>
          <w:sz w:val="28"/>
          <w:szCs w:val="24"/>
        </w:rPr>
      </w:pPr>
    </w:p>
    <w:p w:rsidR="00F06AF8" w:rsidRDefault="00F06AF8" w:rsidP="00F06AF8">
      <w:pPr>
        <w:widowControl w:val="0"/>
        <w:autoSpaceDE w:val="0"/>
        <w:autoSpaceDN w:val="0"/>
        <w:spacing w:before="66" w:after="0" w:line="240" w:lineRule="auto"/>
        <w:ind w:right="2865"/>
        <w:outlineLvl w:val="2"/>
        <w:rPr>
          <w:rFonts w:ascii="Times New Roman" w:eastAsia="Times New Roman" w:hAnsi="Times New Roman" w:cs="Times New Roman"/>
          <w:sz w:val="28"/>
          <w:szCs w:val="24"/>
        </w:rPr>
      </w:pPr>
    </w:p>
    <w:p w:rsidR="00F06AF8" w:rsidRDefault="00F06AF8" w:rsidP="00F06AF8">
      <w:pPr>
        <w:widowControl w:val="0"/>
        <w:autoSpaceDE w:val="0"/>
        <w:autoSpaceDN w:val="0"/>
        <w:spacing w:before="66" w:after="0" w:line="240" w:lineRule="auto"/>
        <w:ind w:right="2865"/>
        <w:outlineLvl w:val="2"/>
        <w:rPr>
          <w:rFonts w:ascii="Times New Roman" w:eastAsia="Times New Roman" w:hAnsi="Times New Roman" w:cs="Times New Roman"/>
          <w:sz w:val="28"/>
          <w:szCs w:val="24"/>
        </w:rPr>
      </w:pPr>
    </w:p>
    <w:p w:rsidR="00F06AF8" w:rsidRDefault="00F06AF8" w:rsidP="00F06AF8">
      <w:pPr>
        <w:widowControl w:val="0"/>
        <w:autoSpaceDE w:val="0"/>
        <w:autoSpaceDN w:val="0"/>
        <w:spacing w:before="66" w:after="0" w:line="240" w:lineRule="auto"/>
        <w:ind w:right="2865"/>
        <w:outlineLvl w:val="2"/>
        <w:rPr>
          <w:rFonts w:ascii="Times New Roman" w:eastAsia="Times New Roman" w:hAnsi="Times New Roman" w:cs="Times New Roman"/>
          <w:sz w:val="28"/>
          <w:szCs w:val="24"/>
        </w:rPr>
      </w:pPr>
    </w:p>
    <w:p w:rsidR="00F06AF8" w:rsidRDefault="00F06AF8" w:rsidP="00F06AF8">
      <w:pPr>
        <w:widowControl w:val="0"/>
        <w:autoSpaceDE w:val="0"/>
        <w:autoSpaceDN w:val="0"/>
        <w:spacing w:before="66" w:after="0" w:line="240" w:lineRule="auto"/>
        <w:ind w:right="2865"/>
        <w:outlineLvl w:val="2"/>
        <w:rPr>
          <w:rFonts w:ascii="Times New Roman" w:eastAsia="Times New Roman" w:hAnsi="Times New Roman" w:cs="Times New Roman"/>
          <w:sz w:val="28"/>
          <w:szCs w:val="24"/>
        </w:rPr>
      </w:pPr>
    </w:p>
    <w:p w:rsidR="00F06AF8" w:rsidRDefault="00F06AF8" w:rsidP="00F06AF8">
      <w:pPr>
        <w:widowControl w:val="0"/>
        <w:autoSpaceDE w:val="0"/>
        <w:autoSpaceDN w:val="0"/>
        <w:spacing w:before="66" w:after="0" w:line="240" w:lineRule="auto"/>
        <w:ind w:right="2865"/>
        <w:outlineLvl w:val="2"/>
        <w:rPr>
          <w:rFonts w:ascii="Times New Roman" w:eastAsia="Times New Roman" w:hAnsi="Times New Roman" w:cs="Times New Roman"/>
          <w:sz w:val="28"/>
          <w:szCs w:val="24"/>
        </w:rPr>
      </w:pPr>
    </w:p>
    <w:p w:rsidR="00F06AF8" w:rsidRPr="00F06AF8" w:rsidRDefault="00F06AF8" w:rsidP="00F06AF8">
      <w:pPr>
        <w:widowControl w:val="0"/>
        <w:autoSpaceDE w:val="0"/>
        <w:autoSpaceDN w:val="0"/>
        <w:spacing w:before="66" w:after="0" w:line="240" w:lineRule="auto"/>
        <w:ind w:right="2865"/>
        <w:outlineLvl w:val="2"/>
        <w:rPr>
          <w:rFonts w:ascii="Times New Roman" w:eastAsia="Times New Roman" w:hAnsi="Times New Roman" w:cs="Times New Roman"/>
          <w:sz w:val="28"/>
          <w:szCs w:val="24"/>
        </w:rPr>
      </w:pPr>
    </w:p>
    <w:p w:rsidR="00F06AF8" w:rsidRPr="00F06AF8" w:rsidRDefault="00F06AF8" w:rsidP="00F06AF8">
      <w:pPr>
        <w:widowControl w:val="0"/>
        <w:autoSpaceDE w:val="0"/>
        <w:autoSpaceDN w:val="0"/>
        <w:spacing w:before="66" w:after="0" w:line="240" w:lineRule="auto"/>
        <w:ind w:right="2865"/>
        <w:outlineLvl w:val="2"/>
        <w:rPr>
          <w:rFonts w:ascii="Times New Roman" w:eastAsia="Times New Roman" w:hAnsi="Times New Roman" w:cs="Times New Roman"/>
          <w:sz w:val="28"/>
          <w:szCs w:val="24"/>
        </w:rPr>
      </w:pPr>
    </w:p>
    <w:p w:rsidR="00F06AF8" w:rsidRPr="00F06AF8" w:rsidRDefault="00F06AF8" w:rsidP="00F06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8" w:type="dxa"/>
        <w:tblInd w:w="-447" w:type="dxa"/>
        <w:tblBorders>
          <w:top w:val="sing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710"/>
        <w:gridCol w:w="3686"/>
        <w:gridCol w:w="5952"/>
      </w:tblGrid>
      <w:tr w:rsidR="00F06AF8" w:rsidRPr="00F06AF8" w:rsidTr="007D268E">
        <w:trPr>
          <w:trHeight w:val="368"/>
        </w:trPr>
        <w:tc>
          <w:tcPr>
            <w:tcW w:w="5000" w:type="pct"/>
            <w:gridSpan w:val="3"/>
            <w:tcBorders>
              <w:top w:val="double" w:sz="6" w:space="0" w:color="auto"/>
              <w:bottom w:val="nil"/>
            </w:tcBorders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ОПИСАНИЕ МЕСТОПОЛОЖЕНИЯ ГРАНИЦ</w:t>
            </w:r>
          </w:p>
        </w:tc>
      </w:tr>
      <w:tr w:rsidR="00F06AF8" w:rsidRPr="00F06AF8" w:rsidTr="007D268E">
        <w:trPr>
          <w:trHeight w:val="368"/>
        </w:trPr>
        <w:tc>
          <w:tcPr>
            <w:tcW w:w="5000" w:type="pct"/>
            <w:gridSpan w:val="3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u w:val="single"/>
                <w:lang w:eastAsia="ru-RU"/>
              </w:rPr>
              <w:t xml:space="preserve">Публичный сервитут для эксплуатации объекта </w:t>
            </w:r>
            <w:r w:rsidRPr="00F06A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ВЛ-0,4 кВ от КТП №131 </w:t>
            </w:r>
          </w:p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ВЛ-10 кВ Каменный Брод АС-12</w:t>
            </w:r>
          </w:p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F06A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(наименование объекта, местоположение границ которого описано (далее-объект)</w:t>
            </w:r>
            <w:proofErr w:type="gramEnd"/>
          </w:p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F06AF8" w:rsidRPr="00F06AF8" w:rsidRDefault="00F06AF8" w:rsidP="00F06A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</w:t>
            </w:r>
          </w:p>
        </w:tc>
      </w:tr>
      <w:tr w:rsidR="00F06AF8" w:rsidRPr="00F06AF8" w:rsidTr="007D268E">
        <w:trPr>
          <w:trHeight w:val="397"/>
        </w:trPr>
        <w:tc>
          <w:tcPr>
            <w:tcW w:w="5000" w:type="pct"/>
            <w:gridSpan w:val="3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F06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Сведенияобобъекте</w:t>
            </w:r>
            <w:proofErr w:type="spellEnd"/>
          </w:p>
        </w:tc>
      </w:tr>
      <w:tr w:rsidR="00F06AF8" w:rsidRPr="00F06AF8" w:rsidTr="007D268E">
        <w:trPr>
          <w:trHeight w:val="368"/>
        </w:trPr>
        <w:tc>
          <w:tcPr>
            <w:tcW w:w="343" w:type="pct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6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06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81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Характеристики объекта </w:t>
            </w:r>
          </w:p>
        </w:tc>
        <w:tc>
          <w:tcPr>
            <w:tcW w:w="2876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характеристик</w:t>
            </w:r>
          </w:p>
        </w:tc>
      </w:tr>
      <w:tr w:rsidR="00F06AF8" w:rsidRPr="00F06AF8" w:rsidTr="007D268E">
        <w:trPr>
          <w:trHeight w:val="253"/>
        </w:trPr>
        <w:tc>
          <w:tcPr>
            <w:tcW w:w="34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06AF8" w:rsidRPr="00F06AF8" w:rsidTr="007D268E">
        <w:trPr>
          <w:trHeight w:val="368"/>
        </w:trPr>
        <w:tc>
          <w:tcPr>
            <w:tcW w:w="34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Местоположение объекта 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область, Аксайский район, Щепкинское сельское поселение</w:t>
            </w:r>
          </w:p>
        </w:tc>
      </w:tr>
      <w:tr w:rsidR="00F06AF8" w:rsidRPr="00F06AF8" w:rsidTr="007D268E">
        <w:trPr>
          <w:trHeight w:val="368"/>
        </w:trPr>
        <w:tc>
          <w:tcPr>
            <w:tcW w:w="34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Площадь объекта ± величина погрешности определения площади </w:t>
            </w:r>
          </w:p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</w:t>
            </w:r>
            <w:r w:rsidRPr="00F06AF8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P</w:t>
            </w:r>
            <w:r w:rsidRPr="00F06AF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± </w:t>
            </w:r>
            <w:r w:rsidRPr="00F06AF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sym w:font="Symbol" w:char="F044"/>
            </w:r>
            <w:r w:rsidRPr="00F06AF8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P</w:t>
            </w:r>
            <w:r w:rsidRPr="00F06AF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)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1946кв</w:t>
            </w:r>
            <w:proofErr w:type="gramStart"/>
            <w:r w:rsidRPr="00F06A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.м</w:t>
            </w:r>
            <w:proofErr w:type="gramEnd"/>
            <w:r w:rsidRPr="00F06A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± 15кв.м</w:t>
            </w:r>
          </w:p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06AF8" w:rsidRPr="00F06AF8" w:rsidTr="007D268E">
        <w:trPr>
          <w:trHeight w:val="368"/>
        </w:trPr>
        <w:tc>
          <w:tcPr>
            <w:tcW w:w="343" w:type="pct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78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Иные характеристики объекта 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06AF8" w:rsidRPr="00F06AF8" w:rsidRDefault="00F06AF8" w:rsidP="00F0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Публичный сервитут устанавливается в целях эксплуатации</w:t>
            </w:r>
          </w:p>
          <w:p w:rsidR="00F06AF8" w:rsidRPr="00F06AF8" w:rsidRDefault="00F06AF8" w:rsidP="00F0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объекта </w:t>
            </w:r>
            <w:r w:rsidRPr="00F06A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ВЛ-0,4 кВ от КТП №131 ВЛ-10 кВ Каменный Брод АС-12</w:t>
            </w:r>
          </w:p>
          <w:p w:rsidR="00F06AF8" w:rsidRPr="00F06AF8" w:rsidRDefault="00F06AF8" w:rsidP="00F0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(согласно п.3 ст.3.6 №137-ФЗ от 25.10.2001 г. «О введении в действие Земельного кодекса Российской Федерации»). Срок установления публичного сервитута - сорок девять лет (согласно п.1 ст. 39.45 ЗК РФ).</w:t>
            </w:r>
          </w:p>
          <w:p w:rsidR="00F06AF8" w:rsidRPr="00F06AF8" w:rsidRDefault="00F06AF8" w:rsidP="00F0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Правообладатель: Публичное акционерное общество</w:t>
            </w:r>
          </w:p>
          <w:p w:rsidR="00F06AF8" w:rsidRPr="00F06AF8" w:rsidRDefault="00F06AF8" w:rsidP="00F06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F06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Россети</w:t>
            </w:r>
            <w:proofErr w:type="spellEnd"/>
            <w:r w:rsidRPr="00F06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Юг", ОГРН 1076164009096, ИНН 6164266561</w:t>
            </w:r>
          </w:p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Контактная информация: 344002, Ростовская область, г. о. город Ростов-на-Дону, ул. Большая Садовая, д. 49/42, адрес электронной почты: office@rosseti-yug.ru</w:t>
            </w:r>
          </w:p>
        </w:tc>
      </w:tr>
    </w:tbl>
    <w:p w:rsidR="00F06AF8" w:rsidRPr="00F06AF8" w:rsidRDefault="00F06AF8" w:rsidP="00F06AF8">
      <w:pPr>
        <w:tabs>
          <w:tab w:val="left" w:pos="11340"/>
        </w:tabs>
        <w:spacing w:after="0" w:line="240" w:lineRule="auto"/>
        <w:ind w:right="2150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F06AF8" w:rsidRPr="00F06AF8" w:rsidRDefault="00F06AF8" w:rsidP="00F06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AF8">
        <w:rPr>
          <w:rFonts w:ascii="Times New Roman" w:eastAsia="Times New Roman" w:hAnsi="Times New Roman" w:cs="Times New Roman"/>
          <w:sz w:val="2"/>
          <w:szCs w:val="2"/>
          <w:lang w:eastAsia="ru-RU"/>
        </w:rPr>
        <w:br w:type="page"/>
      </w: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1495"/>
        <w:gridCol w:w="1515"/>
        <w:gridCol w:w="1652"/>
        <w:gridCol w:w="1789"/>
        <w:gridCol w:w="1789"/>
        <w:gridCol w:w="1355"/>
      </w:tblGrid>
      <w:tr w:rsidR="00F06AF8" w:rsidRPr="00F06AF8" w:rsidTr="007D268E">
        <w:trPr>
          <w:cantSplit/>
          <w:jc w:val="center"/>
        </w:trPr>
        <w:tc>
          <w:tcPr>
            <w:tcW w:w="9878" w:type="dxa"/>
            <w:gridSpan w:val="6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ОПИСАНИЕ МЕСТОПОЛОЖЕНИЯ ГРАНИЦ</w:t>
            </w:r>
          </w:p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u w:val="single"/>
                <w:lang w:eastAsia="ru-RU"/>
              </w:rPr>
              <w:t xml:space="preserve">Публичный сервитут для эксплуатации объекта </w:t>
            </w:r>
            <w:r w:rsidRPr="00F06A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ВЛ-0,4 кВ от КТП №131 </w:t>
            </w:r>
          </w:p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ВЛ-10 кВ Каменный Брод АС-12</w:t>
            </w:r>
          </w:p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F06A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(наименование объекта, местоположение границ которого описано (далее-объект)</w:t>
            </w:r>
            <w:proofErr w:type="gramEnd"/>
          </w:p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</w:t>
            </w:r>
          </w:p>
        </w:tc>
      </w:tr>
      <w:tr w:rsidR="00F06AF8" w:rsidRPr="00F06AF8" w:rsidTr="007D268E">
        <w:trPr>
          <w:cantSplit/>
          <w:jc w:val="center"/>
        </w:trPr>
        <w:tc>
          <w:tcPr>
            <w:tcW w:w="9878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Сведения о местоположении границ объекта </w:t>
            </w:r>
          </w:p>
        </w:tc>
      </w:tr>
      <w:tr w:rsidR="00F06AF8" w:rsidRPr="00F06AF8" w:rsidTr="007D268E">
        <w:trPr>
          <w:cantSplit/>
          <w:jc w:val="center"/>
        </w:trPr>
        <w:tc>
          <w:tcPr>
            <w:tcW w:w="9878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1.Система координат</w:t>
            </w:r>
            <w:r w:rsidRPr="00F06A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МСК-61, зона 2</w:t>
            </w:r>
          </w:p>
        </w:tc>
      </w:tr>
      <w:tr w:rsidR="00F06AF8" w:rsidRPr="00F06AF8" w:rsidTr="007D268E">
        <w:trPr>
          <w:cantSplit/>
          <w:jc w:val="center"/>
        </w:trPr>
        <w:tc>
          <w:tcPr>
            <w:tcW w:w="9878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2. Сведения о характерных точках границ объекта </w:t>
            </w:r>
          </w:p>
        </w:tc>
      </w:tr>
      <w:tr w:rsidR="00F06AF8" w:rsidRPr="00F06AF8" w:rsidTr="007D268E">
        <w:trPr>
          <w:cantSplit/>
          <w:trHeight w:val="891"/>
          <w:tblHeader/>
          <w:jc w:val="center"/>
        </w:trPr>
        <w:tc>
          <w:tcPr>
            <w:tcW w:w="1538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Обозначение характерных точек</w:t>
            </w:r>
          </w:p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границ</w:t>
            </w:r>
          </w:p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F8" w:rsidRPr="00F06AF8" w:rsidRDefault="00F06AF8" w:rsidP="00F06A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Координаты, </w:t>
            </w:r>
            <w:proofErr w:type="gramStart"/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F8" w:rsidRPr="00F06AF8" w:rsidRDefault="00F06AF8" w:rsidP="00F06A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Метод определения координат</w:t>
            </w:r>
          </w:p>
          <w:p w:rsidR="00F06AF8" w:rsidRPr="00F06AF8" w:rsidRDefault="00F06AF8" w:rsidP="00F06A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характерной точки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F8" w:rsidRPr="00F06AF8" w:rsidRDefault="00F06AF8" w:rsidP="00F06A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Средняя </w:t>
            </w:r>
            <w:proofErr w:type="spellStart"/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квадратическая</w:t>
            </w:r>
            <w:proofErr w:type="spellEnd"/>
          </w:p>
          <w:p w:rsidR="00F06AF8" w:rsidRPr="00F06AF8" w:rsidRDefault="00F06AF8" w:rsidP="00F06A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погрешность положения характерной точки (</w:t>
            </w:r>
            <w:proofErr w:type="spellStart"/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M</w:t>
            </w: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vertAlign w:val="subscript"/>
                <w:lang w:eastAsia="ru-RU"/>
              </w:rPr>
              <w:t>t</w:t>
            </w:r>
            <w:proofErr w:type="spellEnd"/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), м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06AF8" w:rsidRPr="00F06AF8" w:rsidRDefault="00F06AF8" w:rsidP="00F06A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F06AF8" w:rsidRPr="00F06AF8" w:rsidTr="007D268E">
        <w:trPr>
          <w:cantSplit/>
          <w:tblHeader/>
          <w:jc w:val="center"/>
        </w:trPr>
        <w:tc>
          <w:tcPr>
            <w:tcW w:w="1538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F8" w:rsidRPr="00F06AF8" w:rsidRDefault="00F06AF8" w:rsidP="00F06A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F8" w:rsidRPr="00F06AF8" w:rsidRDefault="00F06AF8" w:rsidP="00F06A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F8" w:rsidRPr="00F06AF8" w:rsidRDefault="00F06AF8" w:rsidP="00F06A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Y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F8" w:rsidRPr="00F06AF8" w:rsidRDefault="00F06AF8" w:rsidP="00F06A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F8" w:rsidRPr="00F06AF8" w:rsidRDefault="00F06AF8" w:rsidP="00F06A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06AF8" w:rsidRPr="00F06AF8" w:rsidRDefault="00F06AF8" w:rsidP="00F06A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6AF8" w:rsidRPr="00F06AF8" w:rsidRDefault="00F06AF8" w:rsidP="00F06AF8">
      <w:pPr>
        <w:keepNext/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7" w:type="pct"/>
        <w:jc w:val="center"/>
        <w:tblBorders>
          <w:top w:val="sing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/>
      </w:tblPr>
      <w:tblGrid>
        <w:gridCol w:w="1525"/>
        <w:gridCol w:w="1472"/>
        <w:gridCol w:w="1606"/>
        <w:gridCol w:w="1792"/>
        <w:gridCol w:w="1817"/>
        <w:gridCol w:w="1396"/>
      </w:tblGrid>
      <w:tr w:rsidR="00F06AF8" w:rsidRPr="00F06AF8" w:rsidTr="007D268E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5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6</w:t>
            </w:r>
          </w:p>
        </w:tc>
      </w:tr>
      <w:tr w:rsidR="00F06AF8" w:rsidRPr="00F06AF8" w:rsidTr="007D268E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448074.78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2206367.48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</w:pPr>
            <w:r w:rsidRPr="00F06AF8"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-</w:t>
            </w:r>
          </w:p>
        </w:tc>
      </w:tr>
      <w:tr w:rsidR="00F06AF8" w:rsidRPr="00F06AF8" w:rsidTr="007D268E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448075.66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2206367.74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</w:pPr>
            <w:r w:rsidRPr="00F06AF8"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-</w:t>
            </w:r>
          </w:p>
        </w:tc>
      </w:tr>
      <w:tr w:rsidR="00F06AF8" w:rsidRPr="00F06AF8" w:rsidTr="007D268E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448089.26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2206378.54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</w:pPr>
            <w:r w:rsidRPr="00F06AF8"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-</w:t>
            </w:r>
          </w:p>
        </w:tc>
      </w:tr>
      <w:tr w:rsidR="00F06AF8" w:rsidRPr="00F06AF8" w:rsidTr="007D268E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448086.72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2206381.64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</w:pPr>
            <w:r w:rsidRPr="00F06AF8"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-</w:t>
            </w:r>
          </w:p>
        </w:tc>
      </w:tr>
      <w:tr w:rsidR="00F06AF8" w:rsidRPr="00F06AF8" w:rsidTr="007D268E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448073.91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2206371.43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</w:pPr>
            <w:r w:rsidRPr="00F06AF8"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-</w:t>
            </w:r>
          </w:p>
        </w:tc>
      </w:tr>
      <w:tr w:rsidR="00F06AF8" w:rsidRPr="00F06AF8" w:rsidTr="007D268E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447888.47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2206359.92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</w:pPr>
            <w:r w:rsidRPr="00F06AF8"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-</w:t>
            </w:r>
          </w:p>
        </w:tc>
      </w:tr>
      <w:tr w:rsidR="00F06AF8" w:rsidRPr="00F06AF8" w:rsidTr="007D268E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447884.23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2206431.74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</w:pPr>
            <w:r w:rsidRPr="00F06AF8"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-</w:t>
            </w:r>
          </w:p>
        </w:tc>
      </w:tr>
      <w:tr w:rsidR="00F06AF8" w:rsidRPr="00F06AF8" w:rsidTr="007D268E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447883.66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2206434.87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</w:pPr>
            <w:r w:rsidRPr="00F06AF8"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-</w:t>
            </w:r>
          </w:p>
        </w:tc>
      </w:tr>
      <w:tr w:rsidR="00F06AF8" w:rsidRPr="00F06AF8" w:rsidTr="007D268E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447882.17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2206465.23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</w:pPr>
            <w:r w:rsidRPr="00F06AF8"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-</w:t>
            </w:r>
          </w:p>
        </w:tc>
      </w:tr>
      <w:tr w:rsidR="00F06AF8" w:rsidRPr="00F06AF8" w:rsidTr="007D268E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447879.37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2206524.36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</w:pPr>
            <w:r w:rsidRPr="00F06AF8"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-</w:t>
            </w:r>
          </w:p>
        </w:tc>
      </w:tr>
      <w:tr w:rsidR="00F06AF8" w:rsidRPr="00F06AF8" w:rsidTr="007D268E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447875.37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2206524.11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</w:pPr>
            <w:r w:rsidRPr="00F06AF8"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-</w:t>
            </w:r>
          </w:p>
        </w:tc>
      </w:tr>
      <w:tr w:rsidR="00F06AF8" w:rsidRPr="00F06AF8" w:rsidTr="007D268E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447878.17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2206465.02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</w:pPr>
            <w:r w:rsidRPr="00F06AF8"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-</w:t>
            </w:r>
          </w:p>
        </w:tc>
      </w:tr>
      <w:tr w:rsidR="00F06AF8" w:rsidRPr="00F06AF8" w:rsidTr="007D268E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447880.23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2206431.50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</w:pPr>
            <w:r w:rsidRPr="00F06AF8"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-</w:t>
            </w:r>
          </w:p>
        </w:tc>
      </w:tr>
      <w:tr w:rsidR="00F06AF8" w:rsidRPr="00F06AF8" w:rsidTr="007D268E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447884.59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2206357.68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</w:pPr>
            <w:r w:rsidRPr="00F06AF8"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-</w:t>
            </w:r>
          </w:p>
        </w:tc>
      </w:tr>
      <w:tr w:rsidR="00F06AF8" w:rsidRPr="00F06AF8" w:rsidTr="007D268E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447886.96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2206320.35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</w:pPr>
            <w:r w:rsidRPr="00F06AF8"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-</w:t>
            </w:r>
          </w:p>
        </w:tc>
      </w:tr>
      <w:tr w:rsidR="00F06AF8" w:rsidRPr="00F06AF8" w:rsidTr="007D268E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447890.34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2206239.72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</w:pPr>
            <w:r w:rsidRPr="00F06AF8"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-</w:t>
            </w:r>
          </w:p>
        </w:tc>
      </w:tr>
      <w:tr w:rsidR="00F06AF8" w:rsidRPr="00F06AF8" w:rsidTr="007D268E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447894.33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2206239.98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</w:pPr>
            <w:r w:rsidRPr="00F06AF8"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-</w:t>
            </w:r>
          </w:p>
        </w:tc>
      </w:tr>
      <w:tr w:rsidR="00F06AF8" w:rsidRPr="00F06AF8" w:rsidTr="007D268E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447890.96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2206320.53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</w:pPr>
            <w:r w:rsidRPr="00F06AF8"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-</w:t>
            </w:r>
          </w:p>
        </w:tc>
      </w:tr>
      <w:tr w:rsidR="00F06AF8" w:rsidRPr="00F06AF8" w:rsidTr="007D268E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447888.71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2206355.93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</w:pPr>
            <w:r w:rsidRPr="00F06AF8"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-</w:t>
            </w:r>
          </w:p>
        </w:tc>
      </w:tr>
      <w:tr w:rsidR="00F06AF8" w:rsidRPr="00F06AF8" w:rsidTr="007D268E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bookmarkStart w:id="0" w:name="LastPage" w:colFirst="0" w:colLast="0"/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448074.78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2206367.48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Аналитический метод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</w:pPr>
            <w:r w:rsidRPr="00F06AF8"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  <w:t>0,1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-</w:t>
            </w:r>
          </w:p>
        </w:tc>
      </w:tr>
      <w:bookmarkEnd w:id="0"/>
      <w:tr w:rsidR="00F06AF8" w:rsidRPr="00F06AF8" w:rsidTr="007D268E">
        <w:trPr>
          <w:cantSplit/>
          <w:trHeight w:val="144"/>
          <w:tblHeader/>
          <w:jc w:val="center"/>
        </w:trPr>
        <w:tc>
          <w:tcPr>
            <w:tcW w:w="9892" w:type="dxa"/>
            <w:gridSpan w:val="6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F06AF8" w:rsidRPr="00F06AF8" w:rsidTr="007D268E">
        <w:trPr>
          <w:cantSplit/>
          <w:trHeight w:val="890"/>
          <w:tblHeader/>
          <w:jc w:val="center"/>
        </w:trPr>
        <w:tc>
          <w:tcPr>
            <w:tcW w:w="1545" w:type="dxa"/>
            <w:vMerge w:val="restart"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lastRenderedPageBreak/>
              <w:t>Обозначение характерных точек части границы</w:t>
            </w:r>
          </w:p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06AF8" w:rsidRPr="00F06AF8" w:rsidRDefault="00F06AF8" w:rsidP="00F06A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Координаты, </w:t>
            </w:r>
            <w:proofErr w:type="gramStart"/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06AF8" w:rsidRPr="00F06AF8" w:rsidRDefault="00F06AF8" w:rsidP="00F06A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Метод определения координат</w:t>
            </w:r>
          </w:p>
          <w:p w:rsidR="00F06AF8" w:rsidRPr="00F06AF8" w:rsidRDefault="00F06AF8" w:rsidP="00F06A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характерной точки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06AF8" w:rsidRPr="00F06AF8" w:rsidRDefault="00F06AF8" w:rsidP="00F06A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Средняя </w:t>
            </w:r>
            <w:proofErr w:type="spellStart"/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квадратическая</w:t>
            </w:r>
            <w:proofErr w:type="spellEnd"/>
          </w:p>
          <w:p w:rsidR="00F06AF8" w:rsidRPr="00F06AF8" w:rsidRDefault="00F06AF8" w:rsidP="00F06A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погрешность положения характерной точки (</w:t>
            </w:r>
            <w:proofErr w:type="spellStart"/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M</w:t>
            </w: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vertAlign w:val="subscript"/>
                <w:lang w:eastAsia="ru-RU"/>
              </w:rPr>
              <w:t>t</w:t>
            </w:r>
            <w:proofErr w:type="spellEnd"/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), м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F06AF8" w:rsidRPr="00F06AF8" w:rsidRDefault="00F06AF8" w:rsidP="00F06A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F06AF8" w:rsidRPr="00F06AF8" w:rsidTr="007D268E">
        <w:trPr>
          <w:cantSplit/>
          <w:trHeight w:val="144"/>
          <w:tblHeader/>
          <w:jc w:val="center"/>
        </w:trPr>
        <w:tc>
          <w:tcPr>
            <w:tcW w:w="1545" w:type="dxa"/>
            <w:vMerge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06AF8" w:rsidRPr="00F06AF8" w:rsidRDefault="00F06AF8" w:rsidP="00F06A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AF8" w:rsidRPr="00F06AF8" w:rsidRDefault="00F06AF8" w:rsidP="00F06A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Y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6AF8" w:rsidRPr="00F06AF8" w:rsidTr="007D268E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5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6</w:t>
            </w:r>
          </w:p>
        </w:tc>
      </w:tr>
      <w:tr w:rsidR="00F06AF8" w:rsidRPr="00F06AF8" w:rsidTr="007D268E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Часть №-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</w:tr>
      <w:tr w:rsidR="00F06AF8" w:rsidRPr="00F06AF8" w:rsidTr="007D268E">
        <w:trPr>
          <w:cantSplit/>
          <w:trHeight w:val="144"/>
          <w:tblHeader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06AF8" w:rsidRPr="00F06AF8" w:rsidRDefault="00F06AF8" w:rsidP="00F06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</w:tr>
    </w:tbl>
    <w:p w:rsidR="00F06AF8" w:rsidRPr="00F06AF8" w:rsidRDefault="00F06AF8" w:rsidP="00F06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6AF8" w:rsidRPr="00F06AF8" w:rsidRDefault="00F06AF8" w:rsidP="00F06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6AF8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5000" w:type="pct"/>
        <w:jc w:val="center"/>
        <w:tblInd w:w="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490"/>
        <w:gridCol w:w="917"/>
        <w:gridCol w:w="883"/>
        <w:gridCol w:w="894"/>
        <w:gridCol w:w="894"/>
        <w:gridCol w:w="1508"/>
        <w:gridCol w:w="1654"/>
        <w:gridCol w:w="1355"/>
      </w:tblGrid>
      <w:tr w:rsidR="00F06AF8" w:rsidRPr="00F06AF8" w:rsidTr="007D268E">
        <w:trPr>
          <w:cantSplit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ОПИСАНИЕ МЕСТОПОЛОЖЕНИЯ ГРАНИЦ</w:t>
            </w:r>
          </w:p>
        </w:tc>
      </w:tr>
      <w:tr w:rsidR="00F06AF8" w:rsidRPr="00F06AF8" w:rsidTr="007D268E">
        <w:trPr>
          <w:cantSplit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u w:val="single"/>
                <w:lang w:eastAsia="ru-RU"/>
              </w:rPr>
              <w:t xml:space="preserve">Публичный сервитут для эксплуатации объекта </w:t>
            </w:r>
            <w:r w:rsidRPr="00F06A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ВЛ-0,4 кВ от КТП №131 </w:t>
            </w:r>
          </w:p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ВЛ-10 кВ Каменный Брод АС-12</w:t>
            </w:r>
          </w:p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F06A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(наименование объекта, местоположение границ которого описано (далее-объект)</w:t>
            </w:r>
            <w:proofErr w:type="gramEnd"/>
          </w:p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</w:t>
            </w:r>
          </w:p>
        </w:tc>
      </w:tr>
      <w:tr w:rsidR="00F06AF8" w:rsidRPr="00F06AF8" w:rsidTr="007D268E">
        <w:trPr>
          <w:cantSplit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местоположении измененных (уточненных) границ объекта</w:t>
            </w:r>
          </w:p>
        </w:tc>
      </w:tr>
      <w:tr w:rsidR="00F06AF8" w:rsidRPr="00F06AF8" w:rsidTr="007D268E">
        <w:trPr>
          <w:cantSplit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1.Система координат</w:t>
            </w:r>
            <w:r w:rsidRPr="00F06A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МСК-61, зона 2</w:t>
            </w:r>
          </w:p>
        </w:tc>
      </w:tr>
      <w:tr w:rsidR="00F06AF8" w:rsidRPr="00F06AF8" w:rsidTr="007D268E">
        <w:trPr>
          <w:cantSplit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2. Сведения о характерных точках границ объекта </w:t>
            </w:r>
          </w:p>
        </w:tc>
      </w:tr>
      <w:tr w:rsidR="00F06AF8" w:rsidRPr="00F06AF8" w:rsidTr="007D268E">
        <w:trPr>
          <w:cantSplit/>
          <w:trHeight w:val="1431"/>
          <w:tblHeader/>
          <w:jc w:val="center"/>
        </w:trPr>
        <w:tc>
          <w:tcPr>
            <w:tcW w:w="776" w:type="pct"/>
            <w:vMerge w:val="restart"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Обозначение характерных точек</w:t>
            </w:r>
          </w:p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границ</w:t>
            </w:r>
          </w:p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:rsidR="00F06AF8" w:rsidRPr="00F06AF8" w:rsidRDefault="00F06AF8" w:rsidP="00F06A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Существующие координаты, </w:t>
            </w:r>
            <w:proofErr w:type="gramStart"/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932" w:type="pct"/>
            <w:gridSpan w:val="2"/>
            <w:shd w:val="clear" w:color="auto" w:fill="auto"/>
            <w:vAlign w:val="center"/>
          </w:tcPr>
          <w:p w:rsidR="00F06AF8" w:rsidRPr="00F06AF8" w:rsidRDefault="00F06AF8" w:rsidP="00F06A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Измененные (уточненные) координаты, </w:t>
            </w:r>
            <w:proofErr w:type="gramStart"/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786" w:type="pct"/>
            <w:vMerge w:val="restart"/>
            <w:shd w:val="clear" w:color="auto" w:fill="auto"/>
            <w:vAlign w:val="center"/>
          </w:tcPr>
          <w:p w:rsidR="00F06AF8" w:rsidRPr="00F06AF8" w:rsidRDefault="00F06AF8" w:rsidP="00F06A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F06AF8" w:rsidRPr="00F06AF8" w:rsidRDefault="00F06AF8" w:rsidP="00F06A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Средняя </w:t>
            </w:r>
            <w:proofErr w:type="spellStart"/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квадратическая</w:t>
            </w:r>
            <w:proofErr w:type="spellEnd"/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M</w:t>
            </w: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vertAlign w:val="subscript"/>
                <w:lang w:eastAsia="ru-RU"/>
              </w:rPr>
              <w:t>t</w:t>
            </w:r>
            <w:proofErr w:type="spellEnd"/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), м</w:t>
            </w:r>
          </w:p>
        </w:tc>
        <w:tc>
          <w:tcPr>
            <w:tcW w:w="706" w:type="pct"/>
            <w:vMerge w:val="restart"/>
            <w:shd w:val="clear" w:color="auto" w:fill="auto"/>
            <w:vAlign w:val="center"/>
          </w:tcPr>
          <w:p w:rsidR="00F06AF8" w:rsidRPr="00F06AF8" w:rsidRDefault="00F06AF8" w:rsidP="00F06A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F06AF8" w:rsidRPr="00F06AF8" w:rsidTr="007D268E">
        <w:trPr>
          <w:cantSplit/>
          <w:trHeight w:val="271"/>
          <w:tblHeader/>
          <w:jc w:val="center"/>
        </w:trPr>
        <w:tc>
          <w:tcPr>
            <w:tcW w:w="776" w:type="pct"/>
            <w:vMerge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F06AF8" w:rsidRPr="00F06AF8" w:rsidRDefault="00F06AF8" w:rsidP="00F06A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X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F06AF8" w:rsidRPr="00F06AF8" w:rsidRDefault="00F06AF8" w:rsidP="00F06A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Y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06AF8" w:rsidRPr="00F06AF8" w:rsidRDefault="00F06AF8" w:rsidP="00F06A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X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06AF8" w:rsidRPr="00F06AF8" w:rsidRDefault="00F06AF8" w:rsidP="00F06A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Y</w:t>
            </w:r>
          </w:p>
        </w:tc>
        <w:tc>
          <w:tcPr>
            <w:tcW w:w="786" w:type="pct"/>
            <w:vMerge/>
            <w:shd w:val="clear" w:color="auto" w:fill="auto"/>
            <w:vAlign w:val="center"/>
          </w:tcPr>
          <w:p w:rsidR="00F06AF8" w:rsidRPr="00F06AF8" w:rsidRDefault="00F06AF8" w:rsidP="00F06A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F06AF8" w:rsidRPr="00F06AF8" w:rsidRDefault="00F06AF8" w:rsidP="00F06A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shd w:val="clear" w:color="auto" w:fill="auto"/>
            <w:vAlign w:val="center"/>
          </w:tcPr>
          <w:p w:rsidR="00F06AF8" w:rsidRPr="00F06AF8" w:rsidRDefault="00F06AF8" w:rsidP="00F06A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</w:tbl>
    <w:p w:rsidR="00F06AF8" w:rsidRPr="00F06AF8" w:rsidRDefault="00F06AF8" w:rsidP="00F06AF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480"/>
        <w:gridCol w:w="912"/>
        <w:gridCol w:w="884"/>
        <w:gridCol w:w="915"/>
        <w:gridCol w:w="880"/>
        <w:gridCol w:w="1512"/>
        <w:gridCol w:w="1647"/>
        <w:gridCol w:w="1341"/>
      </w:tblGrid>
      <w:tr w:rsidR="00F06AF8" w:rsidRPr="00F06AF8" w:rsidTr="007D268E">
        <w:tc>
          <w:tcPr>
            <w:tcW w:w="1526" w:type="dxa"/>
            <w:shd w:val="clear" w:color="auto" w:fill="auto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3" w:type="dxa"/>
            <w:shd w:val="clear" w:color="auto" w:fill="auto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2" w:type="dxa"/>
            <w:shd w:val="clear" w:color="auto" w:fill="auto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F06AF8" w:rsidRPr="00F06AF8" w:rsidTr="007D268E">
        <w:tc>
          <w:tcPr>
            <w:tcW w:w="1526" w:type="dxa"/>
            <w:shd w:val="clear" w:color="auto" w:fill="auto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shd w:val="clear" w:color="auto" w:fill="auto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7" w:type="dxa"/>
            <w:shd w:val="clear" w:color="auto" w:fill="auto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9" w:type="dxa"/>
            <w:shd w:val="clear" w:color="auto" w:fill="auto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06AF8" w:rsidRPr="00F06AF8" w:rsidRDefault="00F06AF8" w:rsidP="00F06AF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00" w:type="pct"/>
        <w:jc w:val="center"/>
        <w:tblInd w:w="12" w:type="dxa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492"/>
        <w:gridCol w:w="917"/>
        <w:gridCol w:w="883"/>
        <w:gridCol w:w="894"/>
        <w:gridCol w:w="894"/>
        <w:gridCol w:w="1508"/>
        <w:gridCol w:w="1650"/>
        <w:gridCol w:w="1357"/>
      </w:tblGrid>
      <w:tr w:rsidR="00F06AF8" w:rsidRPr="00F06AF8" w:rsidTr="007D268E">
        <w:trPr>
          <w:cantSplit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F06AF8" w:rsidRPr="00F06AF8" w:rsidTr="007D268E">
        <w:trPr>
          <w:cantSplit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Часть № -</w:t>
            </w:r>
          </w:p>
        </w:tc>
      </w:tr>
      <w:tr w:rsidR="00F06AF8" w:rsidRPr="00F06AF8" w:rsidTr="007D268E">
        <w:trPr>
          <w:cantSplit/>
          <w:trHeight w:val="1431"/>
          <w:tblHeader/>
          <w:jc w:val="center"/>
        </w:trPr>
        <w:tc>
          <w:tcPr>
            <w:tcW w:w="777" w:type="pct"/>
            <w:vMerge w:val="restart"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Обозначение характерных точек</w:t>
            </w:r>
          </w:p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границ</w:t>
            </w:r>
          </w:p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:rsidR="00F06AF8" w:rsidRPr="00F06AF8" w:rsidRDefault="00F06AF8" w:rsidP="00F06A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Существующие координаты, </w:t>
            </w:r>
            <w:proofErr w:type="gramStart"/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932" w:type="pct"/>
            <w:gridSpan w:val="2"/>
            <w:shd w:val="clear" w:color="auto" w:fill="auto"/>
            <w:vAlign w:val="center"/>
          </w:tcPr>
          <w:p w:rsidR="00F06AF8" w:rsidRPr="00F06AF8" w:rsidRDefault="00F06AF8" w:rsidP="00F06A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Измененные (уточненные) координаты, </w:t>
            </w:r>
            <w:proofErr w:type="gramStart"/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786" w:type="pct"/>
            <w:vMerge w:val="restart"/>
            <w:shd w:val="clear" w:color="auto" w:fill="auto"/>
            <w:vAlign w:val="center"/>
          </w:tcPr>
          <w:p w:rsidR="00F06AF8" w:rsidRPr="00F06AF8" w:rsidRDefault="00F06AF8" w:rsidP="00F06A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860" w:type="pct"/>
            <w:vMerge w:val="restart"/>
            <w:shd w:val="clear" w:color="auto" w:fill="auto"/>
            <w:vAlign w:val="center"/>
          </w:tcPr>
          <w:p w:rsidR="00F06AF8" w:rsidRPr="00F06AF8" w:rsidRDefault="00F06AF8" w:rsidP="00F06A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Средняя </w:t>
            </w:r>
            <w:proofErr w:type="spellStart"/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квадратическая</w:t>
            </w:r>
            <w:proofErr w:type="spellEnd"/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M</w:t>
            </w: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vertAlign w:val="subscript"/>
                <w:lang w:eastAsia="ru-RU"/>
              </w:rPr>
              <w:t>t</w:t>
            </w:r>
            <w:proofErr w:type="spellEnd"/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), м</w:t>
            </w:r>
          </w:p>
        </w:tc>
        <w:tc>
          <w:tcPr>
            <w:tcW w:w="706" w:type="pct"/>
            <w:vMerge w:val="restart"/>
            <w:shd w:val="clear" w:color="auto" w:fill="auto"/>
            <w:vAlign w:val="center"/>
          </w:tcPr>
          <w:p w:rsidR="00F06AF8" w:rsidRPr="00F06AF8" w:rsidRDefault="00F06AF8" w:rsidP="00F06A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F06AF8" w:rsidRPr="00F06AF8" w:rsidTr="007D268E">
        <w:trPr>
          <w:cantSplit/>
          <w:trHeight w:val="271"/>
          <w:tblHeader/>
          <w:jc w:val="center"/>
        </w:trPr>
        <w:tc>
          <w:tcPr>
            <w:tcW w:w="777" w:type="pct"/>
            <w:vMerge/>
            <w:shd w:val="clear" w:color="auto" w:fill="auto"/>
            <w:vAlign w:val="center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F06AF8" w:rsidRPr="00F06AF8" w:rsidRDefault="00F06AF8" w:rsidP="00F06A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X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F06AF8" w:rsidRPr="00F06AF8" w:rsidRDefault="00F06AF8" w:rsidP="00F06A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Y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06AF8" w:rsidRPr="00F06AF8" w:rsidRDefault="00F06AF8" w:rsidP="00F06A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X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06AF8" w:rsidRPr="00F06AF8" w:rsidRDefault="00F06AF8" w:rsidP="00F06A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Y</w:t>
            </w:r>
          </w:p>
        </w:tc>
        <w:tc>
          <w:tcPr>
            <w:tcW w:w="786" w:type="pct"/>
            <w:vMerge/>
            <w:shd w:val="clear" w:color="auto" w:fill="auto"/>
            <w:vAlign w:val="center"/>
          </w:tcPr>
          <w:p w:rsidR="00F06AF8" w:rsidRPr="00F06AF8" w:rsidRDefault="00F06AF8" w:rsidP="00F06A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shd w:val="clear" w:color="auto" w:fill="auto"/>
            <w:vAlign w:val="center"/>
          </w:tcPr>
          <w:p w:rsidR="00F06AF8" w:rsidRPr="00F06AF8" w:rsidRDefault="00F06AF8" w:rsidP="00F06A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shd w:val="clear" w:color="auto" w:fill="auto"/>
            <w:vAlign w:val="center"/>
          </w:tcPr>
          <w:p w:rsidR="00F06AF8" w:rsidRPr="00F06AF8" w:rsidRDefault="00F06AF8" w:rsidP="00F06A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</w:tbl>
    <w:p w:rsidR="00F06AF8" w:rsidRPr="00F06AF8" w:rsidRDefault="00F06AF8" w:rsidP="00F06AF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480"/>
        <w:gridCol w:w="912"/>
        <w:gridCol w:w="884"/>
        <w:gridCol w:w="915"/>
        <w:gridCol w:w="880"/>
        <w:gridCol w:w="1512"/>
        <w:gridCol w:w="1647"/>
        <w:gridCol w:w="1341"/>
      </w:tblGrid>
      <w:tr w:rsidR="00F06AF8" w:rsidRPr="00F06AF8" w:rsidTr="007D268E">
        <w:tc>
          <w:tcPr>
            <w:tcW w:w="1526" w:type="dxa"/>
            <w:shd w:val="clear" w:color="auto" w:fill="auto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3" w:type="dxa"/>
            <w:shd w:val="clear" w:color="auto" w:fill="auto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2" w:type="dxa"/>
            <w:shd w:val="clear" w:color="auto" w:fill="auto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F06AF8" w:rsidRPr="00F06AF8" w:rsidTr="007D268E">
        <w:tc>
          <w:tcPr>
            <w:tcW w:w="1526" w:type="dxa"/>
            <w:shd w:val="clear" w:color="auto" w:fill="auto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shd w:val="clear" w:color="auto" w:fill="auto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7" w:type="dxa"/>
            <w:shd w:val="clear" w:color="auto" w:fill="auto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9" w:type="dxa"/>
            <w:shd w:val="clear" w:color="auto" w:fill="auto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F06AF8" w:rsidRPr="00F06AF8" w:rsidRDefault="00F06AF8" w:rsidP="00F0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06AF8" w:rsidRPr="00F06AF8" w:rsidRDefault="00F06AF8" w:rsidP="00F06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6AF8" w:rsidRPr="00F06AF8" w:rsidRDefault="00F06AF8" w:rsidP="00F06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6AF8" w:rsidRPr="00F06AF8" w:rsidRDefault="00F06AF8" w:rsidP="00F06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6AF8" w:rsidRPr="00F06AF8" w:rsidRDefault="00F06AF8" w:rsidP="00F06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6AF8" w:rsidRPr="00F06AF8" w:rsidRDefault="00F06AF8" w:rsidP="00F06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6AF8" w:rsidRPr="00F06AF8" w:rsidRDefault="00F06AF8" w:rsidP="00F06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6AF8" w:rsidRPr="00F06AF8" w:rsidRDefault="00F06AF8" w:rsidP="00F06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6AF8" w:rsidRPr="00F06AF8" w:rsidRDefault="00F06AF8" w:rsidP="00F06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6AF8" w:rsidRPr="00F06AF8" w:rsidRDefault="00F06AF8" w:rsidP="00F06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A92" w:rsidRDefault="00C70A92"/>
    <w:p w:rsidR="00F06AF8" w:rsidRDefault="00F06AF8"/>
    <w:p w:rsidR="00F06AF8" w:rsidRDefault="00F06AF8"/>
    <w:p w:rsidR="00F06AF8" w:rsidRDefault="00F06AF8"/>
    <w:p w:rsidR="00F06AF8" w:rsidRDefault="00F06AF8"/>
    <w:p w:rsidR="00F06AF8" w:rsidRDefault="00F06AF8"/>
    <w:p w:rsidR="00F06AF8" w:rsidRDefault="00F06AF8"/>
    <w:p w:rsidR="00F06AF8" w:rsidRDefault="00F06AF8"/>
    <w:p w:rsidR="00F06AF8" w:rsidRDefault="00F06AF8">
      <w:pPr>
        <w:sectPr w:rsidR="00F06A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6AF8" w:rsidRDefault="00F06AF8">
      <w:r w:rsidRPr="00F06A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9382125" cy="6038850"/>
            <wp:effectExtent l="0" t="0" r="9525" b="0"/>
            <wp:docPr id="1" name="Рисунок 1" descr="Отвод_ram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твод_ramka_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72" t="5089" r="5027" b="919"/>
                    <a:stretch/>
                  </pic:blipFill>
                  <pic:spPr bwMode="auto">
                    <a:xfrm>
                      <a:off x="0" y="0"/>
                      <a:ext cx="9392666" cy="604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F06AF8" w:rsidSect="00F06A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AF8"/>
    <w:rsid w:val="004B35A1"/>
    <w:rsid w:val="00C70A92"/>
    <w:rsid w:val="00EA3233"/>
    <w:rsid w:val="00F06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A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aksay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Сотрудник</cp:lastModifiedBy>
  <cp:revision>2</cp:revision>
  <dcterms:created xsi:type="dcterms:W3CDTF">2024-09-30T06:10:00Z</dcterms:created>
  <dcterms:modified xsi:type="dcterms:W3CDTF">2024-09-30T06:10:00Z</dcterms:modified>
</cp:coreProperties>
</file>