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FA" w:rsidRDefault="00C777FA" w:rsidP="00AF4645">
      <w:pPr>
        <w:jc w:val="center"/>
        <w:rPr>
          <w:b/>
          <w:sz w:val="28"/>
          <w:szCs w:val="28"/>
        </w:rPr>
      </w:pPr>
      <w:r w:rsidRPr="00C777FA">
        <w:rPr>
          <w:b/>
          <w:noProof/>
          <w:sz w:val="28"/>
          <w:szCs w:val="28"/>
        </w:rPr>
        <w:drawing>
          <wp:inline distT="0" distB="0" distL="0" distR="0">
            <wp:extent cx="670560" cy="670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87" t="-185" r="-287" b="-185"/>
                    <a:stretch>
                      <a:fillRect/>
                    </a:stretch>
                  </pic:blipFill>
                  <pic:spPr bwMode="auto">
                    <a:xfrm>
                      <a:off x="0" y="0"/>
                      <a:ext cx="670560" cy="670560"/>
                    </a:xfrm>
                    <a:prstGeom prst="rect">
                      <a:avLst/>
                    </a:prstGeom>
                    <a:solidFill>
                      <a:srgbClr val="FFFFFF"/>
                    </a:solidFill>
                    <a:ln w="9525">
                      <a:noFill/>
                      <a:miter lim="800000"/>
                      <a:headEnd/>
                      <a:tailEnd/>
                    </a:ln>
                  </pic:spPr>
                </pic:pic>
              </a:graphicData>
            </a:graphic>
          </wp:inline>
        </w:drawing>
      </w:r>
    </w:p>
    <w:p w:rsidR="00AF4645" w:rsidRDefault="00AF4645" w:rsidP="00AF4645">
      <w:pPr>
        <w:jc w:val="center"/>
        <w:rPr>
          <w:b/>
          <w:sz w:val="28"/>
          <w:szCs w:val="28"/>
        </w:rPr>
      </w:pPr>
      <w:r w:rsidRPr="007110B8">
        <w:rPr>
          <w:b/>
          <w:sz w:val="28"/>
          <w:szCs w:val="28"/>
        </w:rPr>
        <w:t xml:space="preserve">АДМИНИСТРАЦИЯ </w:t>
      </w:r>
      <w:r>
        <w:rPr>
          <w:b/>
          <w:sz w:val="28"/>
          <w:szCs w:val="28"/>
        </w:rPr>
        <w:t>ЩЕПКИНСКОГО</w:t>
      </w:r>
      <w:r w:rsidRPr="007110B8">
        <w:rPr>
          <w:b/>
          <w:sz w:val="28"/>
          <w:szCs w:val="28"/>
        </w:rPr>
        <w:t xml:space="preserve"> СЕЛЬСКОГО ПОСЕЛЕНИЯ</w:t>
      </w:r>
    </w:p>
    <w:p w:rsidR="00AF4645" w:rsidRPr="007110B8" w:rsidRDefault="00AF4645" w:rsidP="00AF4645">
      <w:pPr>
        <w:jc w:val="center"/>
        <w:rPr>
          <w:b/>
          <w:sz w:val="28"/>
          <w:szCs w:val="28"/>
        </w:rPr>
      </w:pPr>
    </w:p>
    <w:p w:rsidR="00AF4645" w:rsidRDefault="00AF4645" w:rsidP="00AF4645">
      <w:pPr>
        <w:jc w:val="center"/>
        <w:rPr>
          <w:b/>
          <w:sz w:val="28"/>
          <w:szCs w:val="28"/>
        </w:rPr>
      </w:pPr>
      <w:r w:rsidRPr="007110B8">
        <w:rPr>
          <w:b/>
          <w:sz w:val="28"/>
          <w:szCs w:val="28"/>
        </w:rPr>
        <w:t>ПОСТАНОВЛЕНИЕ</w:t>
      </w:r>
    </w:p>
    <w:p w:rsidR="00AF4645" w:rsidRDefault="00AF4645" w:rsidP="00AF4645">
      <w:pPr>
        <w:jc w:val="center"/>
        <w:rPr>
          <w:b/>
          <w:sz w:val="28"/>
          <w:szCs w:val="28"/>
        </w:rPr>
      </w:pPr>
    </w:p>
    <w:p w:rsidR="00AF4645" w:rsidRPr="007110B8" w:rsidRDefault="00AF4645" w:rsidP="00AF4645">
      <w:pPr>
        <w:jc w:val="center"/>
        <w:rPr>
          <w:b/>
          <w:sz w:val="28"/>
          <w:szCs w:val="28"/>
        </w:rPr>
      </w:pPr>
    </w:p>
    <w:p w:rsidR="00AF4645" w:rsidRPr="007110B8" w:rsidRDefault="00AF4645" w:rsidP="00AF4645">
      <w:pPr>
        <w:jc w:val="both"/>
        <w:rPr>
          <w:sz w:val="28"/>
          <w:szCs w:val="28"/>
        </w:rPr>
      </w:pPr>
      <w:r>
        <w:rPr>
          <w:sz w:val="28"/>
          <w:szCs w:val="28"/>
        </w:rPr>
        <w:t>«</w:t>
      </w:r>
      <w:r w:rsidR="001C74E2">
        <w:rPr>
          <w:sz w:val="28"/>
          <w:szCs w:val="28"/>
        </w:rPr>
        <w:t>08</w:t>
      </w:r>
      <w:r>
        <w:rPr>
          <w:sz w:val="28"/>
          <w:szCs w:val="28"/>
        </w:rPr>
        <w:t>»</w:t>
      </w:r>
      <w:r w:rsidR="001C74E2">
        <w:rPr>
          <w:sz w:val="28"/>
          <w:szCs w:val="28"/>
        </w:rPr>
        <w:t xml:space="preserve">ноября </w:t>
      </w:r>
      <w:r>
        <w:rPr>
          <w:sz w:val="28"/>
          <w:szCs w:val="28"/>
        </w:rPr>
        <w:t>202</w:t>
      </w:r>
      <w:r w:rsidR="001C74E2">
        <w:rPr>
          <w:sz w:val="28"/>
          <w:szCs w:val="28"/>
        </w:rPr>
        <w:t>4</w:t>
      </w:r>
      <w:r w:rsidRPr="007110B8">
        <w:rPr>
          <w:sz w:val="28"/>
          <w:szCs w:val="28"/>
        </w:rPr>
        <w:t xml:space="preserve">   </w:t>
      </w:r>
      <w:r>
        <w:rPr>
          <w:sz w:val="28"/>
          <w:szCs w:val="28"/>
        </w:rPr>
        <w:t xml:space="preserve">             </w:t>
      </w:r>
      <w:r w:rsidR="001C74E2">
        <w:rPr>
          <w:sz w:val="28"/>
          <w:szCs w:val="28"/>
        </w:rPr>
        <w:t xml:space="preserve">          </w:t>
      </w:r>
      <w:r>
        <w:rPr>
          <w:sz w:val="28"/>
          <w:szCs w:val="28"/>
        </w:rPr>
        <w:t xml:space="preserve">  </w:t>
      </w:r>
      <w:r w:rsidRPr="007110B8">
        <w:rPr>
          <w:sz w:val="28"/>
          <w:szCs w:val="28"/>
        </w:rPr>
        <w:t xml:space="preserve">п. </w:t>
      </w:r>
      <w:r w:rsidR="003F1BEA">
        <w:rPr>
          <w:sz w:val="28"/>
          <w:szCs w:val="28"/>
        </w:rPr>
        <w:t>Щепкин</w:t>
      </w:r>
      <w:r w:rsidRPr="007110B8">
        <w:rPr>
          <w:sz w:val="28"/>
          <w:szCs w:val="28"/>
        </w:rPr>
        <w:t xml:space="preserve">                                             №</w:t>
      </w:r>
      <w:r w:rsidR="001C74E2">
        <w:rPr>
          <w:sz w:val="28"/>
          <w:szCs w:val="28"/>
        </w:rPr>
        <w:t>1143</w:t>
      </w:r>
    </w:p>
    <w:p w:rsidR="00543E8B" w:rsidRDefault="00543E8B" w:rsidP="00543E8B">
      <w:pPr>
        <w:tabs>
          <w:tab w:val="left" w:pos="9180"/>
        </w:tabs>
        <w:jc w:val="center"/>
        <w:outlineLvl w:val="0"/>
        <w:rPr>
          <w:sz w:val="28"/>
          <w:szCs w:val="28"/>
        </w:rPr>
      </w:pPr>
    </w:p>
    <w:p w:rsidR="00AF4645" w:rsidRPr="00B90B19" w:rsidRDefault="00AF4645" w:rsidP="00543E8B">
      <w:pPr>
        <w:tabs>
          <w:tab w:val="left" w:pos="9180"/>
        </w:tabs>
        <w:jc w:val="center"/>
        <w:outlineLvl w:val="0"/>
        <w:rPr>
          <w:sz w:val="28"/>
          <w:szCs w:val="28"/>
        </w:rPr>
      </w:pPr>
    </w:p>
    <w:p w:rsidR="00B90B19" w:rsidRPr="00A6076E" w:rsidRDefault="003F1BEA" w:rsidP="00861897">
      <w:pPr>
        <w:ind w:right="5245"/>
        <w:jc w:val="both"/>
        <w:rPr>
          <w:sz w:val="28"/>
          <w:szCs w:val="28"/>
        </w:rPr>
      </w:pPr>
      <w:r>
        <w:rPr>
          <w:sz w:val="28"/>
          <w:szCs w:val="28"/>
        </w:rPr>
        <w:t xml:space="preserve"> «</w:t>
      </w:r>
      <w:r w:rsidR="003C34AF">
        <w:rPr>
          <w:sz w:val="28"/>
          <w:szCs w:val="28"/>
        </w:rPr>
        <w:t xml:space="preserve">О внесении изменений в </w:t>
      </w:r>
      <w:r w:rsidR="00533DC6" w:rsidRPr="00A6076E">
        <w:rPr>
          <w:sz w:val="28"/>
          <w:szCs w:val="28"/>
        </w:rPr>
        <w:t xml:space="preserve"> </w:t>
      </w:r>
      <w:r w:rsidR="003C34AF">
        <w:rPr>
          <w:sz w:val="28"/>
          <w:szCs w:val="28"/>
        </w:rPr>
        <w:t>бюджетный прогноз</w:t>
      </w:r>
      <w:r w:rsidR="00533DC6" w:rsidRPr="00A6076E">
        <w:rPr>
          <w:sz w:val="28"/>
          <w:szCs w:val="28"/>
        </w:rPr>
        <w:t xml:space="preserve"> </w:t>
      </w:r>
      <w:r w:rsidR="008870AE" w:rsidRPr="00A6076E">
        <w:rPr>
          <w:sz w:val="28"/>
          <w:szCs w:val="28"/>
        </w:rPr>
        <w:t>Щепкинского</w:t>
      </w:r>
      <w:r w:rsidR="00533DC6" w:rsidRPr="00A6076E">
        <w:rPr>
          <w:sz w:val="28"/>
          <w:szCs w:val="28"/>
        </w:rPr>
        <w:t xml:space="preserve"> сельского поселения на долгосрочный период</w:t>
      </w:r>
      <w:r w:rsidR="00997FCF" w:rsidRPr="00A6076E">
        <w:rPr>
          <w:sz w:val="28"/>
          <w:szCs w:val="28"/>
        </w:rPr>
        <w:t xml:space="preserve"> 20</w:t>
      </w:r>
      <w:r w:rsidR="00E262D5" w:rsidRPr="00A6076E">
        <w:rPr>
          <w:sz w:val="28"/>
          <w:szCs w:val="28"/>
        </w:rPr>
        <w:t>2</w:t>
      </w:r>
      <w:r w:rsidR="0002730A">
        <w:rPr>
          <w:sz w:val="28"/>
          <w:szCs w:val="28"/>
        </w:rPr>
        <w:t>3</w:t>
      </w:r>
      <w:r w:rsidR="00997FCF" w:rsidRPr="00A6076E">
        <w:rPr>
          <w:sz w:val="28"/>
          <w:szCs w:val="28"/>
        </w:rPr>
        <w:t xml:space="preserve"> -</w:t>
      </w:r>
      <w:r w:rsidR="00B564A7" w:rsidRPr="00A6076E">
        <w:rPr>
          <w:sz w:val="28"/>
          <w:szCs w:val="28"/>
        </w:rPr>
        <w:t xml:space="preserve"> </w:t>
      </w:r>
      <w:r w:rsidR="00997FCF" w:rsidRPr="00A6076E">
        <w:rPr>
          <w:sz w:val="28"/>
          <w:szCs w:val="28"/>
        </w:rPr>
        <w:t>202</w:t>
      </w:r>
      <w:r w:rsidR="0002730A">
        <w:rPr>
          <w:sz w:val="28"/>
          <w:szCs w:val="28"/>
        </w:rPr>
        <w:t>8</w:t>
      </w:r>
      <w:r w:rsidR="00997FCF" w:rsidRPr="00A6076E">
        <w:rPr>
          <w:sz w:val="28"/>
          <w:szCs w:val="28"/>
        </w:rPr>
        <w:t xml:space="preserve"> годы</w:t>
      </w:r>
      <w:r>
        <w:rPr>
          <w:sz w:val="28"/>
          <w:szCs w:val="28"/>
        </w:rPr>
        <w:t>»</w:t>
      </w:r>
    </w:p>
    <w:p w:rsidR="00B90B19" w:rsidRPr="00A6076E" w:rsidRDefault="00B90B19" w:rsidP="006469F4">
      <w:pPr>
        <w:tabs>
          <w:tab w:val="left" w:pos="7095"/>
        </w:tabs>
        <w:jc w:val="both"/>
        <w:rPr>
          <w:sz w:val="28"/>
          <w:szCs w:val="28"/>
        </w:rPr>
      </w:pPr>
    </w:p>
    <w:p w:rsidR="00586943" w:rsidRPr="00427E07" w:rsidRDefault="00586943" w:rsidP="006469F4">
      <w:pPr>
        <w:pStyle w:val="ConsPlusNormal"/>
        <w:ind w:firstLine="540"/>
        <w:jc w:val="both"/>
        <w:rPr>
          <w:rFonts w:ascii="Times New Roman" w:hAnsi="Times New Roman" w:cs="Times New Roman"/>
          <w:sz w:val="28"/>
          <w:szCs w:val="28"/>
        </w:rPr>
      </w:pPr>
      <w:r w:rsidRPr="00427E07">
        <w:rPr>
          <w:rFonts w:ascii="Times New Roman" w:hAnsi="Times New Roman" w:cs="Times New Roman"/>
          <w:sz w:val="28"/>
          <w:szCs w:val="28"/>
        </w:rPr>
        <w:t xml:space="preserve">В соответствии со статьей 170.1 Бюджетного кодекса Российской Федерации, статьей </w:t>
      </w:r>
      <w:r>
        <w:rPr>
          <w:rFonts w:ascii="Times New Roman" w:hAnsi="Times New Roman" w:cs="Times New Roman"/>
          <w:sz w:val="28"/>
          <w:szCs w:val="28"/>
        </w:rPr>
        <w:t>14.4</w:t>
      </w:r>
      <w:r w:rsidRPr="00427E07">
        <w:rPr>
          <w:rFonts w:ascii="Times New Roman" w:hAnsi="Times New Roman" w:cs="Times New Roman"/>
          <w:sz w:val="28"/>
          <w:szCs w:val="28"/>
        </w:rPr>
        <w:t xml:space="preserve"> Решения собрания депутатов </w:t>
      </w:r>
      <w:r>
        <w:rPr>
          <w:rFonts w:ascii="Times New Roman" w:hAnsi="Times New Roman" w:cs="Times New Roman"/>
          <w:sz w:val="28"/>
          <w:szCs w:val="28"/>
        </w:rPr>
        <w:t>Щепкинского</w:t>
      </w:r>
      <w:r w:rsidRPr="00427E07">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01.10.2019 № 132</w:t>
      </w:r>
      <w:r w:rsidRPr="00427E07">
        <w:rPr>
          <w:rFonts w:ascii="Times New Roman" w:hAnsi="Times New Roman" w:cs="Times New Roman"/>
          <w:sz w:val="28"/>
          <w:szCs w:val="28"/>
        </w:rPr>
        <w:t xml:space="preserve"> </w:t>
      </w:r>
      <w:r>
        <w:rPr>
          <w:rFonts w:ascii="Times New Roman" w:hAnsi="Times New Roman" w:cs="Times New Roman"/>
          <w:sz w:val="28"/>
          <w:szCs w:val="28"/>
        </w:rPr>
        <w:t>«О</w:t>
      </w:r>
      <w:r w:rsidRPr="00427E07">
        <w:rPr>
          <w:rFonts w:ascii="Times New Roman" w:hAnsi="Times New Roman" w:cs="Times New Roman"/>
          <w:sz w:val="28"/>
          <w:szCs w:val="28"/>
        </w:rPr>
        <w:t xml:space="preserve"> бюджетном процессе в </w:t>
      </w:r>
      <w:r>
        <w:rPr>
          <w:rFonts w:ascii="Times New Roman" w:hAnsi="Times New Roman" w:cs="Times New Roman"/>
          <w:sz w:val="28"/>
          <w:szCs w:val="28"/>
        </w:rPr>
        <w:t>Щепкинском</w:t>
      </w:r>
      <w:r w:rsidRPr="00427E07">
        <w:rPr>
          <w:rFonts w:ascii="Times New Roman" w:hAnsi="Times New Roman" w:cs="Times New Roman"/>
          <w:sz w:val="28"/>
          <w:szCs w:val="28"/>
        </w:rPr>
        <w:t xml:space="preserve"> сельском поселении</w:t>
      </w:r>
      <w:r>
        <w:rPr>
          <w:rFonts w:ascii="Times New Roman" w:hAnsi="Times New Roman" w:cs="Times New Roman"/>
          <w:sz w:val="28"/>
          <w:szCs w:val="28"/>
        </w:rPr>
        <w:t>»</w:t>
      </w:r>
      <w:r w:rsidRPr="00427E07">
        <w:rPr>
          <w:rFonts w:ascii="Times New Roman" w:hAnsi="Times New Roman" w:cs="Times New Roman"/>
          <w:sz w:val="28"/>
          <w:szCs w:val="28"/>
        </w:rPr>
        <w:t xml:space="preserve">, постановлением Администрации </w:t>
      </w:r>
      <w:r w:rsidR="00332660">
        <w:rPr>
          <w:rFonts w:ascii="Times New Roman" w:hAnsi="Times New Roman" w:cs="Times New Roman"/>
          <w:sz w:val="28"/>
          <w:szCs w:val="28"/>
        </w:rPr>
        <w:t>Щепкинского</w:t>
      </w:r>
      <w:r w:rsidRPr="00427E07">
        <w:rPr>
          <w:rFonts w:ascii="Times New Roman" w:hAnsi="Times New Roman" w:cs="Times New Roman"/>
          <w:sz w:val="28"/>
          <w:szCs w:val="28"/>
        </w:rPr>
        <w:t xml:space="preserve"> сельского поселения от </w:t>
      </w:r>
      <w:r w:rsidR="00195B96">
        <w:rPr>
          <w:rFonts w:ascii="Times New Roman" w:hAnsi="Times New Roman" w:cs="Times New Roman"/>
          <w:sz w:val="28"/>
          <w:szCs w:val="28"/>
        </w:rPr>
        <w:t>30.12.2019 №547</w:t>
      </w:r>
      <w:r w:rsidRPr="00427E07">
        <w:rPr>
          <w:rFonts w:ascii="Times New Roman" w:hAnsi="Times New Roman" w:cs="Times New Roman"/>
          <w:sz w:val="28"/>
          <w:szCs w:val="28"/>
        </w:rPr>
        <w:t xml:space="preserve"> </w:t>
      </w:r>
      <w:r>
        <w:rPr>
          <w:rFonts w:ascii="Times New Roman" w:hAnsi="Times New Roman" w:cs="Times New Roman"/>
          <w:sz w:val="28"/>
          <w:szCs w:val="28"/>
        </w:rPr>
        <w:t>«</w:t>
      </w:r>
      <w:r w:rsidRPr="00427E07">
        <w:rPr>
          <w:rFonts w:ascii="Times New Roman" w:hAnsi="Times New Roman" w:cs="Times New Roman"/>
          <w:sz w:val="28"/>
          <w:szCs w:val="28"/>
        </w:rPr>
        <w:t xml:space="preserve">Об утверждении Правил разработки и утверждения бюджетного прогноза </w:t>
      </w:r>
      <w:r>
        <w:rPr>
          <w:rFonts w:ascii="Times New Roman" w:hAnsi="Times New Roman" w:cs="Times New Roman"/>
          <w:sz w:val="28"/>
          <w:szCs w:val="28"/>
        </w:rPr>
        <w:t>Щепкинского</w:t>
      </w:r>
      <w:r w:rsidRPr="00427E07">
        <w:rPr>
          <w:rFonts w:ascii="Times New Roman" w:hAnsi="Times New Roman" w:cs="Times New Roman"/>
          <w:sz w:val="28"/>
          <w:szCs w:val="28"/>
        </w:rPr>
        <w:t xml:space="preserve"> сельского поселения на долгосрочный период»,</w:t>
      </w:r>
      <w:r>
        <w:rPr>
          <w:rFonts w:ascii="Times New Roman" w:hAnsi="Times New Roman" w:cs="Times New Roman"/>
          <w:sz w:val="28"/>
          <w:szCs w:val="28"/>
        </w:rPr>
        <w:t xml:space="preserve"> - </w:t>
      </w:r>
    </w:p>
    <w:p w:rsidR="00C47A8C" w:rsidRPr="00A6076E" w:rsidRDefault="00C47A8C" w:rsidP="00C47A8C">
      <w:pPr>
        <w:jc w:val="center"/>
        <w:rPr>
          <w:sz w:val="28"/>
          <w:szCs w:val="28"/>
        </w:rPr>
      </w:pPr>
      <w:r w:rsidRPr="00A6076E">
        <w:rPr>
          <w:sz w:val="28"/>
          <w:szCs w:val="28"/>
        </w:rPr>
        <w:t>ПОСТАНОВЛЯЕТ:</w:t>
      </w:r>
    </w:p>
    <w:p w:rsidR="00C47A8C" w:rsidRPr="00A6076E" w:rsidRDefault="00C47A8C" w:rsidP="00C47A8C">
      <w:pPr>
        <w:ind w:firstLine="720"/>
        <w:jc w:val="both"/>
        <w:rPr>
          <w:sz w:val="28"/>
          <w:szCs w:val="28"/>
        </w:rPr>
      </w:pPr>
    </w:p>
    <w:p w:rsidR="006469F4" w:rsidRPr="006D062A" w:rsidRDefault="0002730A" w:rsidP="006469F4">
      <w:pPr>
        <w:pStyle w:val="a8"/>
        <w:numPr>
          <w:ilvl w:val="0"/>
          <w:numId w:val="12"/>
        </w:numPr>
        <w:ind w:left="502"/>
        <w:jc w:val="both"/>
        <w:rPr>
          <w:sz w:val="28"/>
          <w:szCs w:val="28"/>
        </w:rPr>
      </w:pPr>
      <w:r w:rsidRPr="006D062A">
        <w:rPr>
          <w:sz w:val="28"/>
          <w:szCs w:val="28"/>
        </w:rPr>
        <w:t>Утвердить</w:t>
      </w:r>
      <w:r w:rsidR="006469F4" w:rsidRPr="006D062A">
        <w:rPr>
          <w:sz w:val="28"/>
          <w:szCs w:val="28"/>
        </w:rPr>
        <w:t xml:space="preserve"> </w:t>
      </w:r>
      <w:r w:rsidR="003C34AF" w:rsidRPr="006D062A">
        <w:rPr>
          <w:sz w:val="28"/>
          <w:szCs w:val="28"/>
        </w:rPr>
        <w:t xml:space="preserve">изменения в </w:t>
      </w:r>
      <w:r w:rsidR="006469F4" w:rsidRPr="006D062A">
        <w:rPr>
          <w:sz w:val="28"/>
          <w:szCs w:val="28"/>
        </w:rPr>
        <w:t>постановление Администрации Щепкинского сельского поселения</w:t>
      </w:r>
      <w:r w:rsidR="003C34AF" w:rsidRPr="006D062A">
        <w:rPr>
          <w:sz w:val="28"/>
          <w:szCs w:val="28"/>
        </w:rPr>
        <w:t xml:space="preserve"> от 09.01.2023 года № 1/1</w:t>
      </w:r>
      <w:r w:rsidR="006469F4" w:rsidRPr="006D062A">
        <w:rPr>
          <w:sz w:val="28"/>
          <w:szCs w:val="28"/>
        </w:rPr>
        <w:t xml:space="preserve"> «Об утверждении бюджетного прогноза Щепкинского сельского посел</w:t>
      </w:r>
      <w:r w:rsidRPr="006D062A">
        <w:rPr>
          <w:sz w:val="28"/>
          <w:szCs w:val="28"/>
        </w:rPr>
        <w:t>ения на долгосрочный период 2023 - 2028 годы» согласно приложению.</w:t>
      </w:r>
    </w:p>
    <w:p w:rsidR="006469F4" w:rsidRPr="006D062A" w:rsidRDefault="006469F4" w:rsidP="006469F4">
      <w:pPr>
        <w:pStyle w:val="a8"/>
        <w:numPr>
          <w:ilvl w:val="0"/>
          <w:numId w:val="12"/>
        </w:numPr>
        <w:ind w:left="502" w:right="-285"/>
        <w:jc w:val="both"/>
        <w:rPr>
          <w:sz w:val="28"/>
          <w:szCs w:val="28"/>
        </w:rPr>
      </w:pPr>
      <w:r w:rsidRPr="006D062A">
        <w:rPr>
          <w:sz w:val="28"/>
          <w:szCs w:val="28"/>
        </w:rPr>
        <w:t xml:space="preserve">Опубликовать настоящее постановление на официальном </w:t>
      </w:r>
      <w:r w:rsidR="0002730A" w:rsidRPr="006D062A">
        <w:rPr>
          <w:sz w:val="28"/>
          <w:szCs w:val="28"/>
        </w:rPr>
        <w:t>сайте Администрации Щепкинского</w:t>
      </w:r>
      <w:r w:rsidRPr="006D062A">
        <w:rPr>
          <w:sz w:val="28"/>
          <w:szCs w:val="28"/>
        </w:rPr>
        <w:t xml:space="preserve"> сельского поселения в информационно-телекоммуникационной сети «Интернет».</w:t>
      </w:r>
    </w:p>
    <w:p w:rsidR="006469F4" w:rsidRPr="006D062A" w:rsidRDefault="006469F4" w:rsidP="006469F4">
      <w:pPr>
        <w:pStyle w:val="a8"/>
        <w:numPr>
          <w:ilvl w:val="0"/>
          <w:numId w:val="12"/>
        </w:numPr>
        <w:ind w:left="502"/>
        <w:jc w:val="both"/>
        <w:rPr>
          <w:sz w:val="28"/>
          <w:szCs w:val="28"/>
        </w:rPr>
      </w:pPr>
      <w:r w:rsidRPr="006D062A">
        <w:rPr>
          <w:sz w:val="28"/>
          <w:szCs w:val="28"/>
        </w:rPr>
        <w:t>Постановление вступает в силу с момента подписания.</w:t>
      </w:r>
    </w:p>
    <w:p w:rsidR="006469F4" w:rsidRPr="006D062A" w:rsidRDefault="006469F4" w:rsidP="006469F4">
      <w:pPr>
        <w:pStyle w:val="a8"/>
        <w:numPr>
          <w:ilvl w:val="0"/>
          <w:numId w:val="12"/>
        </w:numPr>
        <w:ind w:left="502"/>
        <w:jc w:val="both"/>
        <w:rPr>
          <w:sz w:val="28"/>
          <w:szCs w:val="28"/>
        </w:rPr>
      </w:pPr>
      <w:proofErr w:type="gramStart"/>
      <w:r w:rsidRPr="006D062A">
        <w:rPr>
          <w:sz w:val="28"/>
          <w:szCs w:val="28"/>
        </w:rPr>
        <w:t>Контроль за</w:t>
      </w:r>
      <w:proofErr w:type="gramEnd"/>
      <w:r w:rsidRPr="006D062A">
        <w:rPr>
          <w:sz w:val="28"/>
          <w:szCs w:val="28"/>
        </w:rPr>
        <w:t xml:space="preserve"> исполнением настоящего постановления оставляю за собой.</w:t>
      </w:r>
    </w:p>
    <w:p w:rsidR="000D6E8A" w:rsidRPr="00A6076E" w:rsidRDefault="000D6E8A" w:rsidP="00B90B19">
      <w:pPr>
        <w:tabs>
          <w:tab w:val="left" w:pos="1110"/>
        </w:tabs>
        <w:rPr>
          <w:sz w:val="28"/>
          <w:szCs w:val="28"/>
          <w:lang w:eastAsia="en-US"/>
        </w:rPr>
      </w:pPr>
    </w:p>
    <w:p w:rsidR="000D6E8A" w:rsidRPr="00A6076E" w:rsidRDefault="000D6E8A" w:rsidP="00B90B19">
      <w:pPr>
        <w:tabs>
          <w:tab w:val="left" w:pos="1110"/>
        </w:tabs>
        <w:rPr>
          <w:sz w:val="28"/>
          <w:szCs w:val="28"/>
          <w:lang w:eastAsia="en-US"/>
        </w:rPr>
      </w:pPr>
    </w:p>
    <w:tbl>
      <w:tblPr>
        <w:tblW w:w="10376" w:type="dxa"/>
        <w:tblInd w:w="-5" w:type="dxa"/>
        <w:tblLook w:val="0000"/>
      </w:tblPr>
      <w:tblGrid>
        <w:gridCol w:w="3547"/>
        <w:gridCol w:w="3687"/>
        <w:gridCol w:w="3142"/>
      </w:tblGrid>
      <w:tr w:rsidR="003C34AF" w:rsidTr="007710C2">
        <w:trPr>
          <w:trHeight w:val="1485"/>
        </w:trPr>
        <w:tc>
          <w:tcPr>
            <w:tcW w:w="3547" w:type="dxa"/>
            <w:shd w:val="clear" w:color="auto" w:fill="auto"/>
            <w:vAlign w:val="bottom"/>
          </w:tcPr>
          <w:p w:rsidR="00287FF3" w:rsidRDefault="00287FF3" w:rsidP="007710C2">
            <w:pPr>
              <w:rPr>
                <w:sz w:val="28"/>
                <w:szCs w:val="28"/>
              </w:rPr>
            </w:pPr>
            <w:proofErr w:type="gramStart"/>
            <w:r>
              <w:rPr>
                <w:sz w:val="28"/>
                <w:szCs w:val="28"/>
              </w:rPr>
              <w:t>Исполняющий</w:t>
            </w:r>
            <w:proofErr w:type="gramEnd"/>
            <w:r>
              <w:rPr>
                <w:sz w:val="28"/>
                <w:szCs w:val="28"/>
              </w:rPr>
              <w:t xml:space="preserve"> обязанности</w:t>
            </w:r>
          </w:p>
          <w:p w:rsidR="003C34AF" w:rsidRDefault="003C34AF" w:rsidP="00287FF3">
            <w:pPr>
              <w:rPr>
                <w:sz w:val="28"/>
                <w:szCs w:val="28"/>
              </w:rPr>
            </w:pPr>
            <w:r>
              <w:rPr>
                <w:sz w:val="28"/>
                <w:szCs w:val="28"/>
              </w:rPr>
              <w:t>Глав</w:t>
            </w:r>
            <w:r w:rsidR="00287FF3">
              <w:rPr>
                <w:sz w:val="28"/>
                <w:szCs w:val="28"/>
              </w:rPr>
              <w:t xml:space="preserve">ы </w:t>
            </w:r>
            <w:r>
              <w:rPr>
                <w:sz w:val="28"/>
                <w:szCs w:val="28"/>
              </w:rPr>
              <w:t>Администрации Щепкинского сельского поселения Аксайского района</w:t>
            </w:r>
          </w:p>
        </w:tc>
        <w:tc>
          <w:tcPr>
            <w:tcW w:w="3687" w:type="dxa"/>
            <w:shd w:val="clear" w:color="auto" w:fill="auto"/>
          </w:tcPr>
          <w:p w:rsidR="003C34AF" w:rsidRDefault="003C34AF" w:rsidP="007710C2">
            <w:pPr>
              <w:rPr>
                <w:color w:val="FFFFFF"/>
                <w:sz w:val="28"/>
                <w:szCs w:val="28"/>
              </w:rPr>
            </w:pPr>
            <w:r>
              <w:rPr>
                <w:color w:val="FFFFFF"/>
                <w:sz w:val="28"/>
                <w:szCs w:val="28"/>
              </w:rPr>
              <w:t>[SIGNERSTAMP1]</w:t>
            </w:r>
          </w:p>
        </w:tc>
        <w:tc>
          <w:tcPr>
            <w:tcW w:w="3142" w:type="dxa"/>
            <w:shd w:val="clear" w:color="auto" w:fill="auto"/>
            <w:vAlign w:val="bottom"/>
          </w:tcPr>
          <w:p w:rsidR="003C34AF" w:rsidRDefault="00287FF3" w:rsidP="007710C2">
            <w:pPr>
              <w:jc w:val="right"/>
              <w:rPr>
                <w:sz w:val="28"/>
                <w:szCs w:val="28"/>
              </w:rPr>
            </w:pPr>
            <w:r>
              <w:rPr>
                <w:sz w:val="28"/>
                <w:szCs w:val="28"/>
              </w:rPr>
              <w:t>А.Ю. Шуткина</w:t>
            </w:r>
          </w:p>
        </w:tc>
      </w:tr>
    </w:tbl>
    <w:p w:rsidR="000415B7" w:rsidRPr="00A6076E" w:rsidRDefault="000415B7" w:rsidP="00B90B19">
      <w:pPr>
        <w:tabs>
          <w:tab w:val="left" w:pos="1110"/>
        </w:tabs>
        <w:rPr>
          <w:szCs w:val="28"/>
          <w:lang w:eastAsia="en-US"/>
        </w:rPr>
      </w:pPr>
    </w:p>
    <w:p w:rsidR="000415B7" w:rsidRPr="00A6076E" w:rsidRDefault="000415B7" w:rsidP="00B90B19">
      <w:pPr>
        <w:tabs>
          <w:tab w:val="left" w:pos="1110"/>
        </w:tabs>
        <w:rPr>
          <w:szCs w:val="28"/>
          <w:lang w:eastAsia="en-US"/>
        </w:rPr>
      </w:pPr>
    </w:p>
    <w:p w:rsidR="00C47A8C" w:rsidRPr="00A6076E" w:rsidRDefault="00C47A8C">
      <w:pPr>
        <w:rPr>
          <w:szCs w:val="28"/>
          <w:lang w:eastAsia="en-US"/>
        </w:rPr>
        <w:sectPr w:rsidR="00C47A8C" w:rsidRPr="00A6076E" w:rsidSect="007F414D">
          <w:footerReference w:type="even" r:id="rId9"/>
          <w:footerReference w:type="default" r:id="rId10"/>
          <w:pgSz w:w="11906" w:h="16838"/>
          <w:pgMar w:top="1134" w:right="992" w:bottom="1134" w:left="1134" w:header="709" w:footer="709" w:gutter="0"/>
          <w:pgNumType w:start="1"/>
          <w:cols w:space="708"/>
          <w:docGrid w:linePitch="360"/>
        </w:sectPr>
      </w:pPr>
    </w:p>
    <w:p w:rsidR="008A2859" w:rsidRPr="00A6076E" w:rsidRDefault="00C47A8C" w:rsidP="00C47A8C">
      <w:pPr>
        <w:jc w:val="right"/>
        <w:rPr>
          <w:szCs w:val="28"/>
          <w:lang w:eastAsia="en-US"/>
        </w:rPr>
      </w:pPr>
      <w:r w:rsidRPr="00A6076E">
        <w:rPr>
          <w:szCs w:val="28"/>
          <w:lang w:eastAsia="en-US"/>
        </w:rPr>
        <w:lastRenderedPageBreak/>
        <w:t xml:space="preserve">Приложение </w:t>
      </w:r>
    </w:p>
    <w:p w:rsidR="00C47A8C" w:rsidRPr="00A6076E" w:rsidRDefault="00C47A8C" w:rsidP="00C47A8C">
      <w:pPr>
        <w:jc w:val="right"/>
        <w:rPr>
          <w:szCs w:val="28"/>
          <w:lang w:eastAsia="en-US"/>
        </w:rPr>
      </w:pPr>
      <w:r w:rsidRPr="00A6076E">
        <w:rPr>
          <w:szCs w:val="28"/>
          <w:lang w:eastAsia="en-US"/>
        </w:rPr>
        <w:t>к постановлению Администрации</w:t>
      </w:r>
    </w:p>
    <w:p w:rsidR="00C47A8C" w:rsidRPr="00A6076E" w:rsidRDefault="00AF4645" w:rsidP="00C47A8C">
      <w:pPr>
        <w:jc w:val="right"/>
        <w:rPr>
          <w:szCs w:val="28"/>
          <w:lang w:eastAsia="en-US"/>
        </w:rPr>
      </w:pPr>
      <w:r w:rsidRPr="00A6076E">
        <w:rPr>
          <w:szCs w:val="28"/>
          <w:lang w:eastAsia="en-US"/>
        </w:rPr>
        <w:t>Щепкинского</w:t>
      </w:r>
      <w:r w:rsidR="00C47A8C" w:rsidRPr="00A6076E">
        <w:rPr>
          <w:szCs w:val="28"/>
          <w:lang w:eastAsia="en-US"/>
        </w:rPr>
        <w:t xml:space="preserve"> сельского поселения</w:t>
      </w:r>
    </w:p>
    <w:p w:rsidR="00C47A8C" w:rsidRPr="00A6076E" w:rsidRDefault="00287FF3" w:rsidP="00C47A8C">
      <w:pPr>
        <w:jc w:val="right"/>
        <w:rPr>
          <w:szCs w:val="28"/>
          <w:lang w:eastAsia="en-US"/>
        </w:rPr>
      </w:pPr>
      <w:r>
        <w:rPr>
          <w:szCs w:val="28"/>
          <w:lang w:eastAsia="en-US"/>
        </w:rPr>
        <w:t>о</w:t>
      </w:r>
      <w:r w:rsidR="00C47A8C" w:rsidRPr="00A6076E">
        <w:rPr>
          <w:szCs w:val="28"/>
          <w:lang w:eastAsia="en-US"/>
        </w:rPr>
        <w:t>т</w:t>
      </w:r>
      <w:r w:rsidR="00195B96">
        <w:rPr>
          <w:szCs w:val="28"/>
          <w:lang w:eastAsia="en-US"/>
        </w:rPr>
        <w:t xml:space="preserve"> «___»__________20___</w:t>
      </w:r>
      <w:r w:rsidR="00AF4645" w:rsidRPr="00A6076E">
        <w:rPr>
          <w:szCs w:val="28"/>
          <w:lang w:eastAsia="en-US"/>
        </w:rPr>
        <w:t xml:space="preserve"> </w:t>
      </w:r>
      <w:r w:rsidR="00C47A8C" w:rsidRPr="00A6076E">
        <w:rPr>
          <w:szCs w:val="28"/>
          <w:lang w:eastAsia="en-US"/>
        </w:rPr>
        <w:t>№</w:t>
      </w:r>
      <w:r w:rsidR="00DC6C61" w:rsidRPr="00A6076E">
        <w:rPr>
          <w:szCs w:val="28"/>
          <w:lang w:eastAsia="en-US"/>
        </w:rPr>
        <w:t>____</w:t>
      </w:r>
    </w:p>
    <w:p w:rsidR="00C47A8C" w:rsidRPr="00A6076E" w:rsidRDefault="00C47A8C" w:rsidP="00C47A8C">
      <w:pPr>
        <w:jc w:val="right"/>
        <w:rPr>
          <w:szCs w:val="28"/>
          <w:lang w:eastAsia="en-US"/>
        </w:rPr>
      </w:pPr>
    </w:p>
    <w:p w:rsidR="00F03E7F" w:rsidRPr="00A6076E" w:rsidRDefault="00F03E7F" w:rsidP="00C47A8C">
      <w:pPr>
        <w:jc w:val="right"/>
        <w:rPr>
          <w:szCs w:val="28"/>
          <w:lang w:eastAsia="en-US"/>
        </w:rPr>
      </w:pPr>
    </w:p>
    <w:p w:rsidR="00195B96" w:rsidRPr="00145CCE" w:rsidRDefault="00195B96" w:rsidP="00195B96">
      <w:pPr>
        <w:numPr>
          <w:ilvl w:val="0"/>
          <w:numId w:val="13"/>
        </w:numPr>
        <w:jc w:val="center"/>
        <w:rPr>
          <w:b/>
          <w:sz w:val="28"/>
          <w:szCs w:val="28"/>
        </w:rPr>
      </w:pPr>
      <w:proofErr w:type="gramStart"/>
      <w:r w:rsidRPr="005E57C4">
        <w:rPr>
          <w:b/>
          <w:sz w:val="28"/>
          <w:szCs w:val="28"/>
        </w:rPr>
        <w:t>Основные параметры варианта долгосрочного прогноза, а также иных показателей социально-экономического развития Щепкинского сельского поселения, определенных в качестве базовых для целей долгосрочного бюджетного планирования</w:t>
      </w:r>
      <w:proofErr w:type="gramEnd"/>
    </w:p>
    <w:p w:rsidR="00195B96" w:rsidRDefault="00195B96" w:rsidP="00195B96">
      <w:pPr>
        <w:ind w:left="709"/>
        <w:rPr>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199"/>
        <w:gridCol w:w="2074"/>
        <w:gridCol w:w="1559"/>
        <w:gridCol w:w="1560"/>
        <w:gridCol w:w="1559"/>
        <w:gridCol w:w="1559"/>
        <w:gridCol w:w="1559"/>
        <w:gridCol w:w="1512"/>
      </w:tblGrid>
      <w:tr w:rsidR="00195B96" w:rsidRPr="002C44D4" w:rsidTr="008627D2">
        <w:tc>
          <w:tcPr>
            <w:tcW w:w="647" w:type="dxa"/>
            <w:vMerge w:val="restart"/>
          </w:tcPr>
          <w:p w:rsidR="00195B96" w:rsidRPr="002C44D4" w:rsidRDefault="00195B96" w:rsidP="008627D2">
            <w:pPr>
              <w:jc w:val="center"/>
              <w:rPr>
                <w:b/>
                <w:sz w:val="28"/>
                <w:szCs w:val="28"/>
              </w:rPr>
            </w:pPr>
            <w:r w:rsidRPr="002C44D4">
              <w:rPr>
                <w:b/>
                <w:sz w:val="28"/>
                <w:szCs w:val="28"/>
              </w:rPr>
              <w:t xml:space="preserve">№ </w:t>
            </w:r>
            <w:proofErr w:type="spellStart"/>
            <w:proofErr w:type="gramStart"/>
            <w:r w:rsidRPr="002C44D4">
              <w:rPr>
                <w:b/>
                <w:sz w:val="28"/>
                <w:szCs w:val="28"/>
              </w:rPr>
              <w:t>п</w:t>
            </w:r>
            <w:proofErr w:type="spellEnd"/>
            <w:proofErr w:type="gramEnd"/>
            <w:r w:rsidRPr="002C44D4">
              <w:rPr>
                <w:b/>
                <w:sz w:val="28"/>
                <w:szCs w:val="28"/>
              </w:rPr>
              <w:t>/</w:t>
            </w:r>
            <w:proofErr w:type="spellStart"/>
            <w:r w:rsidRPr="002C44D4">
              <w:rPr>
                <w:b/>
                <w:sz w:val="28"/>
                <w:szCs w:val="28"/>
              </w:rPr>
              <w:t>п</w:t>
            </w:r>
            <w:proofErr w:type="spellEnd"/>
          </w:p>
        </w:tc>
        <w:tc>
          <w:tcPr>
            <w:tcW w:w="3199" w:type="dxa"/>
            <w:vMerge w:val="restart"/>
          </w:tcPr>
          <w:p w:rsidR="00195B96" w:rsidRPr="002C44D4" w:rsidRDefault="00195B96" w:rsidP="008627D2">
            <w:pPr>
              <w:jc w:val="center"/>
              <w:rPr>
                <w:b/>
                <w:sz w:val="28"/>
                <w:szCs w:val="28"/>
              </w:rPr>
            </w:pPr>
            <w:r w:rsidRPr="002C44D4">
              <w:rPr>
                <w:b/>
                <w:sz w:val="28"/>
                <w:szCs w:val="28"/>
              </w:rPr>
              <w:t>Основные показатели</w:t>
            </w:r>
          </w:p>
        </w:tc>
        <w:tc>
          <w:tcPr>
            <w:tcW w:w="2074" w:type="dxa"/>
            <w:vMerge w:val="restart"/>
          </w:tcPr>
          <w:p w:rsidR="00195B96" w:rsidRPr="002C44D4" w:rsidRDefault="00195B96" w:rsidP="008627D2">
            <w:pPr>
              <w:jc w:val="center"/>
              <w:rPr>
                <w:sz w:val="28"/>
                <w:szCs w:val="28"/>
              </w:rPr>
            </w:pPr>
            <w:r w:rsidRPr="002C44D4">
              <w:rPr>
                <w:b/>
                <w:sz w:val="28"/>
                <w:szCs w:val="28"/>
              </w:rPr>
              <w:t>Единица измерения</w:t>
            </w:r>
          </w:p>
        </w:tc>
        <w:tc>
          <w:tcPr>
            <w:tcW w:w="9308" w:type="dxa"/>
            <w:gridSpan w:val="6"/>
          </w:tcPr>
          <w:p w:rsidR="00195B96" w:rsidRPr="002C44D4" w:rsidRDefault="00195B96" w:rsidP="008627D2">
            <w:pPr>
              <w:jc w:val="center"/>
              <w:rPr>
                <w:b/>
                <w:sz w:val="28"/>
                <w:szCs w:val="28"/>
              </w:rPr>
            </w:pPr>
            <w:r w:rsidRPr="002C44D4">
              <w:rPr>
                <w:b/>
                <w:sz w:val="28"/>
                <w:szCs w:val="28"/>
              </w:rPr>
              <w:t>Год периода прогнозирования</w:t>
            </w:r>
          </w:p>
        </w:tc>
      </w:tr>
      <w:tr w:rsidR="00195B96" w:rsidRPr="002C44D4" w:rsidTr="008627D2">
        <w:tc>
          <w:tcPr>
            <w:tcW w:w="647" w:type="dxa"/>
            <w:vMerge/>
          </w:tcPr>
          <w:p w:rsidR="00195B96" w:rsidRPr="002C44D4" w:rsidRDefault="00195B96" w:rsidP="008627D2">
            <w:pPr>
              <w:rPr>
                <w:b/>
                <w:sz w:val="28"/>
                <w:szCs w:val="28"/>
              </w:rPr>
            </w:pPr>
          </w:p>
        </w:tc>
        <w:tc>
          <w:tcPr>
            <w:tcW w:w="3199" w:type="dxa"/>
            <w:vMerge/>
          </w:tcPr>
          <w:p w:rsidR="00195B96" w:rsidRPr="002C44D4" w:rsidRDefault="00195B96" w:rsidP="008627D2">
            <w:pPr>
              <w:rPr>
                <w:b/>
                <w:sz w:val="28"/>
                <w:szCs w:val="28"/>
              </w:rPr>
            </w:pPr>
          </w:p>
        </w:tc>
        <w:tc>
          <w:tcPr>
            <w:tcW w:w="2074" w:type="dxa"/>
            <w:vMerge/>
          </w:tcPr>
          <w:p w:rsidR="00195B96" w:rsidRPr="002C44D4" w:rsidRDefault="00195B96" w:rsidP="008627D2">
            <w:pPr>
              <w:rPr>
                <w:b/>
                <w:sz w:val="28"/>
                <w:szCs w:val="28"/>
              </w:rPr>
            </w:pPr>
          </w:p>
        </w:tc>
        <w:tc>
          <w:tcPr>
            <w:tcW w:w="1559" w:type="dxa"/>
          </w:tcPr>
          <w:p w:rsidR="00195B96" w:rsidRPr="002C44D4" w:rsidRDefault="00195B96" w:rsidP="008627D2">
            <w:pPr>
              <w:jc w:val="center"/>
              <w:rPr>
                <w:sz w:val="28"/>
                <w:szCs w:val="28"/>
              </w:rPr>
            </w:pPr>
            <w:r w:rsidRPr="002C44D4">
              <w:rPr>
                <w:sz w:val="28"/>
                <w:szCs w:val="28"/>
              </w:rPr>
              <w:t>20</w:t>
            </w:r>
            <w:r>
              <w:rPr>
                <w:sz w:val="28"/>
                <w:szCs w:val="28"/>
              </w:rPr>
              <w:t>2</w:t>
            </w:r>
            <w:r w:rsidR="00EC5E94">
              <w:rPr>
                <w:sz w:val="28"/>
                <w:szCs w:val="28"/>
              </w:rPr>
              <w:t>3</w:t>
            </w:r>
          </w:p>
        </w:tc>
        <w:tc>
          <w:tcPr>
            <w:tcW w:w="1560" w:type="dxa"/>
          </w:tcPr>
          <w:p w:rsidR="00195B96" w:rsidRPr="002C44D4" w:rsidRDefault="00195B96" w:rsidP="008627D2">
            <w:pPr>
              <w:jc w:val="center"/>
              <w:rPr>
                <w:sz w:val="28"/>
                <w:szCs w:val="28"/>
              </w:rPr>
            </w:pPr>
            <w:r w:rsidRPr="002C44D4">
              <w:rPr>
                <w:sz w:val="28"/>
                <w:szCs w:val="28"/>
              </w:rPr>
              <w:t>20</w:t>
            </w:r>
            <w:r>
              <w:rPr>
                <w:sz w:val="28"/>
                <w:szCs w:val="28"/>
              </w:rPr>
              <w:t>2</w:t>
            </w:r>
            <w:r w:rsidR="00EC5E94">
              <w:rPr>
                <w:sz w:val="28"/>
                <w:szCs w:val="28"/>
              </w:rPr>
              <w:t>4</w:t>
            </w:r>
          </w:p>
        </w:tc>
        <w:tc>
          <w:tcPr>
            <w:tcW w:w="1559" w:type="dxa"/>
          </w:tcPr>
          <w:p w:rsidR="00195B96" w:rsidRPr="002C44D4" w:rsidRDefault="00195B96" w:rsidP="008627D2">
            <w:pPr>
              <w:jc w:val="center"/>
              <w:rPr>
                <w:sz w:val="28"/>
                <w:szCs w:val="28"/>
              </w:rPr>
            </w:pPr>
            <w:r w:rsidRPr="002C44D4">
              <w:rPr>
                <w:sz w:val="28"/>
                <w:szCs w:val="28"/>
              </w:rPr>
              <w:t>20</w:t>
            </w:r>
            <w:r>
              <w:rPr>
                <w:sz w:val="28"/>
                <w:szCs w:val="28"/>
              </w:rPr>
              <w:t>2</w:t>
            </w:r>
            <w:r w:rsidR="00EC5E94">
              <w:rPr>
                <w:sz w:val="28"/>
                <w:szCs w:val="28"/>
              </w:rPr>
              <w:t>5</w:t>
            </w:r>
          </w:p>
        </w:tc>
        <w:tc>
          <w:tcPr>
            <w:tcW w:w="1559" w:type="dxa"/>
          </w:tcPr>
          <w:p w:rsidR="00195B96" w:rsidRPr="002C44D4" w:rsidRDefault="00195B96" w:rsidP="008627D2">
            <w:pPr>
              <w:jc w:val="center"/>
              <w:rPr>
                <w:sz w:val="28"/>
                <w:szCs w:val="28"/>
              </w:rPr>
            </w:pPr>
            <w:r w:rsidRPr="002C44D4">
              <w:rPr>
                <w:sz w:val="28"/>
                <w:szCs w:val="28"/>
              </w:rPr>
              <w:t>202</w:t>
            </w:r>
            <w:r w:rsidR="00EC5E94">
              <w:rPr>
                <w:sz w:val="28"/>
                <w:szCs w:val="28"/>
              </w:rPr>
              <w:t>6</w:t>
            </w:r>
          </w:p>
        </w:tc>
        <w:tc>
          <w:tcPr>
            <w:tcW w:w="1559" w:type="dxa"/>
          </w:tcPr>
          <w:p w:rsidR="00195B96" w:rsidRPr="002C44D4" w:rsidRDefault="00195B96" w:rsidP="008627D2">
            <w:pPr>
              <w:jc w:val="center"/>
              <w:rPr>
                <w:sz w:val="28"/>
                <w:szCs w:val="28"/>
              </w:rPr>
            </w:pPr>
            <w:r w:rsidRPr="002C44D4">
              <w:rPr>
                <w:sz w:val="28"/>
                <w:szCs w:val="28"/>
              </w:rPr>
              <w:t>202</w:t>
            </w:r>
            <w:r w:rsidR="00EC5E94">
              <w:rPr>
                <w:sz w:val="28"/>
                <w:szCs w:val="28"/>
              </w:rPr>
              <w:t>7</w:t>
            </w:r>
          </w:p>
        </w:tc>
        <w:tc>
          <w:tcPr>
            <w:tcW w:w="1512" w:type="dxa"/>
          </w:tcPr>
          <w:p w:rsidR="00195B96" w:rsidRPr="002C44D4" w:rsidRDefault="00195B96" w:rsidP="008627D2">
            <w:pPr>
              <w:jc w:val="center"/>
              <w:rPr>
                <w:sz w:val="28"/>
                <w:szCs w:val="28"/>
              </w:rPr>
            </w:pPr>
            <w:r w:rsidRPr="002C44D4">
              <w:rPr>
                <w:sz w:val="28"/>
                <w:szCs w:val="28"/>
              </w:rPr>
              <w:t>202</w:t>
            </w:r>
            <w:r w:rsidR="00EC5E94">
              <w:rPr>
                <w:sz w:val="28"/>
                <w:szCs w:val="28"/>
              </w:rPr>
              <w:t>8</w:t>
            </w:r>
            <w:r>
              <w:rPr>
                <w:sz w:val="28"/>
                <w:szCs w:val="28"/>
              </w:rPr>
              <w:t xml:space="preserve">                                                                                 </w:t>
            </w:r>
          </w:p>
        </w:tc>
      </w:tr>
      <w:tr w:rsidR="00195B96" w:rsidRPr="002C44D4" w:rsidTr="008627D2">
        <w:tc>
          <w:tcPr>
            <w:tcW w:w="647" w:type="dxa"/>
          </w:tcPr>
          <w:p w:rsidR="00195B96" w:rsidRPr="002C44D4" w:rsidRDefault="00195B96" w:rsidP="008627D2">
            <w:pPr>
              <w:jc w:val="center"/>
              <w:rPr>
                <w:sz w:val="28"/>
                <w:szCs w:val="28"/>
              </w:rPr>
            </w:pPr>
            <w:r w:rsidRPr="002C44D4">
              <w:rPr>
                <w:sz w:val="28"/>
                <w:szCs w:val="28"/>
              </w:rPr>
              <w:t>1</w:t>
            </w:r>
          </w:p>
        </w:tc>
        <w:tc>
          <w:tcPr>
            <w:tcW w:w="3199" w:type="dxa"/>
          </w:tcPr>
          <w:p w:rsidR="00195B96" w:rsidRPr="002C44D4" w:rsidRDefault="00195B96" w:rsidP="008627D2">
            <w:pPr>
              <w:jc w:val="center"/>
              <w:rPr>
                <w:sz w:val="28"/>
                <w:szCs w:val="28"/>
              </w:rPr>
            </w:pPr>
            <w:r w:rsidRPr="002C44D4">
              <w:rPr>
                <w:sz w:val="28"/>
                <w:szCs w:val="28"/>
              </w:rPr>
              <w:t>2</w:t>
            </w:r>
          </w:p>
        </w:tc>
        <w:tc>
          <w:tcPr>
            <w:tcW w:w="2074" w:type="dxa"/>
          </w:tcPr>
          <w:p w:rsidR="00195B96" w:rsidRPr="002C44D4" w:rsidRDefault="00195B96" w:rsidP="008627D2">
            <w:pPr>
              <w:jc w:val="center"/>
              <w:rPr>
                <w:sz w:val="28"/>
                <w:szCs w:val="28"/>
              </w:rPr>
            </w:pPr>
            <w:r w:rsidRPr="002C44D4">
              <w:rPr>
                <w:sz w:val="28"/>
                <w:szCs w:val="28"/>
              </w:rPr>
              <w:t>3</w:t>
            </w:r>
          </w:p>
        </w:tc>
        <w:tc>
          <w:tcPr>
            <w:tcW w:w="1559" w:type="dxa"/>
          </w:tcPr>
          <w:p w:rsidR="00195B96" w:rsidRPr="002C44D4" w:rsidRDefault="00195B96" w:rsidP="008627D2">
            <w:pPr>
              <w:jc w:val="center"/>
              <w:rPr>
                <w:sz w:val="28"/>
                <w:szCs w:val="28"/>
              </w:rPr>
            </w:pPr>
            <w:r w:rsidRPr="002C44D4">
              <w:rPr>
                <w:sz w:val="28"/>
                <w:szCs w:val="28"/>
              </w:rPr>
              <w:t>4</w:t>
            </w:r>
          </w:p>
        </w:tc>
        <w:tc>
          <w:tcPr>
            <w:tcW w:w="1560" w:type="dxa"/>
          </w:tcPr>
          <w:p w:rsidR="00195B96" w:rsidRPr="002C44D4" w:rsidRDefault="00195B96" w:rsidP="008627D2">
            <w:pPr>
              <w:jc w:val="center"/>
              <w:rPr>
                <w:sz w:val="28"/>
                <w:szCs w:val="28"/>
              </w:rPr>
            </w:pPr>
            <w:r w:rsidRPr="002C44D4">
              <w:rPr>
                <w:sz w:val="28"/>
                <w:szCs w:val="28"/>
              </w:rPr>
              <w:t>5</w:t>
            </w:r>
          </w:p>
        </w:tc>
        <w:tc>
          <w:tcPr>
            <w:tcW w:w="1559" w:type="dxa"/>
          </w:tcPr>
          <w:p w:rsidR="00195B96" w:rsidRPr="002C44D4" w:rsidRDefault="00195B96" w:rsidP="008627D2">
            <w:pPr>
              <w:jc w:val="center"/>
              <w:rPr>
                <w:sz w:val="28"/>
                <w:szCs w:val="28"/>
              </w:rPr>
            </w:pPr>
            <w:r w:rsidRPr="002C44D4">
              <w:rPr>
                <w:sz w:val="28"/>
                <w:szCs w:val="28"/>
              </w:rPr>
              <w:t>6</w:t>
            </w:r>
          </w:p>
        </w:tc>
        <w:tc>
          <w:tcPr>
            <w:tcW w:w="1559" w:type="dxa"/>
          </w:tcPr>
          <w:p w:rsidR="00195B96" w:rsidRPr="002C44D4" w:rsidRDefault="00195B96" w:rsidP="008627D2">
            <w:pPr>
              <w:jc w:val="center"/>
              <w:rPr>
                <w:sz w:val="28"/>
                <w:szCs w:val="28"/>
              </w:rPr>
            </w:pPr>
            <w:r w:rsidRPr="002C44D4">
              <w:rPr>
                <w:sz w:val="28"/>
                <w:szCs w:val="28"/>
              </w:rPr>
              <w:t>7</w:t>
            </w:r>
          </w:p>
        </w:tc>
        <w:tc>
          <w:tcPr>
            <w:tcW w:w="1559" w:type="dxa"/>
          </w:tcPr>
          <w:p w:rsidR="00195B96" w:rsidRPr="002C44D4" w:rsidRDefault="00195B96" w:rsidP="008627D2">
            <w:pPr>
              <w:jc w:val="center"/>
              <w:rPr>
                <w:sz w:val="28"/>
                <w:szCs w:val="28"/>
              </w:rPr>
            </w:pPr>
            <w:r w:rsidRPr="002C44D4">
              <w:rPr>
                <w:sz w:val="28"/>
                <w:szCs w:val="28"/>
              </w:rPr>
              <w:t>8</w:t>
            </w:r>
          </w:p>
        </w:tc>
        <w:tc>
          <w:tcPr>
            <w:tcW w:w="1512" w:type="dxa"/>
          </w:tcPr>
          <w:p w:rsidR="00195B96" w:rsidRPr="002C44D4" w:rsidRDefault="00195B96" w:rsidP="008627D2">
            <w:pPr>
              <w:jc w:val="center"/>
              <w:rPr>
                <w:sz w:val="28"/>
                <w:szCs w:val="28"/>
              </w:rPr>
            </w:pPr>
            <w:r w:rsidRPr="002C44D4">
              <w:rPr>
                <w:sz w:val="28"/>
                <w:szCs w:val="28"/>
              </w:rPr>
              <w:t>9</w:t>
            </w:r>
          </w:p>
        </w:tc>
      </w:tr>
      <w:tr w:rsidR="00195B96" w:rsidRPr="002C44D4" w:rsidTr="008627D2">
        <w:tc>
          <w:tcPr>
            <w:tcW w:w="647" w:type="dxa"/>
          </w:tcPr>
          <w:p w:rsidR="00195B96" w:rsidRPr="002C44D4" w:rsidRDefault="00195B96" w:rsidP="008627D2">
            <w:pPr>
              <w:jc w:val="center"/>
              <w:rPr>
                <w:sz w:val="28"/>
                <w:szCs w:val="28"/>
              </w:rPr>
            </w:pPr>
            <w:r w:rsidRPr="002C44D4">
              <w:rPr>
                <w:sz w:val="28"/>
                <w:szCs w:val="28"/>
              </w:rPr>
              <w:t>1.</w:t>
            </w:r>
          </w:p>
        </w:tc>
        <w:tc>
          <w:tcPr>
            <w:tcW w:w="3199" w:type="dxa"/>
          </w:tcPr>
          <w:p w:rsidR="00195B96" w:rsidRPr="00EF6225" w:rsidRDefault="00195B96" w:rsidP="008627D2">
            <w:r w:rsidRPr="00EF6225">
              <w:t>Индекс потребительских цен</w:t>
            </w:r>
          </w:p>
        </w:tc>
        <w:tc>
          <w:tcPr>
            <w:tcW w:w="2074" w:type="dxa"/>
          </w:tcPr>
          <w:p w:rsidR="00195B96" w:rsidRPr="00EF6225" w:rsidRDefault="00195B96" w:rsidP="008627D2">
            <w:pPr>
              <w:jc w:val="center"/>
            </w:pPr>
            <w:r w:rsidRPr="00EF6225">
              <w:t>процентов к предыдущему году</w:t>
            </w:r>
          </w:p>
        </w:tc>
        <w:tc>
          <w:tcPr>
            <w:tcW w:w="1559" w:type="dxa"/>
          </w:tcPr>
          <w:p w:rsidR="00195B96" w:rsidRPr="00EF6225" w:rsidRDefault="00287FF3" w:rsidP="008627D2">
            <w:pPr>
              <w:jc w:val="center"/>
            </w:pPr>
            <w:r>
              <w:t>107,2</w:t>
            </w:r>
          </w:p>
        </w:tc>
        <w:tc>
          <w:tcPr>
            <w:tcW w:w="1560" w:type="dxa"/>
          </w:tcPr>
          <w:p w:rsidR="00195B96" w:rsidRPr="00EF6225" w:rsidRDefault="00287FF3" w:rsidP="008627D2">
            <w:pPr>
              <w:jc w:val="center"/>
            </w:pPr>
            <w:r>
              <w:t>105,1</w:t>
            </w:r>
          </w:p>
        </w:tc>
        <w:tc>
          <w:tcPr>
            <w:tcW w:w="1559" w:type="dxa"/>
          </w:tcPr>
          <w:p w:rsidR="00195B96" w:rsidRPr="00EF6225" w:rsidRDefault="00195B96" w:rsidP="008627D2">
            <w:pPr>
              <w:jc w:val="center"/>
            </w:pPr>
            <w:r w:rsidRPr="00EF6225">
              <w:t>104,0</w:t>
            </w:r>
          </w:p>
        </w:tc>
        <w:tc>
          <w:tcPr>
            <w:tcW w:w="1559" w:type="dxa"/>
          </w:tcPr>
          <w:p w:rsidR="00195B96" w:rsidRPr="00EF6225" w:rsidRDefault="00195B96" w:rsidP="008627D2">
            <w:pPr>
              <w:jc w:val="center"/>
            </w:pPr>
            <w:r w:rsidRPr="00EF6225">
              <w:t>104,0</w:t>
            </w:r>
          </w:p>
        </w:tc>
        <w:tc>
          <w:tcPr>
            <w:tcW w:w="1559" w:type="dxa"/>
          </w:tcPr>
          <w:p w:rsidR="00195B96" w:rsidRPr="00EF6225" w:rsidRDefault="00195B96" w:rsidP="008627D2">
            <w:pPr>
              <w:jc w:val="center"/>
            </w:pPr>
            <w:r w:rsidRPr="00EF6225">
              <w:t>104,0</w:t>
            </w:r>
          </w:p>
        </w:tc>
        <w:tc>
          <w:tcPr>
            <w:tcW w:w="1512" w:type="dxa"/>
          </w:tcPr>
          <w:p w:rsidR="00195B96" w:rsidRPr="00EF6225" w:rsidRDefault="00195B96" w:rsidP="008627D2">
            <w:pPr>
              <w:jc w:val="center"/>
            </w:pPr>
            <w:r w:rsidRPr="00EF6225">
              <w:t>104,0</w:t>
            </w:r>
          </w:p>
        </w:tc>
      </w:tr>
      <w:tr w:rsidR="00195B96" w:rsidRPr="002C44D4" w:rsidTr="008627D2">
        <w:tc>
          <w:tcPr>
            <w:tcW w:w="647" w:type="dxa"/>
            <w:vMerge w:val="restart"/>
          </w:tcPr>
          <w:p w:rsidR="00195B96" w:rsidRPr="002C44D4" w:rsidRDefault="00195B96" w:rsidP="008627D2">
            <w:pPr>
              <w:jc w:val="center"/>
              <w:rPr>
                <w:sz w:val="28"/>
                <w:szCs w:val="28"/>
              </w:rPr>
            </w:pPr>
            <w:r w:rsidRPr="002C44D4">
              <w:rPr>
                <w:sz w:val="28"/>
                <w:szCs w:val="28"/>
              </w:rPr>
              <w:t>2.</w:t>
            </w:r>
          </w:p>
        </w:tc>
        <w:tc>
          <w:tcPr>
            <w:tcW w:w="3199" w:type="dxa"/>
          </w:tcPr>
          <w:p w:rsidR="00195B96" w:rsidRPr="00EF6225" w:rsidRDefault="00195B96" w:rsidP="008627D2">
            <w:r w:rsidRPr="00EF6225">
              <w:t>Фонд заработной платы</w:t>
            </w:r>
          </w:p>
        </w:tc>
        <w:tc>
          <w:tcPr>
            <w:tcW w:w="2074" w:type="dxa"/>
          </w:tcPr>
          <w:p w:rsidR="00195B96" w:rsidRPr="00EF6225" w:rsidRDefault="00195B96" w:rsidP="008627D2"/>
        </w:tc>
        <w:tc>
          <w:tcPr>
            <w:tcW w:w="1559" w:type="dxa"/>
          </w:tcPr>
          <w:p w:rsidR="00195B96" w:rsidRPr="00EF6225" w:rsidRDefault="00195B96" w:rsidP="008627D2"/>
        </w:tc>
        <w:tc>
          <w:tcPr>
            <w:tcW w:w="1560" w:type="dxa"/>
          </w:tcPr>
          <w:p w:rsidR="00195B96" w:rsidRPr="00EF6225" w:rsidRDefault="00195B96" w:rsidP="008627D2"/>
        </w:tc>
        <w:tc>
          <w:tcPr>
            <w:tcW w:w="1559" w:type="dxa"/>
          </w:tcPr>
          <w:p w:rsidR="00195B96" w:rsidRPr="00EF6225" w:rsidRDefault="00195B96" w:rsidP="008627D2"/>
        </w:tc>
        <w:tc>
          <w:tcPr>
            <w:tcW w:w="1559" w:type="dxa"/>
          </w:tcPr>
          <w:p w:rsidR="00195B96" w:rsidRPr="00EF6225" w:rsidRDefault="00195B96" w:rsidP="008627D2"/>
        </w:tc>
        <w:tc>
          <w:tcPr>
            <w:tcW w:w="1559" w:type="dxa"/>
          </w:tcPr>
          <w:p w:rsidR="00195B96" w:rsidRPr="00EF6225" w:rsidRDefault="00195B96" w:rsidP="008627D2"/>
        </w:tc>
        <w:tc>
          <w:tcPr>
            <w:tcW w:w="1512" w:type="dxa"/>
          </w:tcPr>
          <w:p w:rsidR="00195B96" w:rsidRPr="00EF6225" w:rsidRDefault="00195B96" w:rsidP="008627D2"/>
        </w:tc>
      </w:tr>
      <w:tr w:rsidR="00EC5E94" w:rsidRPr="002C44D4" w:rsidTr="008627D2">
        <w:tc>
          <w:tcPr>
            <w:tcW w:w="647" w:type="dxa"/>
            <w:vMerge/>
          </w:tcPr>
          <w:p w:rsidR="00EC5E94" w:rsidRPr="002C44D4" w:rsidRDefault="00EC5E94" w:rsidP="008627D2">
            <w:pPr>
              <w:rPr>
                <w:sz w:val="28"/>
                <w:szCs w:val="28"/>
              </w:rPr>
            </w:pPr>
          </w:p>
        </w:tc>
        <w:tc>
          <w:tcPr>
            <w:tcW w:w="3199" w:type="dxa"/>
          </w:tcPr>
          <w:p w:rsidR="00EC5E94" w:rsidRPr="00EF6225" w:rsidRDefault="00EC5E94" w:rsidP="008627D2">
            <w:r w:rsidRPr="00EF6225">
              <w:t>в действующих ценах, всего</w:t>
            </w:r>
          </w:p>
        </w:tc>
        <w:tc>
          <w:tcPr>
            <w:tcW w:w="2074" w:type="dxa"/>
          </w:tcPr>
          <w:p w:rsidR="00EC5E94" w:rsidRPr="00EF6225" w:rsidRDefault="00EC5E94" w:rsidP="008627D2">
            <w:pPr>
              <w:jc w:val="center"/>
            </w:pPr>
            <w:r w:rsidRPr="00EF6225">
              <w:t>тыс. рублей</w:t>
            </w:r>
          </w:p>
        </w:tc>
        <w:tc>
          <w:tcPr>
            <w:tcW w:w="1559" w:type="dxa"/>
            <w:vAlign w:val="bottom"/>
          </w:tcPr>
          <w:p w:rsidR="00EC5E94" w:rsidRDefault="003955CE" w:rsidP="007710C2">
            <w:pPr>
              <w:jc w:val="right"/>
              <w:rPr>
                <w:color w:val="000000"/>
              </w:rPr>
            </w:pPr>
            <w:r>
              <w:rPr>
                <w:color w:val="000000"/>
              </w:rPr>
              <w:t>2</w:t>
            </w:r>
            <w:r w:rsidR="004C750B">
              <w:rPr>
                <w:color w:val="000000"/>
              </w:rPr>
              <w:t> </w:t>
            </w:r>
            <w:r>
              <w:rPr>
                <w:color w:val="000000"/>
              </w:rPr>
              <w:t>4</w:t>
            </w:r>
            <w:r w:rsidR="004C750B">
              <w:rPr>
                <w:color w:val="000000"/>
              </w:rPr>
              <w:t>81 315,16</w:t>
            </w:r>
          </w:p>
        </w:tc>
        <w:tc>
          <w:tcPr>
            <w:tcW w:w="1560" w:type="dxa"/>
            <w:vAlign w:val="bottom"/>
          </w:tcPr>
          <w:p w:rsidR="00EC5E94" w:rsidRDefault="004C750B" w:rsidP="007710C2">
            <w:pPr>
              <w:jc w:val="right"/>
              <w:rPr>
                <w:color w:val="000000"/>
              </w:rPr>
            </w:pPr>
            <w:r>
              <w:rPr>
                <w:color w:val="000000"/>
              </w:rPr>
              <w:t>3 695 978,25</w:t>
            </w:r>
          </w:p>
        </w:tc>
        <w:tc>
          <w:tcPr>
            <w:tcW w:w="1559" w:type="dxa"/>
            <w:vAlign w:val="bottom"/>
          </w:tcPr>
          <w:p w:rsidR="00EC5E94" w:rsidRDefault="003955CE" w:rsidP="007710C2">
            <w:pPr>
              <w:jc w:val="right"/>
              <w:rPr>
                <w:color w:val="000000"/>
              </w:rPr>
            </w:pPr>
            <w:r>
              <w:rPr>
                <w:color w:val="000000"/>
              </w:rPr>
              <w:t>4 525 978,25</w:t>
            </w:r>
          </w:p>
        </w:tc>
        <w:tc>
          <w:tcPr>
            <w:tcW w:w="1559" w:type="dxa"/>
            <w:vAlign w:val="bottom"/>
          </w:tcPr>
          <w:p w:rsidR="00EC5E94" w:rsidRDefault="003955CE">
            <w:pPr>
              <w:jc w:val="right"/>
              <w:rPr>
                <w:color w:val="000000"/>
              </w:rPr>
            </w:pPr>
            <w:r>
              <w:rPr>
                <w:color w:val="000000"/>
              </w:rPr>
              <w:t>5 007 357,39</w:t>
            </w:r>
          </w:p>
        </w:tc>
        <w:tc>
          <w:tcPr>
            <w:tcW w:w="1559" w:type="dxa"/>
            <w:vAlign w:val="bottom"/>
          </w:tcPr>
          <w:p w:rsidR="00EC5E94" w:rsidRDefault="003955CE">
            <w:pPr>
              <w:jc w:val="right"/>
              <w:rPr>
                <w:color w:val="000000"/>
              </w:rPr>
            </w:pPr>
            <w:r>
              <w:rPr>
                <w:color w:val="000000"/>
              </w:rPr>
              <w:t>5 320 625,37</w:t>
            </w:r>
          </w:p>
        </w:tc>
        <w:tc>
          <w:tcPr>
            <w:tcW w:w="1512" w:type="dxa"/>
            <w:vAlign w:val="bottom"/>
          </w:tcPr>
          <w:p w:rsidR="00EC5E94" w:rsidRDefault="003955CE">
            <w:pPr>
              <w:jc w:val="right"/>
              <w:rPr>
                <w:color w:val="000000"/>
              </w:rPr>
            </w:pPr>
            <w:r>
              <w:rPr>
                <w:color w:val="000000"/>
              </w:rPr>
              <w:t>5 533 450,38</w:t>
            </w:r>
          </w:p>
        </w:tc>
      </w:tr>
      <w:tr w:rsidR="0002730A" w:rsidRPr="002C44D4" w:rsidTr="008627D2">
        <w:tc>
          <w:tcPr>
            <w:tcW w:w="647" w:type="dxa"/>
            <w:vMerge/>
          </w:tcPr>
          <w:p w:rsidR="0002730A" w:rsidRPr="002C44D4" w:rsidRDefault="0002730A" w:rsidP="008627D2">
            <w:pPr>
              <w:rPr>
                <w:sz w:val="28"/>
                <w:szCs w:val="28"/>
              </w:rPr>
            </w:pPr>
          </w:p>
        </w:tc>
        <w:tc>
          <w:tcPr>
            <w:tcW w:w="3199" w:type="dxa"/>
          </w:tcPr>
          <w:p w:rsidR="0002730A" w:rsidRPr="00EF6225" w:rsidRDefault="0002730A" w:rsidP="008627D2"/>
        </w:tc>
        <w:tc>
          <w:tcPr>
            <w:tcW w:w="2074" w:type="dxa"/>
          </w:tcPr>
          <w:p w:rsidR="0002730A" w:rsidRPr="00EF6225" w:rsidRDefault="0002730A" w:rsidP="008627D2">
            <w:pPr>
              <w:jc w:val="center"/>
            </w:pPr>
            <w:r w:rsidRPr="00EF6225">
              <w:t>процентов к предыдущему году</w:t>
            </w:r>
          </w:p>
        </w:tc>
        <w:tc>
          <w:tcPr>
            <w:tcW w:w="1559" w:type="dxa"/>
          </w:tcPr>
          <w:p w:rsidR="0002730A" w:rsidRPr="00EF6225" w:rsidRDefault="0002730A" w:rsidP="007710C2">
            <w:pPr>
              <w:jc w:val="center"/>
            </w:pPr>
            <w:r>
              <w:t>105</w:t>
            </w:r>
            <w:r w:rsidRPr="00EF6225">
              <w:t>,</w:t>
            </w:r>
            <w:r>
              <w:t>5</w:t>
            </w:r>
          </w:p>
        </w:tc>
        <w:tc>
          <w:tcPr>
            <w:tcW w:w="1560" w:type="dxa"/>
          </w:tcPr>
          <w:p w:rsidR="0002730A" w:rsidRPr="00EF6225" w:rsidRDefault="004C750B" w:rsidP="007710C2">
            <w:pPr>
              <w:jc w:val="center"/>
            </w:pPr>
            <w:r>
              <w:t>149,0</w:t>
            </w:r>
          </w:p>
        </w:tc>
        <w:tc>
          <w:tcPr>
            <w:tcW w:w="1559" w:type="dxa"/>
          </w:tcPr>
          <w:p w:rsidR="0002730A" w:rsidRPr="00EF6225" w:rsidRDefault="004C750B" w:rsidP="007710C2">
            <w:pPr>
              <w:jc w:val="center"/>
            </w:pPr>
            <w:r>
              <w:t>122,5</w:t>
            </w:r>
          </w:p>
        </w:tc>
        <w:tc>
          <w:tcPr>
            <w:tcW w:w="1559" w:type="dxa"/>
          </w:tcPr>
          <w:p w:rsidR="0002730A" w:rsidRPr="00EF6225" w:rsidRDefault="003955CE" w:rsidP="007710C2">
            <w:pPr>
              <w:jc w:val="center"/>
            </w:pPr>
            <w:r>
              <w:t>110,6</w:t>
            </w:r>
          </w:p>
        </w:tc>
        <w:tc>
          <w:tcPr>
            <w:tcW w:w="1559" w:type="dxa"/>
          </w:tcPr>
          <w:p w:rsidR="0002730A" w:rsidRPr="00EF6225" w:rsidRDefault="003955CE" w:rsidP="007710C2">
            <w:pPr>
              <w:jc w:val="center"/>
            </w:pPr>
            <w:r>
              <w:t>106,3</w:t>
            </w:r>
          </w:p>
        </w:tc>
        <w:tc>
          <w:tcPr>
            <w:tcW w:w="1512" w:type="dxa"/>
          </w:tcPr>
          <w:p w:rsidR="0002730A" w:rsidRPr="00EF6225" w:rsidRDefault="0002730A" w:rsidP="007710C2">
            <w:pPr>
              <w:jc w:val="center"/>
            </w:pPr>
            <w:r w:rsidRPr="00EF6225">
              <w:t>104,0</w:t>
            </w:r>
          </w:p>
        </w:tc>
      </w:tr>
    </w:tbl>
    <w:p w:rsidR="00195B96" w:rsidRPr="004877D7" w:rsidRDefault="00195B96" w:rsidP="00195B96">
      <w:pPr>
        <w:ind w:left="709"/>
        <w:rPr>
          <w:sz w:val="28"/>
          <w:szCs w:val="28"/>
        </w:rPr>
      </w:pPr>
    </w:p>
    <w:p w:rsidR="00195B96" w:rsidRDefault="00195B96" w:rsidP="00195B96">
      <w:pPr>
        <w:jc w:val="center"/>
        <w:rPr>
          <w:b/>
          <w:sz w:val="28"/>
          <w:szCs w:val="28"/>
        </w:rPr>
      </w:pPr>
    </w:p>
    <w:p w:rsidR="00195B96" w:rsidRDefault="00195B96" w:rsidP="00195B96">
      <w:pPr>
        <w:ind w:left="709"/>
        <w:jc w:val="center"/>
        <w:rPr>
          <w:b/>
          <w:sz w:val="28"/>
          <w:szCs w:val="28"/>
        </w:rPr>
      </w:pPr>
    </w:p>
    <w:p w:rsidR="00195B96" w:rsidRDefault="00195B96" w:rsidP="00195B96">
      <w:pPr>
        <w:ind w:left="1069"/>
        <w:rPr>
          <w:b/>
          <w:sz w:val="28"/>
          <w:szCs w:val="28"/>
        </w:rPr>
      </w:pPr>
    </w:p>
    <w:p w:rsidR="00195B96" w:rsidRDefault="00195B96" w:rsidP="00195B96">
      <w:pPr>
        <w:ind w:left="1069"/>
        <w:rPr>
          <w:b/>
          <w:sz w:val="28"/>
          <w:szCs w:val="28"/>
        </w:rPr>
      </w:pPr>
    </w:p>
    <w:p w:rsidR="00195B96" w:rsidRDefault="00195B96" w:rsidP="00195B96">
      <w:pPr>
        <w:ind w:left="1069"/>
        <w:rPr>
          <w:b/>
          <w:sz w:val="28"/>
          <w:szCs w:val="28"/>
        </w:rPr>
      </w:pPr>
    </w:p>
    <w:p w:rsidR="00195B96" w:rsidRDefault="00195B96" w:rsidP="00195B96">
      <w:pPr>
        <w:ind w:left="1069"/>
        <w:rPr>
          <w:b/>
          <w:sz w:val="28"/>
          <w:szCs w:val="28"/>
        </w:rPr>
      </w:pPr>
    </w:p>
    <w:p w:rsidR="00195B96" w:rsidRDefault="00195B96" w:rsidP="00195B96">
      <w:pPr>
        <w:ind w:left="1069"/>
        <w:rPr>
          <w:b/>
          <w:sz w:val="28"/>
          <w:szCs w:val="28"/>
        </w:rPr>
      </w:pPr>
    </w:p>
    <w:p w:rsidR="00177235" w:rsidRDefault="00177235" w:rsidP="00195B96">
      <w:pPr>
        <w:ind w:left="1069"/>
        <w:rPr>
          <w:b/>
          <w:sz w:val="28"/>
          <w:szCs w:val="28"/>
        </w:rPr>
      </w:pPr>
    </w:p>
    <w:p w:rsidR="00195B96" w:rsidRDefault="00195B96" w:rsidP="00195B96">
      <w:pPr>
        <w:ind w:left="1069"/>
        <w:rPr>
          <w:b/>
          <w:sz w:val="28"/>
          <w:szCs w:val="28"/>
        </w:rPr>
      </w:pPr>
    </w:p>
    <w:p w:rsidR="00195B96" w:rsidRDefault="00195B96" w:rsidP="00195B96">
      <w:pPr>
        <w:ind w:left="1069"/>
        <w:rPr>
          <w:b/>
          <w:sz w:val="28"/>
          <w:szCs w:val="28"/>
        </w:rPr>
      </w:pPr>
    </w:p>
    <w:p w:rsidR="00195B96" w:rsidRDefault="00195B96" w:rsidP="00195B96">
      <w:pPr>
        <w:numPr>
          <w:ilvl w:val="0"/>
          <w:numId w:val="13"/>
        </w:numPr>
        <w:jc w:val="center"/>
        <w:rPr>
          <w:b/>
          <w:sz w:val="28"/>
          <w:szCs w:val="28"/>
        </w:rPr>
      </w:pPr>
      <w:r>
        <w:rPr>
          <w:b/>
          <w:sz w:val="28"/>
          <w:szCs w:val="28"/>
        </w:rPr>
        <w:lastRenderedPageBreak/>
        <w:t>Прогноз основных характеристик бюджета Щепкинского сельского поселения</w:t>
      </w:r>
    </w:p>
    <w:p w:rsidR="00195B96" w:rsidRDefault="00195B96" w:rsidP="00195B96">
      <w:pPr>
        <w:ind w:left="709"/>
        <w:jc w:val="center"/>
        <w:rPr>
          <w:b/>
          <w:sz w:val="28"/>
          <w:szCs w:val="28"/>
        </w:rPr>
      </w:pPr>
    </w:p>
    <w:p w:rsidR="00195B96" w:rsidRPr="00785282" w:rsidRDefault="00195B96" w:rsidP="00195B96">
      <w:pPr>
        <w:ind w:left="1069"/>
        <w:jc w:val="right"/>
        <w:rPr>
          <w:rFonts w:eastAsia="Wingdings" w:cs="Wingdings"/>
          <w:sz w:val="28"/>
          <w:szCs w:val="28"/>
        </w:rPr>
      </w:pPr>
      <w:r>
        <w:rPr>
          <w:rFonts w:eastAsia="Wingdings" w:cs="Wingdings"/>
          <w:sz w:val="28"/>
          <w:szCs w:val="28"/>
        </w:rPr>
        <w:t>(</w:t>
      </w:r>
      <w:r w:rsidRPr="00785282">
        <w:rPr>
          <w:rFonts w:eastAsia="Wingdings" w:cs="Wingdings"/>
          <w:sz w:val="28"/>
          <w:szCs w:val="28"/>
        </w:rPr>
        <w:t>тыс. рублей</w:t>
      </w:r>
      <w:r>
        <w:rPr>
          <w:rFonts w:eastAsia="Wingdings" w:cs="Wingdings"/>
          <w:sz w:val="28"/>
          <w:szCs w:val="28"/>
        </w:rPr>
        <w:t>)</w:t>
      </w:r>
    </w:p>
    <w:tbl>
      <w:tblPr>
        <w:tblW w:w="15413" w:type="dxa"/>
        <w:tblInd w:w="-5" w:type="dxa"/>
        <w:tblLayout w:type="fixed"/>
        <w:tblLook w:val="0000"/>
      </w:tblPr>
      <w:tblGrid>
        <w:gridCol w:w="6233"/>
        <w:gridCol w:w="1800"/>
        <w:gridCol w:w="1440"/>
        <w:gridCol w:w="1620"/>
        <w:gridCol w:w="1312"/>
        <w:gridCol w:w="1568"/>
        <w:gridCol w:w="1440"/>
      </w:tblGrid>
      <w:tr w:rsidR="00195B96" w:rsidTr="008627D2">
        <w:trPr>
          <w:cantSplit/>
        </w:trPr>
        <w:tc>
          <w:tcPr>
            <w:tcW w:w="6233" w:type="dxa"/>
            <w:vMerge w:val="restart"/>
            <w:tcBorders>
              <w:top w:val="single" w:sz="4" w:space="0" w:color="000000"/>
              <w:left w:val="single" w:sz="4" w:space="0" w:color="000000"/>
              <w:bottom w:val="single" w:sz="4" w:space="0" w:color="000000"/>
            </w:tcBorders>
            <w:shd w:val="clear" w:color="auto" w:fill="auto"/>
          </w:tcPr>
          <w:p w:rsidR="00195B96" w:rsidRDefault="00195B96" w:rsidP="008627D2">
            <w:pPr>
              <w:jc w:val="center"/>
            </w:pPr>
            <w:r>
              <w:rPr>
                <w:rFonts w:eastAsia="Wingdings" w:cs="Wingdings"/>
                <w:sz w:val="28"/>
                <w:szCs w:val="28"/>
              </w:rPr>
              <w:t>Наименование показателя</w:t>
            </w:r>
          </w:p>
        </w:tc>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195B96" w:rsidRDefault="00195B96" w:rsidP="008627D2">
            <w:pPr>
              <w:jc w:val="center"/>
            </w:pPr>
            <w:r>
              <w:rPr>
                <w:rFonts w:eastAsia="Wingdings" w:cs="Wingdings"/>
                <w:sz w:val="28"/>
                <w:szCs w:val="28"/>
              </w:rPr>
              <w:t>Год периода прогнозирования</w:t>
            </w:r>
          </w:p>
        </w:tc>
      </w:tr>
      <w:tr w:rsidR="00195B96" w:rsidTr="008627D2">
        <w:trPr>
          <w:cantSplit/>
        </w:trPr>
        <w:tc>
          <w:tcPr>
            <w:tcW w:w="6233" w:type="dxa"/>
            <w:vMerge/>
            <w:tcBorders>
              <w:top w:val="single" w:sz="4" w:space="0" w:color="000000"/>
              <w:left w:val="single" w:sz="4" w:space="0" w:color="000000"/>
              <w:bottom w:val="single" w:sz="4" w:space="0" w:color="000000"/>
            </w:tcBorders>
            <w:shd w:val="clear" w:color="auto" w:fill="auto"/>
          </w:tcPr>
          <w:p w:rsidR="00195B96" w:rsidRDefault="00195B96" w:rsidP="008627D2">
            <w:pPr>
              <w:snapToGrid w:val="0"/>
              <w:jc w:val="both"/>
            </w:pPr>
          </w:p>
        </w:tc>
        <w:tc>
          <w:tcPr>
            <w:tcW w:w="1800" w:type="dxa"/>
            <w:tcBorders>
              <w:top w:val="single" w:sz="4" w:space="0" w:color="000000"/>
              <w:left w:val="single" w:sz="4" w:space="0" w:color="000000"/>
              <w:bottom w:val="single" w:sz="4" w:space="0" w:color="000000"/>
            </w:tcBorders>
            <w:shd w:val="clear" w:color="auto" w:fill="auto"/>
          </w:tcPr>
          <w:p w:rsidR="00195B96" w:rsidRPr="002C44D4" w:rsidRDefault="00195B96" w:rsidP="008627D2">
            <w:pPr>
              <w:jc w:val="center"/>
              <w:rPr>
                <w:sz w:val="28"/>
                <w:szCs w:val="28"/>
              </w:rPr>
            </w:pPr>
            <w:r w:rsidRPr="002C44D4">
              <w:rPr>
                <w:sz w:val="28"/>
                <w:szCs w:val="28"/>
              </w:rPr>
              <w:t>20</w:t>
            </w:r>
            <w:r>
              <w:rPr>
                <w:sz w:val="28"/>
                <w:szCs w:val="28"/>
              </w:rPr>
              <w:t>2</w:t>
            </w:r>
            <w:r w:rsidR="00EC5E94">
              <w:rPr>
                <w:sz w:val="28"/>
                <w:szCs w:val="28"/>
              </w:rPr>
              <w:t>3</w:t>
            </w:r>
          </w:p>
        </w:tc>
        <w:tc>
          <w:tcPr>
            <w:tcW w:w="1440" w:type="dxa"/>
            <w:tcBorders>
              <w:top w:val="single" w:sz="4" w:space="0" w:color="000000"/>
              <w:left w:val="single" w:sz="4" w:space="0" w:color="000000"/>
              <w:bottom w:val="single" w:sz="4" w:space="0" w:color="000000"/>
            </w:tcBorders>
            <w:shd w:val="clear" w:color="auto" w:fill="auto"/>
          </w:tcPr>
          <w:p w:rsidR="00195B96" w:rsidRPr="002C44D4" w:rsidRDefault="00195B96" w:rsidP="008627D2">
            <w:pPr>
              <w:jc w:val="center"/>
              <w:rPr>
                <w:sz w:val="28"/>
                <w:szCs w:val="28"/>
              </w:rPr>
            </w:pPr>
            <w:r w:rsidRPr="002C44D4">
              <w:rPr>
                <w:sz w:val="28"/>
                <w:szCs w:val="28"/>
              </w:rPr>
              <w:t>20</w:t>
            </w:r>
            <w:r>
              <w:rPr>
                <w:sz w:val="28"/>
                <w:szCs w:val="28"/>
              </w:rPr>
              <w:t>2</w:t>
            </w:r>
            <w:r w:rsidR="00EC5E94">
              <w:rPr>
                <w:sz w:val="28"/>
                <w:szCs w:val="28"/>
              </w:rPr>
              <w:t>4</w:t>
            </w:r>
          </w:p>
        </w:tc>
        <w:tc>
          <w:tcPr>
            <w:tcW w:w="1620" w:type="dxa"/>
            <w:tcBorders>
              <w:top w:val="single" w:sz="4" w:space="0" w:color="000000"/>
              <w:left w:val="single" w:sz="4" w:space="0" w:color="000000"/>
              <w:bottom w:val="single" w:sz="4" w:space="0" w:color="000000"/>
            </w:tcBorders>
            <w:shd w:val="clear" w:color="auto" w:fill="auto"/>
          </w:tcPr>
          <w:p w:rsidR="00195B96" w:rsidRPr="002C44D4" w:rsidRDefault="00195B96" w:rsidP="008627D2">
            <w:pPr>
              <w:jc w:val="center"/>
              <w:rPr>
                <w:sz w:val="28"/>
                <w:szCs w:val="28"/>
              </w:rPr>
            </w:pPr>
            <w:r w:rsidRPr="002C44D4">
              <w:rPr>
                <w:sz w:val="28"/>
                <w:szCs w:val="28"/>
              </w:rPr>
              <w:t>20</w:t>
            </w:r>
            <w:r>
              <w:rPr>
                <w:sz w:val="28"/>
                <w:szCs w:val="28"/>
              </w:rPr>
              <w:t>2</w:t>
            </w:r>
            <w:r w:rsidR="00EC5E94">
              <w:rPr>
                <w:sz w:val="28"/>
                <w:szCs w:val="28"/>
              </w:rPr>
              <w:t>5</w:t>
            </w:r>
          </w:p>
        </w:tc>
        <w:tc>
          <w:tcPr>
            <w:tcW w:w="1312" w:type="dxa"/>
            <w:tcBorders>
              <w:top w:val="single" w:sz="4" w:space="0" w:color="000000"/>
              <w:left w:val="single" w:sz="4" w:space="0" w:color="000000"/>
              <w:bottom w:val="single" w:sz="4" w:space="0" w:color="000000"/>
            </w:tcBorders>
            <w:shd w:val="clear" w:color="auto" w:fill="auto"/>
          </w:tcPr>
          <w:p w:rsidR="00195B96" w:rsidRPr="002C44D4" w:rsidRDefault="00195B96" w:rsidP="008627D2">
            <w:pPr>
              <w:jc w:val="center"/>
              <w:rPr>
                <w:sz w:val="28"/>
                <w:szCs w:val="28"/>
              </w:rPr>
            </w:pPr>
            <w:r w:rsidRPr="002C44D4">
              <w:rPr>
                <w:sz w:val="28"/>
                <w:szCs w:val="28"/>
              </w:rPr>
              <w:t>202</w:t>
            </w:r>
            <w:r w:rsidR="00EC5E94">
              <w:rPr>
                <w:sz w:val="28"/>
                <w:szCs w:val="28"/>
              </w:rPr>
              <w:t>6</w:t>
            </w:r>
          </w:p>
        </w:tc>
        <w:tc>
          <w:tcPr>
            <w:tcW w:w="1568" w:type="dxa"/>
            <w:tcBorders>
              <w:top w:val="single" w:sz="4" w:space="0" w:color="000000"/>
              <w:left w:val="single" w:sz="4" w:space="0" w:color="000000"/>
              <w:bottom w:val="single" w:sz="4" w:space="0" w:color="000000"/>
            </w:tcBorders>
            <w:shd w:val="clear" w:color="auto" w:fill="auto"/>
          </w:tcPr>
          <w:p w:rsidR="00195B96" w:rsidRPr="002C44D4" w:rsidRDefault="00195B96" w:rsidP="008627D2">
            <w:pPr>
              <w:jc w:val="center"/>
              <w:rPr>
                <w:sz w:val="28"/>
                <w:szCs w:val="28"/>
              </w:rPr>
            </w:pPr>
            <w:r w:rsidRPr="002C44D4">
              <w:rPr>
                <w:sz w:val="28"/>
                <w:szCs w:val="28"/>
              </w:rPr>
              <w:t>202</w:t>
            </w:r>
            <w:r w:rsidR="00EC5E94">
              <w:rPr>
                <w:sz w:val="28"/>
                <w:szCs w:val="28"/>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95B96" w:rsidRPr="002C44D4" w:rsidRDefault="00195B96" w:rsidP="008627D2">
            <w:pPr>
              <w:jc w:val="center"/>
              <w:rPr>
                <w:sz w:val="28"/>
                <w:szCs w:val="28"/>
              </w:rPr>
            </w:pPr>
            <w:r w:rsidRPr="002C44D4">
              <w:rPr>
                <w:sz w:val="28"/>
                <w:szCs w:val="28"/>
              </w:rPr>
              <w:t>202</w:t>
            </w:r>
            <w:r w:rsidR="00EC5E94">
              <w:rPr>
                <w:sz w:val="28"/>
                <w:szCs w:val="28"/>
              </w:rPr>
              <w:t>8</w:t>
            </w:r>
            <w:r>
              <w:rPr>
                <w:sz w:val="28"/>
                <w:szCs w:val="28"/>
              </w:rPr>
              <w:t xml:space="preserve">                                                                                 </w:t>
            </w:r>
          </w:p>
        </w:tc>
      </w:tr>
      <w:tr w:rsidR="00195B96" w:rsidTr="008627D2">
        <w:tc>
          <w:tcPr>
            <w:tcW w:w="6233" w:type="dxa"/>
            <w:tcBorders>
              <w:top w:val="single" w:sz="4" w:space="0" w:color="000000"/>
              <w:left w:val="single" w:sz="4" w:space="0" w:color="000000"/>
              <w:bottom w:val="single" w:sz="4" w:space="0" w:color="000000"/>
            </w:tcBorders>
            <w:shd w:val="clear" w:color="auto" w:fill="auto"/>
          </w:tcPr>
          <w:p w:rsidR="00195B96" w:rsidRDefault="00195B96" w:rsidP="008627D2">
            <w:pPr>
              <w:jc w:val="center"/>
            </w:pPr>
            <w:r>
              <w:rPr>
                <w:rFonts w:eastAsia="Wingdings" w:cs="Wingdings"/>
                <w:sz w:val="28"/>
                <w:szCs w:val="28"/>
              </w:rPr>
              <w:t>1</w:t>
            </w:r>
          </w:p>
        </w:tc>
        <w:tc>
          <w:tcPr>
            <w:tcW w:w="1800" w:type="dxa"/>
            <w:tcBorders>
              <w:top w:val="single" w:sz="4" w:space="0" w:color="000000"/>
              <w:left w:val="single" w:sz="4" w:space="0" w:color="000000"/>
              <w:bottom w:val="single" w:sz="4" w:space="0" w:color="000000"/>
            </w:tcBorders>
            <w:shd w:val="clear" w:color="auto" w:fill="auto"/>
          </w:tcPr>
          <w:p w:rsidR="00195B96" w:rsidRDefault="00195B96" w:rsidP="008627D2">
            <w:pPr>
              <w:jc w:val="center"/>
            </w:pPr>
            <w:r>
              <w:rPr>
                <w:rFonts w:eastAsia="Wingdings" w:cs="Wingdings"/>
                <w:sz w:val="28"/>
                <w:szCs w:val="28"/>
              </w:rPr>
              <w:t>2</w:t>
            </w:r>
          </w:p>
        </w:tc>
        <w:tc>
          <w:tcPr>
            <w:tcW w:w="1440" w:type="dxa"/>
            <w:tcBorders>
              <w:top w:val="single" w:sz="4" w:space="0" w:color="000000"/>
              <w:left w:val="single" w:sz="4" w:space="0" w:color="000000"/>
              <w:bottom w:val="single" w:sz="4" w:space="0" w:color="000000"/>
            </w:tcBorders>
            <w:shd w:val="clear" w:color="auto" w:fill="auto"/>
          </w:tcPr>
          <w:p w:rsidR="00195B96" w:rsidRDefault="00195B96" w:rsidP="008627D2">
            <w:pPr>
              <w:jc w:val="center"/>
            </w:pPr>
            <w:r>
              <w:rPr>
                <w:rFonts w:eastAsia="Wingdings" w:cs="Wingdings"/>
                <w:sz w:val="28"/>
                <w:szCs w:val="28"/>
              </w:rPr>
              <w:t>3</w:t>
            </w:r>
          </w:p>
        </w:tc>
        <w:tc>
          <w:tcPr>
            <w:tcW w:w="1620" w:type="dxa"/>
            <w:tcBorders>
              <w:top w:val="single" w:sz="4" w:space="0" w:color="000000"/>
              <w:left w:val="single" w:sz="4" w:space="0" w:color="000000"/>
              <w:bottom w:val="single" w:sz="4" w:space="0" w:color="000000"/>
            </w:tcBorders>
            <w:shd w:val="clear" w:color="auto" w:fill="auto"/>
          </w:tcPr>
          <w:p w:rsidR="00195B96" w:rsidRDefault="00195B96" w:rsidP="008627D2">
            <w:pPr>
              <w:jc w:val="center"/>
            </w:pPr>
            <w:r>
              <w:rPr>
                <w:rFonts w:eastAsia="Wingdings" w:cs="Wingdings"/>
                <w:sz w:val="28"/>
                <w:szCs w:val="28"/>
              </w:rPr>
              <w:t>4</w:t>
            </w:r>
          </w:p>
        </w:tc>
        <w:tc>
          <w:tcPr>
            <w:tcW w:w="1312" w:type="dxa"/>
            <w:tcBorders>
              <w:top w:val="single" w:sz="4" w:space="0" w:color="000000"/>
              <w:left w:val="single" w:sz="4" w:space="0" w:color="000000"/>
              <w:bottom w:val="single" w:sz="4" w:space="0" w:color="000000"/>
            </w:tcBorders>
            <w:shd w:val="clear" w:color="auto" w:fill="auto"/>
          </w:tcPr>
          <w:p w:rsidR="00195B96" w:rsidRDefault="00195B96" w:rsidP="008627D2">
            <w:pPr>
              <w:jc w:val="center"/>
            </w:pPr>
            <w:r>
              <w:rPr>
                <w:rFonts w:eastAsia="Wingdings" w:cs="Wingdings"/>
                <w:sz w:val="28"/>
                <w:szCs w:val="28"/>
              </w:rPr>
              <w:t>5</w:t>
            </w:r>
          </w:p>
        </w:tc>
        <w:tc>
          <w:tcPr>
            <w:tcW w:w="1568" w:type="dxa"/>
            <w:tcBorders>
              <w:top w:val="single" w:sz="4" w:space="0" w:color="000000"/>
              <w:left w:val="single" w:sz="4" w:space="0" w:color="000000"/>
              <w:bottom w:val="single" w:sz="4" w:space="0" w:color="000000"/>
            </w:tcBorders>
            <w:shd w:val="clear" w:color="auto" w:fill="auto"/>
          </w:tcPr>
          <w:p w:rsidR="00195B96" w:rsidRDefault="00195B96" w:rsidP="008627D2">
            <w:pPr>
              <w:jc w:val="center"/>
            </w:pPr>
            <w:r>
              <w:rPr>
                <w:rFonts w:eastAsia="Wingdings" w:cs="Wingdings"/>
                <w:sz w:val="28"/>
                <w:szCs w:val="28"/>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95B96" w:rsidRDefault="00195B96" w:rsidP="008627D2">
            <w:pPr>
              <w:jc w:val="center"/>
            </w:pPr>
            <w:r>
              <w:rPr>
                <w:rFonts w:eastAsia="Wingdings" w:cs="Wingdings"/>
                <w:sz w:val="28"/>
                <w:szCs w:val="28"/>
              </w:rPr>
              <w:t>7</w:t>
            </w:r>
          </w:p>
        </w:tc>
      </w:tr>
      <w:tr w:rsidR="00195B96" w:rsidTr="008627D2">
        <w:tc>
          <w:tcPr>
            <w:tcW w:w="15413" w:type="dxa"/>
            <w:gridSpan w:val="7"/>
            <w:tcBorders>
              <w:top w:val="single" w:sz="4" w:space="0" w:color="000000"/>
              <w:left w:val="single" w:sz="4" w:space="0" w:color="000000"/>
              <w:bottom w:val="single" w:sz="4" w:space="0" w:color="000000"/>
              <w:right w:val="single" w:sz="4" w:space="0" w:color="000000"/>
            </w:tcBorders>
            <w:shd w:val="clear" w:color="auto" w:fill="auto"/>
          </w:tcPr>
          <w:p w:rsidR="00195B96" w:rsidRPr="00BE45E3" w:rsidRDefault="00195B96" w:rsidP="008627D2">
            <w:pPr>
              <w:jc w:val="center"/>
            </w:pPr>
            <w:r w:rsidRPr="00BE45E3">
              <w:rPr>
                <w:rFonts w:eastAsia="Wingdings" w:cs="Wingdings"/>
              </w:rPr>
              <w:t>Показатели бюджета Щепкинского сельского поселения</w:t>
            </w:r>
          </w:p>
        </w:tc>
      </w:tr>
      <w:tr w:rsidR="00067617" w:rsidTr="008627D2">
        <w:tc>
          <w:tcPr>
            <w:tcW w:w="6233" w:type="dxa"/>
            <w:tcBorders>
              <w:top w:val="single" w:sz="4" w:space="0" w:color="000000"/>
              <w:left w:val="single" w:sz="4" w:space="0" w:color="000000"/>
              <w:bottom w:val="single" w:sz="4" w:space="0" w:color="000000"/>
            </w:tcBorders>
            <w:shd w:val="clear" w:color="auto" w:fill="auto"/>
          </w:tcPr>
          <w:p w:rsidR="00067617" w:rsidRPr="00BE45E3" w:rsidRDefault="00067617" w:rsidP="008627D2">
            <w:pPr>
              <w:jc w:val="both"/>
            </w:pPr>
            <w:r w:rsidRPr="00BE45E3">
              <w:rPr>
                <w:rFonts w:eastAsia="Wingdings" w:cs="Wingdings"/>
              </w:rPr>
              <w:t>Доходы, в том числе:</w:t>
            </w:r>
          </w:p>
        </w:tc>
        <w:tc>
          <w:tcPr>
            <w:tcW w:w="180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77 775,5</w:t>
            </w:r>
          </w:p>
        </w:tc>
        <w:tc>
          <w:tcPr>
            <w:tcW w:w="144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110 848,9</w:t>
            </w:r>
          </w:p>
        </w:tc>
        <w:tc>
          <w:tcPr>
            <w:tcW w:w="162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130 109,3</w:t>
            </w:r>
          </w:p>
        </w:tc>
        <w:tc>
          <w:tcPr>
            <w:tcW w:w="1312"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137 892,6</w:t>
            </w:r>
          </w:p>
        </w:tc>
        <w:tc>
          <w:tcPr>
            <w:tcW w:w="1568"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145 867,7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17" w:rsidRPr="00BE45E3" w:rsidRDefault="00067617" w:rsidP="008C34B9">
            <w:pPr>
              <w:snapToGrid w:val="0"/>
              <w:jc w:val="center"/>
            </w:pPr>
            <w:r>
              <w:t>145 867,7</w:t>
            </w:r>
          </w:p>
        </w:tc>
      </w:tr>
      <w:tr w:rsidR="00067617" w:rsidTr="008627D2">
        <w:tc>
          <w:tcPr>
            <w:tcW w:w="6233" w:type="dxa"/>
            <w:tcBorders>
              <w:top w:val="single" w:sz="4" w:space="0" w:color="000000"/>
              <w:left w:val="single" w:sz="4" w:space="0" w:color="000000"/>
              <w:bottom w:val="single" w:sz="4" w:space="0" w:color="000000"/>
            </w:tcBorders>
            <w:shd w:val="clear" w:color="auto" w:fill="auto"/>
          </w:tcPr>
          <w:p w:rsidR="00067617" w:rsidRPr="00BE45E3" w:rsidRDefault="00067617" w:rsidP="008627D2">
            <w:pPr>
              <w:jc w:val="both"/>
            </w:pPr>
            <w:r w:rsidRPr="00BE45E3">
              <w:rPr>
                <w:rFonts w:eastAsia="Wingdings" w:cs="Wingdings"/>
              </w:rPr>
              <w:t>налоговые и неналоговые доходы</w:t>
            </w:r>
          </w:p>
        </w:tc>
        <w:tc>
          <w:tcPr>
            <w:tcW w:w="180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58 923,5</w:t>
            </w:r>
          </w:p>
        </w:tc>
        <w:tc>
          <w:tcPr>
            <w:tcW w:w="144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93 148,1</w:t>
            </w:r>
          </w:p>
        </w:tc>
        <w:tc>
          <w:tcPr>
            <w:tcW w:w="162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121 153,8</w:t>
            </w:r>
          </w:p>
        </w:tc>
        <w:tc>
          <w:tcPr>
            <w:tcW w:w="1312"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129 964,2</w:t>
            </w:r>
          </w:p>
        </w:tc>
        <w:tc>
          <w:tcPr>
            <w:tcW w:w="1568"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137 966,2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17" w:rsidRPr="00BE45E3" w:rsidRDefault="00067617" w:rsidP="008C34B9">
            <w:pPr>
              <w:snapToGrid w:val="0"/>
              <w:jc w:val="center"/>
            </w:pPr>
            <w:r>
              <w:t>137 966,2</w:t>
            </w:r>
          </w:p>
        </w:tc>
      </w:tr>
      <w:tr w:rsidR="00067617" w:rsidTr="008627D2">
        <w:tc>
          <w:tcPr>
            <w:tcW w:w="6233" w:type="dxa"/>
            <w:tcBorders>
              <w:top w:val="single" w:sz="4" w:space="0" w:color="000000"/>
              <w:left w:val="single" w:sz="4" w:space="0" w:color="000000"/>
              <w:bottom w:val="single" w:sz="4" w:space="0" w:color="000000"/>
            </w:tcBorders>
            <w:shd w:val="clear" w:color="auto" w:fill="auto"/>
          </w:tcPr>
          <w:p w:rsidR="00067617" w:rsidRPr="00BE45E3" w:rsidRDefault="00067617" w:rsidP="008627D2">
            <w:pPr>
              <w:jc w:val="both"/>
            </w:pPr>
            <w:r w:rsidRPr="00BE45E3">
              <w:rPr>
                <w:rFonts w:eastAsia="Wingdings" w:cs="Wingdings"/>
              </w:rPr>
              <w:t>безвозмездные поступления</w:t>
            </w:r>
          </w:p>
        </w:tc>
        <w:tc>
          <w:tcPr>
            <w:tcW w:w="180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DA6DB8">
            <w:pPr>
              <w:snapToGrid w:val="0"/>
              <w:jc w:val="center"/>
            </w:pPr>
            <w:r w:rsidRPr="00BE45E3">
              <w:t xml:space="preserve"> </w:t>
            </w:r>
            <w:r>
              <w:t>18 852,0</w:t>
            </w:r>
          </w:p>
        </w:tc>
        <w:tc>
          <w:tcPr>
            <w:tcW w:w="144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DA6DB8">
            <w:pPr>
              <w:snapToGrid w:val="0"/>
              <w:jc w:val="center"/>
            </w:pPr>
            <w:r>
              <w:t>17 700,8</w:t>
            </w:r>
          </w:p>
        </w:tc>
        <w:tc>
          <w:tcPr>
            <w:tcW w:w="162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8 955,5</w:t>
            </w:r>
          </w:p>
        </w:tc>
        <w:tc>
          <w:tcPr>
            <w:tcW w:w="1312"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7 928,4</w:t>
            </w:r>
          </w:p>
        </w:tc>
        <w:tc>
          <w:tcPr>
            <w:tcW w:w="1568"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7 901,5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17" w:rsidRPr="00BE45E3" w:rsidRDefault="00067617" w:rsidP="008C34B9">
            <w:pPr>
              <w:snapToGrid w:val="0"/>
              <w:jc w:val="center"/>
            </w:pPr>
            <w:r>
              <w:t>7 901,5</w:t>
            </w:r>
          </w:p>
        </w:tc>
      </w:tr>
      <w:tr w:rsidR="00067617" w:rsidTr="008627D2">
        <w:tc>
          <w:tcPr>
            <w:tcW w:w="6233" w:type="dxa"/>
            <w:tcBorders>
              <w:top w:val="single" w:sz="4" w:space="0" w:color="000000"/>
              <w:left w:val="single" w:sz="4" w:space="0" w:color="000000"/>
              <w:bottom w:val="single" w:sz="4" w:space="0" w:color="000000"/>
            </w:tcBorders>
            <w:shd w:val="clear" w:color="auto" w:fill="auto"/>
          </w:tcPr>
          <w:p w:rsidR="00067617" w:rsidRPr="00BE45E3" w:rsidRDefault="00067617" w:rsidP="008627D2">
            <w:pPr>
              <w:jc w:val="both"/>
            </w:pPr>
            <w:r w:rsidRPr="00BE45E3">
              <w:rPr>
                <w:rFonts w:eastAsia="Wingdings" w:cs="Wingdings"/>
              </w:rPr>
              <w:t>Расходы</w:t>
            </w:r>
          </w:p>
        </w:tc>
        <w:tc>
          <w:tcPr>
            <w:tcW w:w="180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93 578,9</w:t>
            </w:r>
          </w:p>
        </w:tc>
        <w:tc>
          <w:tcPr>
            <w:tcW w:w="144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130 603,5</w:t>
            </w:r>
          </w:p>
        </w:tc>
        <w:tc>
          <w:tcPr>
            <w:tcW w:w="1620"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130 109,3</w:t>
            </w:r>
          </w:p>
        </w:tc>
        <w:tc>
          <w:tcPr>
            <w:tcW w:w="1312"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137 892,6</w:t>
            </w:r>
          </w:p>
        </w:tc>
        <w:tc>
          <w:tcPr>
            <w:tcW w:w="1568" w:type="dxa"/>
            <w:tcBorders>
              <w:top w:val="single" w:sz="4" w:space="0" w:color="000000"/>
              <w:left w:val="single" w:sz="4" w:space="0" w:color="000000"/>
              <w:bottom w:val="single" w:sz="4" w:space="0" w:color="000000"/>
            </w:tcBorders>
            <w:shd w:val="clear" w:color="auto" w:fill="auto"/>
            <w:vAlign w:val="center"/>
          </w:tcPr>
          <w:p w:rsidR="00067617" w:rsidRPr="00BE45E3" w:rsidRDefault="00067617" w:rsidP="007710C2">
            <w:pPr>
              <w:snapToGrid w:val="0"/>
              <w:jc w:val="center"/>
            </w:pPr>
            <w:r>
              <w:t>145 867,7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617" w:rsidRPr="00BE45E3" w:rsidRDefault="00067617" w:rsidP="008C34B9">
            <w:pPr>
              <w:snapToGrid w:val="0"/>
              <w:jc w:val="center"/>
            </w:pPr>
            <w:r>
              <w:t>145 867,7</w:t>
            </w:r>
          </w:p>
        </w:tc>
      </w:tr>
      <w:tr w:rsidR="00EC5E94" w:rsidTr="008627D2">
        <w:tc>
          <w:tcPr>
            <w:tcW w:w="6233" w:type="dxa"/>
            <w:tcBorders>
              <w:top w:val="single" w:sz="4" w:space="0" w:color="000000"/>
              <w:left w:val="single" w:sz="4" w:space="0" w:color="000000"/>
              <w:bottom w:val="single" w:sz="4" w:space="0" w:color="000000"/>
            </w:tcBorders>
            <w:shd w:val="clear" w:color="auto" w:fill="auto"/>
          </w:tcPr>
          <w:p w:rsidR="00EC5E94" w:rsidRPr="00BE45E3" w:rsidRDefault="00EC5E94" w:rsidP="008627D2">
            <w:pPr>
              <w:jc w:val="both"/>
            </w:pPr>
            <w:r w:rsidRPr="00BE45E3">
              <w:rPr>
                <w:rFonts w:eastAsia="Wingdings" w:cs="Wingdings"/>
              </w:rPr>
              <w:t>Дефицит/профицит</w:t>
            </w:r>
          </w:p>
        </w:tc>
        <w:tc>
          <w:tcPr>
            <w:tcW w:w="1800" w:type="dxa"/>
            <w:tcBorders>
              <w:top w:val="single" w:sz="4" w:space="0" w:color="000000"/>
              <w:left w:val="single" w:sz="4" w:space="0" w:color="000000"/>
              <w:bottom w:val="single" w:sz="4" w:space="0" w:color="000000"/>
            </w:tcBorders>
            <w:shd w:val="clear" w:color="auto" w:fill="auto"/>
            <w:vAlign w:val="center"/>
          </w:tcPr>
          <w:p w:rsidR="00EC5E94" w:rsidRPr="00BE45E3" w:rsidRDefault="00DA6DB8" w:rsidP="007710C2">
            <w:pPr>
              <w:snapToGrid w:val="0"/>
              <w:jc w:val="center"/>
            </w:pPr>
            <w:r>
              <w:t>-15 803,4</w:t>
            </w:r>
          </w:p>
        </w:tc>
        <w:tc>
          <w:tcPr>
            <w:tcW w:w="1440" w:type="dxa"/>
            <w:tcBorders>
              <w:top w:val="single" w:sz="4" w:space="0" w:color="000000"/>
              <w:left w:val="single" w:sz="4" w:space="0" w:color="000000"/>
              <w:bottom w:val="single" w:sz="4" w:space="0" w:color="000000"/>
            </w:tcBorders>
            <w:shd w:val="clear" w:color="auto" w:fill="auto"/>
            <w:vAlign w:val="center"/>
          </w:tcPr>
          <w:p w:rsidR="00EC5E94" w:rsidRPr="00BE45E3" w:rsidRDefault="004C750B" w:rsidP="007710C2">
            <w:pPr>
              <w:snapToGrid w:val="0"/>
              <w:jc w:val="center"/>
            </w:pPr>
            <w:r>
              <w:t>-19 754,6</w:t>
            </w:r>
          </w:p>
        </w:tc>
        <w:tc>
          <w:tcPr>
            <w:tcW w:w="1620" w:type="dxa"/>
            <w:tcBorders>
              <w:top w:val="single" w:sz="4" w:space="0" w:color="000000"/>
              <w:left w:val="single" w:sz="4" w:space="0" w:color="000000"/>
              <w:bottom w:val="single" w:sz="4" w:space="0" w:color="000000"/>
            </w:tcBorders>
            <w:shd w:val="clear" w:color="auto" w:fill="auto"/>
            <w:vAlign w:val="center"/>
          </w:tcPr>
          <w:p w:rsidR="00EC5E94" w:rsidRPr="00BE45E3" w:rsidRDefault="00EC5E94" w:rsidP="007710C2">
            <w:pPr>
              <w:snapToGrid w:val="0"/>
              <w:jc w:val="center"/>
            </w:pPr>
            <w:r>
              <w:t>0</w:t>
            </w:r>
          </w:p>
        </w:tc>
        <w:tc>
          <w:tcPr>
            <w:tcW w:w="1312" w:type="dxa"/>
            <w:tcBorders>
              <w:top w:val="single" w:sz="4" w:space="0" w:color="000000"/>
              <w:left w:val="single" w:sz="4" w:space="0" w:color="000000"/>
              <w:bottom w:val="single" w:sz="4" w:space="0" w:color="000000"/>
            </w:tcBorders>
            <w:shd w:val="clear" w:color="auto" w:fill="auto"/>
            <w:vAlign w:val="center"/>
          </w:tcPr>
          <w:p w:rsidR="00EC5E94" w:rsidRPr="00BE45E3" w:rsidRDefault="00EC5E94" w:rsidP="008627D2">
            <w:pPr>
              <w:snapToGrid w:val="0"/>
              <w:jc w:val="center"/>
            </w:pPr>
            <w:r>
              <w:t>0</w:t>
            </w:r>
          </w:p>
        </w:tc>
        <w:tc>
          <w:tcPr>
            <w:tcW w:w="1568" w:type="dxa"/>
            <w:tcBorders>
              <w:top w:val="single" w:sz="4" w:space="0" w:color="000000"/>
              <w:left w:val="single" w:sz="4" w:space="0" w:color="000000"/>
              <w:bottom w:val="single" w:sz="4" w:space="0" w:color="000000"/>
            </w:tcBorders>
            <w:shd w:val="clear" w:color="auto" w:fill="auto"/>
            <w:vAlign w:val="center"/>
          </w:tcPr>
          <w:p w:rsidR="00EC5E94" w:rsidRPr="00BE45E3" w:rsidRDefault="00EC5E94" w:rsidP="008627D2">
            <w:pPr>
              <w:snapToGrid w:val="0"/>
              <w:jc w:val="center"/>
            </w:pPr>
            <w: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E94" w:rsidRPr="00BE45E3" w:rsidRDefault="00EC5E94" w:rsidP="008627D2">
            <w:pPr>
              <w:snapToGrid w:val="0"/>
              <w:jc w:val="center"/>
            </w:pPr>
            <w:r>
              <w:t>0</w:t>
            </w:r>
          </w:p>
        </w:tc>
      </w:tr>
      <w:tr w:rsidR="00EC5E94" w:rsidTr="008627D2">
        <w:trPr>
          <w:trHeight w:val="158"/>
        </w:trPr>
        <w:tc>
          <w:tcPr>
            <w:tcW w:w="6233" w:type="dxa"/>
            <w:tcBorders>
              <w:top w:val="single" w:sz="4" w:space="0" w:color="000000"/>
              <w:left w:val="single" w:sz="4" w:space="0" w:color="000000"/>
              <w:bottom w:val="single" w:sz="4" w:space="0" w:color="000000"/>
            </w:tcBorders>
            <w:shd w:val="clear" w:color="auto" w:fill="auto"/>
          </w:tcPr>
          <w:p w:rsidR="00EC5E94" w:rsidRPr="00BE45E3" w:rsidRDefault="00EC5E94" w:rsidP="008627D2">
            <w:pPr>
              <w:jc w:val="both"/>
            </w:pPr>
            <w:r w:rsidRPr="00BE45E3">
              <w:rPr>
                <w:rFonts w:eastAsia="Wingdings" w:cs="Wingdings"/>
              </w:rPr>
              <w:t>Источники финансирования дефицита бюджета</w:t>
            </w:r>
          </w:p>
        </w:tc>
        <w:tc>
          <w:tcPr>
            <w:tcW w:w="1800" w:type="dxa"/>
            <w:tcBorders>
              <w:top w:val="single" w:sz="4" w:space="0" w:color="000000"/>
              <w:left w:val="single" w:sz="4" w:space="0" w:color="000000"/>
            </w:tcBorders>
            <w:shd w:val="clear" w:color="auto" w:fill="auto"/>
            <w:vAlign w:val="center"/>
          </w:tcPr>
          <w:p w:rsidR="00EC5E94" w:rsidRPr="00BE45E3" w:rsidRDefault="00DA6DB8" w:rsidP="007710C2">
            <w:pPr>
              <w:snapToGrid w:val="0"/>
              <w:jc w:val="center"/>
            </w:pPr>
            <w:r>
              <w:t>-15 803,4</w:t>
            </w:r>
          </w:p>
        </w:tc>
        <w:tc>
          <w:tcPr>
            <w:tcW w:w="1440" w:type="dxa"/>
            <w:tcBorders>
              <w:top w:val="single" w:sz="4" w:space="0" w:color="000000"/>
              <w:left w:val="single" w:sz="4" w:space="0" w:color="000000"/>
            </w:tcBorders>
            <w:shd w:val="clear" w:color="auto" w:fill="auto"/>
            <w:vAlign w:val="center"/>
          </w:tcPr>
          <w:p w:rsidR="00EC5E94" w:rsidRPr="00BE45E3" w:rsidRDefault="004C750B" w:rsidP="007710C2">
            <w:pPr>
              <w:snapToGrid w:val="0"/>
              <w:jc w:val="center"/>
            </w:pPr>
            <w:r>
              <w:t>-19 754,6</w:t>
            </w:r>
          </w:p>
        </w:tc>
        <w:tc>
          <w:tcPr>
            <w:tcW w:w="1620" w:type="dxa"/>
            <w:tcBorders>
              <w:top w:val="single" w:sz="4" w:space="0" w:color="000000"/>
              <w:left w:val="single" w:sz="4" w:space="0" w:color="000000"/>
            </w:tcBorders>
            <w:shd w:val="clear" w:color="auto" w:fill="auto"/>
            <w:vAlign w:val="center"/>
          </w:tcPr>
          <w:p w:rsidR="00EC5E94" w:rsidRPr="00BE45E3" w:rsidRDefault="00EC5E94" w:rsidP="007710C2">
            <w:pPr>
              <w:snapToGrid w:val="0"/>
              <w:jc w:val="center"/>
            </w:pPr>
            <w:r>
              <w:t>0</w:t>
            </w:r>
          </w:p>
        </w:tc>
        <w:tc>
          <w:tcPr>
            <w:tcW w:w="1312" w:type="dxa"/>
            <w:tcBorders>
              <w:top w:val="single" w:sz="4" w:space="0" w:color="000000"/>
              <w:left w:val="single" w:sz="4" w:space="0" w:color="000000"/>
            </w:tcBorders>
            <w:shd w:val="clear" w:color="auto" w:fill="auto"/>
            <w:vAlign w:val="center"/>
          </w:tcPr>
          <w:p w:rsidR="00EC5E94" w:rsidRPr="00BE45E3" w:rsidRDefault="00EC5E94" w:rsidP="008627D2">
            <w:pPr>
              <w:snapToGrid w:val="0"/>
              <w:jc w:val="center"/>
            </w:pPr>
            <w:r>
              <w:t>0</w:t>
            </w:r>
          </w:p>
        </w:tc>
        <w:tc>
          <w:tcPr>
            <w:tcW w:w="1568" w:type="dxa"/>
            <w:tcBorders>
              <w:top w:val="single" w:sz="4" w:space="0" w:color="000000"/>
              <w:left w:val="single" w:sz="4" w:space="0" w:color="000000"/>
            </w:tcBorders>
            <w:shd w:val="clear" w:color="auto" w:fill="auto"/>
            <w:vAlign w:val="center"/>
          </w:tcPr>
          <w:p w:rsidR="00EC5E94" w:rsidRPr="00BE45E3" w:rsidRDefault="00EC5E94" w:rsidP="008627D2">
            <w:pPr>
              <w:snapToGrid w:val="0"/>
              <w:jc w:val="center"/>
            </w:pPr>
            <w:r>
              <w:t>0</w:t>
            </w:r>
          </w:p>
        </w:tc>
        <w:tc>
          <w:tcPr>
            <w:tcW w:w="1440" w:type="dxa"/>
            <w:tcBorders>
              <w:top w:val="single" w:sz="4" w:space="0" w:color="000000"/>
              <w:left w:val="single" w:sz="4" w:space="0" w:color="000000"/>
              <w:right w:val="single" w:sz="4" w:space="0" w:color="000000"/>
            </w:tcBorders>
            <w:shd w:val="clear" w:color="auto" w:fill="auto"/>
            <w:vAlign w:val="center"/>
          </w:tcPr>
          <w:p w:rsidR="00EC5E94" w:rsidRPr="00BE45E3" w:rsidRDefault="00EC5E94" w:rsidP="008627D2">
            <w:pPr>
              <w:snapToGrid w:val="0"/>
              <w:jc w:val="center"/>
            </w:pPr>
            <w:r>
              <w:t>0</w:t>
            </w:r>
          </w:p>
        </w:tc>
      </w:tr>
      <w:tr w:rsidR="00195B96" w:rsidTr="008627D2">
        <w:trPr>
          <w:trHeight w:val="157"/>
        </w:trPr>
        <w:tc>
          <w:tcPr>
            <w:tcW w:w="6233" w:type="dxa"/>
            <w:tcBorders>
              <w:top w:val="single" w:sz="4" w:space="0" w:color="000000"/>
              <w:left w:val="single" w:sz="4" w:space="0" w:color="000000"/>
              <w:bottom w:val="single" w:sz="4" w:space="0" w:color="000000"/>
            </w:tcBorders>
            <w:shd w:val="clear" w:color="auto" w:fill="auto"/>
          </w:tcPr>
          <w:p w:rsidR="00195B96" w:rsidRPr="00BE45E3" w:rsidRDefault="00195B96" w:rsidP="008627D2">
            <w:pPr>
              <w:jc w:val="both"/>
              <w:rPr>
                <w:rFonts w:eastAsia="Wingdings" w:cs="Wingdings"/>
              </w:rPr>
            </w:pPr>
            <w:r w:rsidRPr="00BE45E3">
              <w:rPr>
                <w:rFonts w:eastAsia="Wingdings" w:cs="Wingdings"/>
              </w:rPr>
              <w:t>Муниципальный долг к налоговым и неналоговым доходам, %</w:t>
            </w:r>
          </w:p>
        </w:tc>
        <w:tc>
          <w:tcPr>
            <w:tcW w:w="1800" w:type="dxa"/>
            <w:tcBorders>
              <w:left w:val="single" w:sz="4" w:space="0" w:color="000000"/>
              <w:bottom w:val="single" w:sz="4" w:space="0" w:color="000000"/>
            </w:tcBorders>
            <w:shd w:val="clear" w:color="auto" w:fill="auto"/>
            <w:vAlign w:val="center"/>
          </w:tcPr>
          <w:p w:rsidR="00195B96" w:rsidRPr="00BE45E3" w:rsidRDefault="00195B96" w:rsidP="008627D2">
            <w:pPr>
              <w:snapToGrid w:val="0"/>
              <w:jc w:val="center"/>
            </w:pPr>
            <w:r w:rsidRPr="00BE45E3">
              <w:t>0</w:t>
            </w:r>
          </w:p>
        </w:tc>
        <w:tc>
          <w:tcPr>
            <w:tcW w:w="1440" w:type="dxa"/>
            <w:tcBorders>
              <w:left w:val="single" w:sz="4" w:space="0" w:color="000000"/>
              <w:bottom w:val="single" w:sz="4" w:space="0" w:color="000000"/>
            </w:tcBorders>
            <w:shd w:val="clear" w:color="auto" w:fill="auto"/>
            <w:vAlign w:val="center"/>
          </w:tcPr>
          <w:p w:rsidR="00195B96" w:rsidRPr="00BE45E3" w:rsidRDefault="00195B96" w:rsidP="008627D2">
            <w:pPr>
              <w:snapToGrid w:val="0"/>
              <w:jc w:val="center"/>
            </w:pPr>
            <w:r w:rsidRPr="00BE45E3">
              <w:t>0</w:t>
            </w:r>
          </w:p>
        </w:tc>
        <w:tc>
          <w:tcPr>
            <w:tcW w:w="1620" w:type="dxa"/>
            <w:tcBorders>
              <w:left w:val="single" w:sz="4" w:space="0" w:color="000000"/>
              <w:bottom w:val="single" w:sz="4" w:space="0" w:color="000000"/>
            </w:tcBorders>
            <w:shd w:val="clear" w:color="auto" w:fill="auto"/>
            <w:vAlign w:val="center"/>
          </w:tcPr>
          <w:p w:rsidR="00195B96" w:rsidRPr="00BE45E3" w:rsidRDefault="00195B96" w:rsidP="008627D2">
            <w:pPr>
              <w:snapToGrid w:val="0"/>
              <w:jc w:val="center"/>
            </w:pPr>
            <w:r w:rsidRPr="00BE45E3">
              <w:t>0</w:t>
            </w:r>
          </w:p>
        </w:tc>
        <w:tc>
          <w:tcPr>
            <w:tcW w:w="1312" w:type="dxa"/>
            <w:tcBorders>
              <w:left w:val="single" w:sz="4" w:space="0" w:color="000000"/>
              <w:bottom w:val="single" w:sz="4" w:space="0" w:color="000000"/>
            </w:tcBorders>
            <w:shd w:val="clear" w:color="auto" w:fill="auto"/>
            <w:vAlign w:val="center"/>
          </w:tcPr>
          <w:p w:rsidR="00195B96" w:rsidRPr="00BE45E3" w:rsidRDefault="00195B96" w:rsidP="008627D2">
            <w:pPr>
              <w:snapToGrid w:val="0"/>
              <w:jc w:val="center"/>
            </w:pPr>
            <w:r w:rsidRPr="00BE45E3">
              <w:t>0</w:t>
            </w:r>
          </w:p>
        </w:tc>
        <w:tc>
          <w:tcPr>
            <w:tcW w:w="1568" w:type="dxa"/>
            <w:tcBorders>
              <w:left w:val="single" w:sz="4" w:space="0" w:color="000000"/>
              <w:bottom w:val="single" w:sz="4" w:space="0" w:color="000000"/>
            </w:tcBorders>
            <w:shd w:val="clear" w:color="auto" w:fill="auto"/>
            <w:vAlign w:val="center"/>
          </w:tcPr>
          <w:p w:rsidR="00195B96" w:rsidRPr="00BE45E3" w:rsidRDefault="00195B96" w:rsidP="008627D2">
            <w:pPr>
              <w:snapToGrid w:val="0"/>
              <w:jc w:val="center"/>
            </w:pPr>
            <w:r w:rsidRPr="00BE45E3">
              <w:t>0</w:t>
            </w:r>
          </w:p>
        </w:tc>
        <w:tc>
          <w:tcPr>
            <w:tcW w:w="1440" w:type="dxa"/>
            <w:tcBorders>
              <w:left w:val="single" w:sz="4" w:space="0" w:color="000000"/>
              <w:bottom w:val="single" w:sz="4" w:space="0" w:color="000000"/>
              <w:right w:val="single" w:sz="4" w:space="0" w:color="000000"/>
            </w:tcBorders>
            <w:shd w:val="clear" w:color="auto" w:fill="auto"/>
            <w:vAlign w:val="center"/>
          </w:tcPr>
          <w:p w:rsidR="00195B96" w:rsidRPr="00BE45E3" w:rsidRDefault="00195B96" w:rsidP="008627D2">
            <w:pPr>
              <w:snapToGrid w:val="0"/>
              <w:jc w:val="center"/>
            </w:pPr>
            <w:r w:rsidRPr="00BE45E3">
              <w:t>0</w:t>
            </w:r>
          </w:p>
        </w:tc>
      </w:tr>
    </w:tbl>
    <w:p w:rsidR="00195B96" w:rsidRDefault="00195B96" w:rsidP="00195B96">
      <w:pPr>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ind w:left="1429"/>
        <w:rPr>
          <w:b/>
          <w:sz w:val="28"/>
          <w:szCs w:val="28"/>
        </w:rPr>
      </w:pPr>
    </w:p>
    <w:p w:rsidR="00195B96" w:rsidRDefault="00195B96" w:rsidP="00195B96">
      <w:pPr>
        <w:rPr>
          <w:b/>
          <w:sz w:val="28"/>
          <w:szCs w:val="28"/>
        </w:rPr>
      </w:pPr>
    </w:p>
    <w:p w:rsidR="00177235" w:rsidRDefault="00177235" w:rsidP="00177235">
      <w:pPr>
        <w:tabs>
          <w:tab w:val="num" w:pos="1713"/>
        </w:tabs>
        <w:ind w:left="993"/>
        <w:rPr>
          <w:b/>
          <w:sz w:val="28"/>
          <w:szCs w:val="28"/>
        </w:rPr>
      </w:pPr>
    </w:p>
    <w:p w:rsidR="00195B96" w:rsidRDefault="00195B96" w:rsidP="00195B96">
      <w:pPr>
        <w:numPr>
          <w:ilvl w:val="1"/>
          <w:numId w:val="13"/>
        </w:numPr>
        <w:tabs>
          <w:tab w:val="num" w:pos="1429"/>
        </w:tabs>
        <w:ind w:left="1429"/>
        <w:rPr>
          <w:b/>
          <w:sz w:val="28"/>
          <w:szCs w:val="28"/>
        </w:rPr>
      </w:pPr>
      <w:r>
        <w:rPr>
          <w:b/>
          <w:sz w:val="28"/>
          <w:szCs w:val="28"/>
        </w:rPr>
        <w:lastRenderedPageBreak/>
        <w:t>Показатели финансового обеспечения муниципальных программ Щепкинского сельского поселения</w:t>
      </w:r>
    </w:p>
    <w:p w:rsidR="00195B96" w:rsidRPr="0001774D" w:rsidRDefault="00195B96" w:rsidP="00195B96">
      <w:pPr>
        <w:ind w:left="709"/>
        <w:jc w:val="right"/>
        <w:rPr>
          <w:sz w:val="28"/>
          <w:szCs w:val="28"/>
        </w:rPr>
      </w:pPr>
      <w:r w:rsidRPr="0001774D">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1559"/>
        <w:gridCol w:w="1449"/>
        <w:gridCol w:w="1670"/>
        <w:gridCol w:w="1417"/>
        <w:gridCol w:w="1701"/>
        <w:gridCol w:w="1692"/>
      </w:tblGrid>
      <w:tr w:rsidR="00195B96" w:rsidRPr="002C44D4" w:rsidTr="008627D2">
        <w:tc>
          <w:tcPr>
            <w:tcW w:w="15408" w:type="dxa"/>
            <w:gridSpan w:val="7"/>
          </w:tcPr>
          <w:p w:rsidR="00195B96" w:rsidRPr="002C44D4" w:rsidRDefault="00195B96" w:rsidP="008627D2">
            <w:pPr>
              <w:jc w:val="center"/>
              <w:rPr>
                <w:sz w:val="28"/>
                <w:szCs w:val="28"/>
              </w:rPr>
            </w:pPr>
            <w:r w:rsidRPr="002C44D4">
              <w:rPr>
                <w:sz w:val="28"/>
                <w:szCs w:val="28"/>
              </w:rPr>
              <w:t>Расходы на финансовое обеспечение реализации муниципальных программ Щепкинского сельского поселения</w:t>
            </w:r>
          </w:p>
        </w:tc>
      </w:tr>
      <w:tr w:rsidR="00195B96" w:rsidRPr="002C44D4" w:rsidTr="008627D2">
        <w:tc>
          <w:tcPr>
            <w:tcW w:w="5920" w:type="dxa"/>
            <w:vMerge w:val="restart"/>
          </w:tcPr>
          <w:p w:rsidR="00195B96" w:rsidRPr="002C44D4" w:rsidRDefault="00195B96" w:rsidP="008627D2">
            <w:pPr>
              <w:ind w:right="-108"/>
              <w:jc w:val="center"/>
              <w:rPr>
                <w:sz w:val="28"/>
                <w:szCs w:val="28"/>
              </w:rPr>
            </w:pPr>
            <w:r w:rsidRPr="002C44D4">
              <w:rPr>
                <w:sz w:val="28"/>
                <w:szCs w:val="28"/>
              </w:rPr>
              <w:t>Наименование муниципальной программы Щепкинского сельского поселения</w:t>
            </w:r>
          </w:p>
        </w:tc>
        <w:tc>
          <w:tcPr>
            <w:tcW w:w="9488" w:type="dxa"/>
            <w:gridSpan w:val="6"/>
          </w:tcPr>
          <w:p w:rsidR="00195B96" w:rsidRPr="002C44D4" w:rsidRDefault="00195B96" w:rsidP="008627D2">
            <w:pPr>
              <w:jc w:val="center"/>
              <w:rPr>
                <w:sz w:val="28"/>
                <w:szCs w:val="28"/>
              </w:rPr>
            </w:pPr>
            <w:r w:rsidRPr="002C44D4">
              <w:rPr>
                <w:sz w:val="28"/>
                <w:szCs w:val="28"/>
              </w:rPr>
              <w:t>Год периода прогнозирования</w:t>
            </w:r>
          </w:p>
        </w:tc>
      </w:tr>
      <w:tr w:rsidR="00195B96" w:rsidRPr="002C44D4" w:rsidTr="008627D2">
        <w:tc>
          <w:tcPr>
            <w:tcW w:w="5920" w:type="dxa"/>
            <w:vMerge/>
          </w:tcPr>
          <w:p w:rsidR="00195B96" w:rsidRPr="002C44D4" w:rsidRDefault="00195B96" w:rsidP="008627D2">
            <w:pPr>
              <w:jc w:val="center"/>
              <w:rPr>
                <w:b/>
                <w:sz w:val="28"/>
                <w:szCs w:val="28"/>
              </w:rPr>
            </w:pPr>
          </w:p>
        </w:tc>
        <w:tc>
          <w:tcPr>
            <w:tcW w:w="1559" w:type="dxa"/>
          </w:tcPr>
          <w:p w:rsidR="00195B96" w:rsidRPr="002C44D4" w:rsidRDefault="00195B96" w:rsidP="008627D2">
            <w:pPr>
              <w:jc w:val="center"/>
              <w:rPr>
                <w:sz w:val="28"/>
                <w:szCs w:val="28"/>
              </w:rPr>
            </w:pPr>
            <w:r w:rsidRPr="002C44D4">
              <w:rPr>
                <w:sz w:val="28"/>
                <w:szCs w:val="28"/>
              </w:rPr>
              <w:t>20</w:t>
            </w:r>
            <w:r>
              <w:rPr>
                <w:sz w:val="28"/>
                <w:szCs w:val="28"/>
              </w:rPr>
              <w:t>2</w:t>
            </w:r>
            <w:r w:rsidR="00EC5E94">
              <w:rPr>
                <w:sz w:val="28"/>
                <w:szCs w:val="28"/>
              </w:rPr>
              <w:t>3</w:t>
            </w:r>
          </w:p>
        </w:tc>
        <w:tc>
          <w:tcPr>
            <w:tcW w:w="1449" w:type="dxa"/>
          </w:tcPr>
          <w:p w:rsidR="00195B96" w:rsidRPr="002C44D4" w:rsidRDefault="00195B96" w:rsidP="008627D2">
            <w:pPr>
              <w:jc w:val="center"/>
              <w:rPr>
                <w:sz w:val="28"/>
                <w:szCs w:val="28"/>
              </w:rPr>
            </w:pPr>
            <w:r>
              <w:rPr>
                <w:sz w:val="28"/>
                <w:szCs w:val="28"/>
              </w:rPr>
              <w:t>202</w:t>
            </w:r>
            <w:r w:rsidR="00EC5E94">
              <w:rPr>
                <w:sz w:val="28"/>
                <w:szCs w:val="28"/>
              </w:rPr>
              <w:t>4</w:t>
            </w:r>
          </w:p>
        </w:tc>
        <w:tc>
          <w:tcPr>
            <w:tcW w:w="1670" w:type="dxa"/>
          </w:tcPr>
          <w:p w:rsidR="00195B96" w:rsidRPr="002C44D4" w:rsidRDefault="00195B96" w:rsidP="008627D2">
            <w:pPr>
              <w:jc w:val="center"/>
              <w:rPr>
                <w:sz w:val="28"/>
                <w:szCs w:val="28"/>
              </w:rPr>
            </w:pPr>
            <w:r w:rsidRPr="002C44D4">
              <w:rPr>
                <w:sz w:val="28"/>
                <w:szCs w:val="28"/>
              </w:rPr>
              <w:t>20</w:t>
            </w:r>
            <w:r>
              <w:rPr>
                <w:sz w:val="28"/>
                <w:szCs w:val="28"/>
              </w:rPr>
              <w:t>2</w:t>
            </w:r>
            <w:r w:rsidR="00EC5E94">
              <w:rPr>
                <w:sz w:val="28"/>
                <w:szCs w:val="28"/>
              </w:rPr>
              <w:t>5</w:t>
            </w:r>
          </w:p>
        </w:tc>
        <w:tc>
          <w:tcPr>
            <w:tcW w:w="1417" w:type="dxa"/>
          </w:tcPr>
          <w:p w:rsidR="00195B96" w:rsidRPr="002C44D4" w:rsidRDefault="00195B96" w:rsidP="008627D2">
            <w:pPr>
              <w:jc w:val="center"/>
              <w:rPr>
                <w:sz w:val="28"/>
                <w:szCs w:val="28"/>
              </w:rPr>
            </w:pPr>
            <w:r>
              <w:rPr>
                <w:sz w:val="28"/>
                <w:szCs w:val="28"/>
              </w:rPr>
              <w:t>202</w:t>
            </w:r>
            <w:r w:rsidR="00EC5E94">
              <w:rPr>
                <w:sz w:val="28"/>
                <w:szCs w:val="28"/>
              </w:rPr>
              <w:t>6</w:t>
            </w:r>
          </w:p>
        </w:tc>
        <w:tc>
          <w:tcPr>
            <w:tcW w:w="1701" w:type="dxa"/>
          </w:tcPr>
          <w:p w:rsidR="00195B96" w:rsidRPr="002C44D4" w:rsidRDefault="00195B96" w:rsidP="008627D2">
            <w:pPr>
              <w:jc w:val="center"/>
              <w:rPr>
                <w:sz w:val="28"/>
                <w:szCs w:val="28"/>
              </w:rPr>
            </w:pPr>
            <w:r w:rsidRPr="002C44D4">
              <w:rPr>
                <w:sz w:val="28"/>
                <w:szCs w:val="28"/>
              </w:rPr>
              <w:t>20</w:t>
            </w:r>
            <w:r>
              <w:rPr>
                <w:sz w:val="28"/>
                <w:szCs w:val="28"/>
              </w:rPr>
              <w:t>2</w:t>
            </w:r>
            <w:r w:rsidR="00EC5E94">
              <w:rPr>
                <w:sz w:val="28"/>
                <w:szCs w:val="28"/>
              </w:rPr>
              <w:t>7</w:t>
            </w:r>
          </w:p>
        </w:tc>
        <w:tc>
          <w:tcPr>
            <w:tcW w:w="1692" w:type="dxa"/>
          </w:tcPr>
          <w:p w:rsidR="00195B96" w:rsidRPr="002C44D4" w:rsidRDefault="00195B96" w:rsidP="008627D2">
            <w:pPr>
              <w:jc w:val="center"/>
              <w:rPr>
                <w:sz w:val="28"/>
                <w:szCs w:val="28"/>
              </w:rPr>
            </w:pPr>
            <w:r w:rsidRPr="002C44D4">
              <w:rPr>
                <w:sz w:val="28"/>
                <w:szCs w:val="28"/>
              </w:rPr>
              <w:t>202</w:t>
            </w:r>
            <w:r w:rsidR="00EC5E94">
              <w:rPr>
                <w:sz w:val="28"/>
                <w:szCs w:val="28"/>
              </w:rPr>
              <w:t>8</w:t>
            </w:r>
          </w:p>
        </w:tc>
      </w:tr>
      <w:tr w:rsidR="00195B96" w:rsidRPr="002C44D4" w:rsidTr="008627D2">
        <w:tc>
          <w:tcPr>
            <w:tcW w:w="5920" w:type="dxa"/>
          </w:tcPr>
          <w:p w:rsidR="00195B96" w:rsidRPr="002C44D4" w:rsidRDefault="00195B96" w:rsidP="008627D2">
            <w:pPr>
              <w:jc w:val="center"/>
              <w:rPr>
                <w:sz w:val="28"/>
                <w:szCs w:val="28"/>
              </w:rPr>
            </w:pPr>
            <w:r w:rsidRPr="002C44D4">
              <w:rPr>
                <w:sz w:val="28"/>
                <w:szCs w:val="28"/>
              </w:rPr>
              <w:t>1</w:t>
            </w:r>
          </w:p>
        </w:tc>
        <w:tc>
          <w:tcPr>
            <w:tcW w:w="1559" w:type="dxa"/>
          </w:tcPr>
          <w:p w:rsidR="00195B96" w:rsidRPr="002C44D4" w:rsidRDefault="00195B96" w:rsidP="008627D2">
            <w:pPr>
              <w:jc w:val="center"/>
              <w:rPr>
                <w:sz w:val="28"/>
                <w:szCs w:val="28"/>
              </w:rPr>
            </w:pPr>
            <w:r w:rsidRPr="002C44D4">
              <w:rPr>
                <w:sz w:val="28"/>
                <w:szCs w:val="28"/>
              </w:rPr>
              <w:t>2</w:t>
            </w:r>
          </w:p>
        </w:tc>
        <w:tc>
          <w:tcPr>
            <w:tcW w:w="1449" w:type="dxa"/>
          </w:tcPr>
          <w:p w:rsidR="00195B96" w:rsidRPr="002C44D4" w:rsidRDefault="00195B96" w:rsidP="008627D2">
            <w:pPr>
              <w:jc w:val="center"/>
              <w:rPr>
                <w:sz w:val="28"/>
                <w:szCs w:val="28"/>
              </w:rPr>
            </w:pPr>
            <w:r>
              <w:rPr>
                <w:sz w:val="28"/>
                <w:szCs w:val="28"/>
              </w:rPr>
              <w:t>3</w:t>
            </w:r>
          </w:p>
        </w:tc>
        <w:tc>
          <w:tcPr>
            <w:tcW w:w="1670" w:type="dxa"/>
          </w:tcPr>
          <w:p w:rsidR="00195B96" w:rsidRPr="002C44D4" w:rsidRDefault="00195B96" w:rsidP="008627D2">
            <w:pPr>
              <w:jc w:val="center"/>
              <w:rPr>
                <w:sz w:val="28"/>
                <w:szCs w:val="28"/>
              </w:rPr>
            </w:pPr>
            <w:r>
              <w:rPr>
                <w:sz w:val="28"/>
                <w:szCs w:val="28"/>
              </w:rPr>
              <w:t>4</w:t>
            </w:r>
          </w:p>
        </w:tc>
        <w:tc>
          <w:tcPr>
            <w:tcW w:w="1417" w:type="dxa"/>
          </w:tcPr>
          <w:p w:rsidR="00195B96" w:rsidRPr="002C44D4" w:rsidRDefault="00195B96" w:rsidP="008627D2">
            <w:pPr>
              <w:jc w:val="center"/>
              <w:rPr>
                <w:sz w:val="28"/>
                <w:szCs w:val="28"/>
              </w:rPr>
            </w:pPr>
            <w:r>
              <w:rPr>
                <w:sz w:val="28"/>
                <w:szCs w:val="28"/>
              </w:rPr>
              <w:t>5</w:t>
            </w:r>
          </w:p>
        </w:tc>
        <w:tc>
          <w:tcPr>
            <w:tcW w:w="1701" w:type="dxa"/>
          </w:tcPr>
          <w:p w:rsidR="00195B96" w:rsidRPr="002C44D4" w:rsidRDefault="00195B96" w:rsidP="008627D2">
            <w:pPr>
              <w:jc w:val="center"/>
              <w:rPr>
                <w:sz w:val="28"/>
                <w:szCs w:val="28"/>
              </w:rPr>
            </w:pPr>
            <w:r>
              <w:rPr>
                <w:sz w:val="28"/>
                <w:szCs w:val="28"/>
              </w:rPr>
              <w:t>6</w:t>
            </w:r>
          </w:p>
        </w:tc>
        <w:tc>
          <w:tcPr>
            <w:tcW w:w="1692" w:type="dxa"/>
          </w:tcPr>
          <w:p w:rsidR="00195B96" w:rsidRPr="002C44D4" w:rsidRDefault="00195B96" w:rsidP="008627D2">
            <w:pPr>
              <w:jc w:val="center"/>
              <w:rPr>
                <w:sz w:val="28"/>
                <w:szCs w:val="28"/>
              </w:rPr>
            </w:pPr>
            <w:r>
              <w:rPr>
                <w:sz w:val="28"/>
                <w:szCs w:val="28"/>
              </w:rPr>
              <w:t>7</w:t>
            </w:r>
          </w:p>
        </w:tc>
      </w:tr>
      <w:tr w:rsidR="00B06B3B" w:rsidRPr="002C44D4" w:rsidTr="008627D2">
        <w:tc>
          <w:tcPr>
            <w:tcW w:w="5920" w:type="dxa"/>
          </w:tcPr>
          <w:p w:rsidR="00B06B3B" w:rsidRPr="00BE45E3" w:rsidRDefault="00B06B3B" w:rsidP="008627D2">
            <w:pPr>
              <w:jc w:val="both"/>
            </w:pPr>
            <w:r w:rsidRPr="00BE45E3">
              <w:t>1.Защита населения и территорий от чрезвычайных ситуаций, обеспечение пожарной безопасности и безопасности людей на водных объектах</w:t>
            </w:r>
          </w:p>
        </w:tc>
        <w:tc>
          <w:tcPr>
            <w:tcW w:w="1559" w:type="dxa"/>
          </w:tcPr>
          <w:p w:rsidR="00B06B3B" w:rsidRPr="00BE45E3" w:rsidRDefault="00B06B3B" w:rsidP="007710C2">
            <w:pPr>
              <w:jc w:val="center"/>
            </w:pPr>
            <w:r>
              <w:t>3 872,4</w:t>
            </w:r>
          </w:p>
        </w:tc>
        <w:tc>
          <w:tcPr>
            <w:tcW w:w="1449" w:type="dxa"/>
          </w:tcPr>
          <w:p w:rsidR="00B06B3B" w:rsidRPr="00BE45E3" w:rsidRDefault="00B06B3B" w:rsidP="007710C2">
            <w:pPr>
              <w:jc w:val="center"/>
            </w:pPr>
            <w:r>
              <w:t>241,2</w:t>
            </w:r>
          </w:p>
        </w:tc>
        <w:tc>
          <w:tcPr>
            <w:tcW w:w="1670" w:type="dxa"/>
          </w:tcPr>
          <w:p w:rsidR="00B06B3B" w:rsidRPr="00BE45E3" w:rsidRDefault="00B06B3B" w:rsidP="007710C2">
            <w:pPr>
              <w:jc w:val="center"/>
            </w:pPr>
            <w:r>
              <w:t>146,7</w:t>
            </w:r>
          </w:p>
        </w:tc>
        <w:tc>
          <w:tcPr>
            <w:tcW w:w="1417" w:type="dxa"/>
          </w:tcPr>
          <w:p w:rsidR="00B06B3B" w:rsidRPr="00BE45E3" w:rsidRDefault="00B06B3B" w:rsidP="008627D2">
            <w:pPr>
              <w:jc w:val="center"/>
            </w:pPr>
            <w:r>
              <w:t>176,1</w:t>
            </w:r>
          </w:p>
        </w:tc>
        <w:tc>
          <w:tcPr>
            <w:tcW w:w="1701" w:type="dxa"/>
          </w:tcPr>
          <w:p w:rsidR="00B06B3B" w:rsidRPr="00BE45E3" w:rsidRDefault="00B06B3B" w:rsidP="007710C2">
            <w:pPr>
              <w:jc w:val="center"/>
            </w:pPr>
            <w:r>
              <w:t>208,8</w:t>
            </w:r>
          </w:p>
        </w:tc>
        <w:tc>
          <w:tcPr>
            <w:tcW w:w="1692" w:type="dxa"/>
          </w:tcPr>
          <w:p w:rsidR="00B06B3B" w:rsidRPr="00BE45E3" w:rsidRDefault="00B06B3B" w:rsidP="008C34B9">
            <w:pPr>
              <w:jc w:val="center"/>
            </w:pPr>
            <w:r>
              <w:t>208,8</w:t>
            </w:r>
          </w:p>
        </w:tc>
      </w:tr>
      <w:tr w:rsidR="00B06B3B" w:rsidRPr="002C44D4" w:rsidTr="008627D2">
        <w:tc>
          <w:tcPr>
            <w:tcW w:w="5920" w:type="dxa"/>
          </w:tcPr>
          <w:p w:rsidR="00B06B3B" w:rsidRPr="00BE45E3" w:rsidRDefault="00B06B3B" w:rsidP="008627D2">
            <w:r w:rsidRPr="00BE45E3">
              <w:t>2. Развитие культуры</w:t>
            </w:r>
          </w:p>
        </w:tc>
        <w:tc>
          <w:tcPr>
            <w:tcW w:w="1559" w:type="dxa"/>
          </w:tcPr>
          <w:p w:rsidR="00B06B3B" w:rsidRPr="00BE45E3" w:rsidRDefault="00B06B3B" w:rsidP="007710C2">
            <w:pPr>
              <w:jc w:val="center"/>
            </w:pPr>
            <w:r>
              <w:t>20 611,3</w:t>
            </w:r>
          </w:p>
        </w:tc>
        <w:tc>
          <w:tcPr>
            <w:tcW w:w="1449" w:type="dxa"/>
          </w:tcPr>
          <w:p w:rsidR="00B06B3B" w:rsidRPr="00BE45E3" w:rsidRDefault="00B06B3B" w:rsidP="007710C2">
            <w:pPr>
              <w:jc w:val="center"/>
            </w:pPr>
            <w:r>
              <w:t>34 933,6</w:t>
            </w:r>
          </w:p>
        </w:tc>
        <w:tc>
          <w:tcPr>
            <w:tcW w:w="1670" w:type="dxa"/>
          </w:tcPr>
          <w:p w:rsidR="00B06B3B" w:rsidRPr="00BE45E3" w:rsidRDefault="00B06B3B" w:rsidP="007710C2">
            <w:pPr>
              <w:jc w:val="center"/>
            </w:pPr>
            <w:r>
              <w:t>26 355,4</w:t>
            </w:r>
          </w:p>
        </w:tc>
        <w:tc>
          <w:tcPr>
            <w:tcW w:w="1417" w:type="dxa"/>
          </w:tcPr>
          <w:p w:rsidR="00B06B3B" w:rsidRPr="00BE45E3" w:rsidRDefault="00B06B3B" w:rsidP="008627D2">
            <w:pPr>
              <w:jc w:val="center"/>
            </w:pPr>
            <w:r>
              <w:t>29 977,0</w:t>
            </w:r>
          </w:p>
        </w:tc>
        <w:tc>
          <w:tcPr>
            <w:tcW w:w="1701" w:type="dxa"/>
          </w:tcPr>
          <w:p w:rsidR="00B06B3B" w:rsidRPr="00BE45E3" w:rsidRDefault="00B06B3B" w:rsidP="007710C2">
            <w:pPr>
              <w:jc w:val="center"/>
            </w:pPr>
            <w:r>
              <w:t>32 126,4</w:t>
            </w:r>
          </w:p>
        </w:tc>
        <w:tc>
          <w:tcPr>
            <w:tcW w:w="1692" w:type="dxa"/>
          </w:tcPr>
          <w:p w:rsidR="00B06B3B" w:rsidRPr="00BE45E3" w:rsidRDefault="00B06B3B" w:rsidP="008C34B9">
            <w:pPr>
              <w:jc w:val="center"/>
            </w:pPr>
            <w:r>
              <w:t>32 126,4</w:t>
            </w:r>
          </w:p>
        </w:tc>
      </w:tr>
      <w:tr w:rsidR="00B06B3B" w:rsidRPr="002C44D4" w:rsidTr="008627D2">
        <w:tc>
          <w:tcPr>
            <w:tcW w:w="5920" w:type="dxa"/>
          </w:tcPr>
          <w:p w:rsidR="00B06B3B" w:rsidRPr="00BE45E3" w:rsidRDefault="00B06B3B" w:rsidP="008627D2">
            <w:r w:rsidRPr="00BE45E3">
              <w:t>3. Развитие коммунального хозяйства Щепкинского сельского поселения</w:t>
            </w:r>
          </w:p>
        </w:tc>
        <w:tc>
          <w:tcPr>
            <w:tcW w:w="1559" w:type="dxa"/>
          </w:tcPr>
          <w:p w:rsidR="00B06B3B" w:rsidRPr="00BE45E3" w:rsidRDefault="00B06B3B" w:rsidP="007710C2">
            <w:pPr>
              <w:jc w:val="center"/>
            </w:pPr>
            <w:r>
              <w:t>8 720,7</w:t>
            </w:r>
          </w:p>
        </w:tc>
        <w:tc>
          <w:tcPr>
            <w:tcW w:w="1449" w:type="dxa"/>
          </w:tcPr>
          <w:p w:rsidR="00B06B3B" w:rsidRPr="00BE45E3" w:rsidRDefault="00B06B3B" w:rsidP="007710C2">
            <w:pPr>
              <w:jc w:val="center"/>
            </w:pPr>
            <w:r>
              <w:t>11 111,1</w:t>
            </w:r>
          </w:p>
        </w:tc>
        <w:tc>
          <w:tcPr>
            <w:tcW w:w="1670" w:type="dxa"/>
          </w:tcPr>
          <w:p w:rsidR="00B06B3B" w:rsidRPr="00BE45E3" w:rsidRDefault="00B06B3B" w:rsidP="007710C2">
            <w:pPr>
              <w:jc w:val="center"/>
            </w:pPr>
            <w:r>
              <w:t>14 607,5</w:t>
            </w:r>
          </w:p>
        </w:tc>
        <w:tc>
          <w:tcPr>
            <w:tcW w:w="1417" w:type="dxa"/>
          </w:tcPr>
          <w:p w:rsidR="00B06B3B" w:rsidRPr="00BE45E3" w:rsidRDefault="00B06B3B" w:rsidP="008627D2">
            <w:pPr>
              <w:jc w:val="center"/>
            </w:pPr>
            <w:r>
              <w:t>10 944,0</w:t>
            </w:r>
          </w:p>
        </w:tc>
        <w:tc>
          <w:tcPr>
            <w:tcW w:w="1701" w:type="dxa"/>
          </w:tcPr>
          <w:p w:rsidR="00B06B3B" w:rsidRPr="00BE45E3" w:rsidRDefault="00B06B3B" w:rsidP="007710C2">
            <w:pPr>
              <w:jc w:val="center"/>
            </w:pPr>
            <w:r>
              <w:t>11 294,0</w:t>
            </w:r>
          </w:p>
        </w:tc>
        <w:tc>
          <w:tcPr>
            <w:tcW w:w="1692" w:type="dxa"/>
          </w:tcPr>
          <w:p w:rsidR="00B06B3B" w:rsidRPr="00BE45E3" w:rsidRDefault="00B06B3B" w:rsidP="008C34B9">
            <w:pPr>
              <w:jc w:val="center"/>
            </w:pPr>
            <w:r>
              <w:t>11 294,0</w:t>
            </w:r>
          </w:p>
        </w:tc>
      </w:tr>
      <w:tr w:rsidR="00B06B3B" w:rsidRPr="002C44D4" w:rsidTr="008627D2">
        <w:tc>
          <w:tcPr>
            <w:tcW w:w="5920" w:type="dxa"/>
          </w:tcPr>
          <w:p w:rsidR="00B06B3B" w:rsidRPr="00BE45E3" w:rsidRDefault="00B06B3B" w:rsidP="008627D2">
            <w:r w:rsidRPr="00BE45E3">
              <w:t>4. Развитие сети автомобильных дорог общего пользования Щепкинского сельского поселения</w:t>
            </w:r>
          </w:p>
        </w:tc>
        <w:tc>
          <w:tcPr>
            <w:tcW w:w="1559" w:type="dxa"/>
          </w:tcPr>
          <w:p w:rsidR="00B06B3B" w:rsidRPr="00BE45E3" w:rsidRDefault="00B06B3B" w:rsidP="00382CA7">
            <w:pPr>
              <w:jc w:val="center"/>
            </w:pPr>
            <w:r>
              <w:t>8 337,8</w:t>
            </w:r>
          </w:p>
        </w:tc>
        <w:tc>
          <w:tcPr>
            <w:tcW w:w="1449" w:type="dxa"/>
          </w:tcPr>
          <w:p w:rsidR="00B06B3B" w:rsidRPr="00BE45E3" w:rsidRDefault="00B06B3B" w:rsidP="007710C2">
            <w:pPr>
              <w:jc w:val="center"/>
            </w:pPr>
            <w:r>
              <w:t>12 938,3</w:t>
            </w:r>
          </w:p>
        </w:tc>
        <w:tc>
          <w:tcPr>
            <w:tcW w:w="1670" w:type="dxa"/>
          </w:tcPr>
          <w:p w:rsidR="00B06B3B" w:rsidRPr="00BE45E3" w:rsidRDefault="00B06B3B" w:rsidP="007710C2">
            <w:pPr>
              <w:jc w:val="center"/>
            </w:pPr>
            <w:r>
              <w:t>13 318,5</w:t>
            </w:r>
          </w:p>
        </w:tc>
        <w:tc>
          <w:tcPr>
            <w:tcW w:w="1417" w:type="dxa"/>
          </w:tcPr>
          <w:p w:rsidR="00B06B3B" w:rsidRPr="00BE45E3" w:rsidRDefault="00B06B3B" w:rsidP="008627D2">
            <w:pPr>
              <w:jc w:val="center"/>
            </w:pPr>
            <w:r>
              <w:t>13 543,3</w:t>
            </w:r>
          </w:p>
        </w:tc>
        <w:tc>
          <w:tcPr>
            <w:tcW w:w="1701" w:type="dxa"/>
          </w:tcPr>
          <w:p w:rsidR="00B06B3B" w:rsidRPr="00BE45E3" w:rsidRDefault="00B06B3B" w:rsidP="007710C2">
            <w:pPr>
              <w:jc w:val="center"/>
            </w:pPr>
            <w:r>
              <w:t>14 241,4</w:t>
            </w:r>
          </w:p>
        </w:tc>
        <w:tc>
          <w:tcPr>
            <w:tcW w:w="1692" w:type="dxa"/>
          </w:tcPr>
          <w:p w:rsidR="00B06B3B" w:rsidRPr="00BE45E3" w:rsidRDefault="00B06B3B" w:rsidP="008C34B9">
            <w:pPr>
              <w:jc w:val="center"/>
            </w:pPr>
            <w:r>
              <w:t>14 241,4</w:t>
            </w:r>
          </w:p>
        </w:tc>
      </w:tr>
      <w:tr w:rsidR="00B06B3B" w:rsidRPr="002C44D4" w:rsidTr="008627D2">
        <w:tc>
          <w:tcPr>
            <w:tcW w:w="5920" w:type="dxa"/>
          </w:tcPr>
          <w:p w:rsidR="00B06B3B" w:rsidRPr="00BE45E3" w:rsidRDefault="00B06B3B" w:rsidP="008627D2">
            <w:r w:rsidRPr="00BE45E3">
              <w:t xml:space="preserve">5. Развитие </w:t>
            </w:r>
            <w:proofErr w:type="gramStart"/>
            <w:r w:rsidRPr="00BE45E3">
              <w:t>физической</w:t>
            </w:r>
            <w:proofErr w:type="gramEnd"/>
            <w:r w:rsidRPr="00BE45E3">
              <w:t xml:space="preserve"> культуры и спорта</w:t>
            </w:r>
          </w:p>
        </w:tc>
        <w:tc>
          <w:tcPr>
            <w:tcW w:w="1559" w:type="dxa"/>
          </w:tcPr>
          <w:p w:rsidR="00B06B3B" w:rsidRPr="00BE45E3" w:rsidRDefault="00B06B3B" w:rsidP="007710C2">
            <w:pPr>
              <w:jc w:val="center"/>
            </w:pPr>
            <w:r>
              <w:t>120,0</w:t>
            </w:r>
          </w:p>
        </w:tc>
        <w:tc>
          <w:tcPr>
            <w:tcW w:w="1449" w:type="dxa"/>
          </w:tcPr>
          <w:p w:rsidR="00B06B3B" w:rsidRPr="00BE45E3" w:rsidRDefault="00B06B3B" w:rsidP="007710C2">
            <w:pPr>
              <w:jc w:val="center"/>
            </w:pPr>
            <w:r>
              <w:t>5 618,9</w:t>
            </w:r>
          </w:p>
        </w:tc>
        <w:tc>
          <w:tcPr>
            <w:tcW w:w="1670" w:type="dxa"/>
          </w:tcPr>
          <w:p w:rsidR="00B06B3B" w:rsidRPr="00BE45E3" w:rsidRDefault="00B06B3B" w:rsidP="007710C2">
            <w:pPr>
              <w:jc w:val="center"/>
            </w:pPr>
            <w:r>
              <w:t>200,0</w:t>
            </w:r>
          </w:p>
        </w:tc>
        <w:tc>
          <w:tcPr>
            <w:tcW w:w="1417" w:type="dxa"/>
          </w:tcPr>
          <w:p w:rsidR="00B06B3B" w:rsidRPr="00BE45E3" w:rsidRDefault="00B06B3B" w:rsidP="008627D2">
            <w:pPr>
              <w:jc w:val="center"/>
            </w:pPr>
            <w:r>
              <w:t>200,0</w:t>
            </w:r>
          </w:p>
        </w:tc>
        <w:tc>
          <w:tcPr>
            <w:tcW w:w="1701" w:type="dxa"/>
          </w:tcPr>
          <w:p w:rsidR="00B06B3B" w:rsidRPr="00BE45E3" w:rsidRDefault="00191D11" w:rsidP="007710C2">
            <w:pPr>
              <w:jc w:val="center"/>
            </w:pPr>
            <w:r>
              <w:t>200,0</w:t>
            </w:r>
          </w:p>
        </w:tc>
        <w:tc>
          <w:tcPr>
            <w:tcW w:w="1692" w:type="dxa"/>
          </w:tcPr>
          <w:p w:rsidR="00B06B3B" w:rsidRPr="00BE45E3" w:rsidRDefault="00191D11" w:rsidP="008C34B9">
            <w:pPr>
              <w:jc w:val="center"/>
            </w:pPr>
            <w:r>
              <w:t>200,0</w:t>
            </w:r>
          </w:p>
        </w:tc>
      </w:tr>
      <w:tr w:rsidR="00B06B3B" w:rsidRPr="002C44D4" w:rsidTr="008627D2">
        <w:tc>
          <w:tcPr>
            <w:tcW w:w="5920" w:type="dxa"/>
          </w:tcPr>
          <w:p w:rsidR="00B06B3B" w:rsidRPr="00BE45E3" w:rsidRDefault="00B06B3B" w:rsidP="008627D2">
            <w:r w:rsidRPr="00BE45E3">
              <w:t>6. Развитие муниципальной службы в Щепкинском сельском поселении</w:t>
            </w:r>
          </w:p>
        </w:tc>
        <w:tc>
          <w:tcPr>
            <w:tcW w:w="1559" w:type="dxa"/>
          </w:tcPr>
          <w:p w:rsidR="00B06B3B" w:rsidRPr="00BE45E3" w:rsidRDefault="00B06B3B" w:rsidP="007710C2">
            <w:pPr>
              <w:jc w:val="center"/>
            </w:pPr>
            <w:r>
              <w:t>10,9</w:t>
            </w:r>
          </w:p>
        </w:tc>
        <w:tc>
          <w:tcPr>
            <w:tcW w:w="1449" w:type="dxa"/>
          </w:tcPr>
          <w:p w:rsidR="00B06B3B" w:rsidRPr="00BE45E3" w:rsidRDefault="00B06B3B" w:rsidP="007710C2">
            <w:pPr>
              <w:jc w:val="center"/>
            </w:pPr>
            <w:r>
              <w:t>20,0</w:t>
            </w:r>
          </w:p>
        </w:tc>
        <w:tc>
          <w:tcPr>
            <w:tcW w:w="1670" w:type="dxa"/>
          </w:tcPr>
          <w:p w:rsidR="00B06B3B" w:rsidRPr="00BE45E3" w:rsidRDefault="00B06B3B" w:rsidP="007710C2">
            <w:pPr>
              <w:jc w:val="center"/>
            </w:pPr>
            <w:r>
              <w:t>20,0</w:t>
            </w:r>
          </w:p>
        </w:tc>
        <w:tc>
          <w:tcPr>
            <w:tcW w:w="1417" w:type="dxa"/>
          </w:tcPr>
          <w:p w:rsidR="00B06B3B" w:rsidRPr="00BE45E3" w:rsidRDefault="00B06B3B" w:rsidP="008627D2">
            <w:pPr>
              <w:jc w:val="center"/>
            </w:pPr>
            <w:r>
              <w:t>20,0</w:t>
            </w:r>
          </w:p>
        </w:tc>
        <w:tc>
          <w:tcPr>
            <w:tcW w:w="1701" w:type="dxa"/>
          </w:tcPr>
          <w:p w:rsidR="00B06B3B" w:rsidRPr="00BE45E3" w:rsidRDefault="00B06B3B" w:rsidP="007710C2">
            <w:pPr>
              <w:jc w:val="center"/>
            </w:pPr>
            <w:r>
              <w:t>20,0</w:t>
            </w:r>
          </w:p>
        </w:tc>
        <w:tc>
          <w:tcPr>
            <w:tcW w:w="1692" w:type="dxa"/>
          </w:tcPr>
          <w:p w:rsidR="00B06B3B" w:rsidRPr="00BE45E3" w:rsidRDefault="00B06B3B" w:rsidP="008C34B9">
            <w:pPr>
              <w:jc w:val="center"/>
            </w:pPr>
            <w:r>
              <w:t>20,0</w:t>
            </w:r>
          </w:p>
        </w:tc>
      </w:tr>
      <w:tr w:rsidR="00B06B3B" w:rsidRPr="002C44D4" w:rsidTr="008627D2">
        <w:tc>
          <w:tcPr>
            <w:tcW w:w="5920" w:type="dxa"/>
          </w:tcPr>
          <w:p w:rsidR="00B06B3B" w:rsidRPr="00BE45E3" w:rsidRDefault="00B06B3B" w:rsidP="008627D2">
            <w:r w:rsidRPr="00BE45E3">
              <w:t>7. Управление муниципальным имуществом</w:t>
            </w:r>
          </w:p>
        </w:tc>
        <w:tc>
          <w:tcPr>
            <w:tcW w:w="1559" w:type="dxa"/>
          </w:tcPr>
          <w:p w:rsidR="00B06B3B" w:rsidRPr="00BE45E3" w:rsidRDefault="00B06B3B" w:rsidP="007710C2">
            <w:pPr>
              <w:jc w:val="center"/>
            </w:pPr>
            <w:r>
              <w:t>520,1</w:t>
            </w:r>
          </w:p>
        </w:tc>
        <w:tc>
          <w:tcPr>
            <w:tcW w:w="1449" w:type="dxa"/>
          </w:tcPr>
          <w:p w:rsidR="00B06B3B" w:rsidRPr="00BE45E3" w:rsidRDefault="00B06B3B" w:rsidP="007710C2">
            <w:pPr>
              <w:jc w:val="center"/>
            </w:pPr>
            <w:r>
              <w:t>1 470,0</w:t>
            </w:r>
          </w:p>
        </w:tc>
        <w:tc>
          <w:tcPr>
            <w:tcW w:w="1670" w:type="dxa"/>
          </w:tcPr>
          <w:p w:rsidR="00B06B3B" w:rsidRPr="00BE45E3" w:rsidRDefault="00B06B3B" w:rsidP="007710C2">
            <w:pPr>
              <w:jc w:val="center"/>
            </w:pPr>
            <w:r>
              <w:t>1 080,0</w:t>
            </w:r>
          </w:p>
        </w:tc>
        <w:tc>
          <w:tcPr>
            <w:tcW w:w="1417" w:type="dxa"/>
          </w:tcPr>
          <w:p w:rsidR="00B06B3B" w:rsidRPr="00BE45E3" w:rsidRDefault="00B06B3B" w:rsidP="008627D2">
            <w:pPr>
              <w:jc w:val="center"/>
            </w:pPr>
            <w:r>
              <w:t>1 250,0</w:t>
            </w:r>
          </w:p>
        </w:tc>
        <w:tc>
          <w:tcPr>
            <w:tcW w:w="1701" w:type="dxa"/>
          </w:tcPr>
          <w:p w:rsidR="00B06B3B" w:rsidRPr="00BE45E3" w:rsidRDefault="00B06B3B" w:rsidP="007710C2">
            <w:pPr>
              <w:jc w:val="center"/>
            </w:pPr>
            <w:r>
              <w:t>1 300,0</w:t>
            </w:r>
          </w:p>
        </w:tc>
        <w:tc>
          <w:tcPr>
            <w:tcW w:w="1692" w:type="dxa"/>
          </w:tcPr>
          <w:p w:rsidR="00B06B3B" w:rsidRPr="00BE45E3" w:rsidRDefault="00B06B3B" w:rsidP="008C34B9">
            <w:pPr>
              <w:jc w:val="center"/>
            </w:pPr>
            <w:r>
              <w:t>1 300,0</w:t>
            </w:r>
          </w:p>
        </w:tc>
      </w:tr>
      <w:tr w:rsidR="00B06B3B" w:rsidRPr="002C44D4" w:rsidTr="008627D2">
        <w:tc>
          <w:tcPr>
            <w:tcW w:w="5920" w:type="dxa"/>
          </w:tcPr>
          <w:p w:rsidR="00B06B3B" w:rsidRPr="00BE45E3" w:rsidRDefault="00B06B3B" w:rsidP="008627D2">
            <w:r w:rsidRPr="00BE45E3">
              <w:t>8. Обеспечение общественного порядка и противодействие преступности</w:t>
            </w:r>
          </w:p>
        </w:tc>
        <w:tc>
          <w:tcPr>
            <w:tcW w:w="1559" w:type="dxa"/>
          </w:tcPr>
          <w:p w:rsidR="00B06B3B" w:rsidRPr="00BE45E3" w:rsidRDefault="00B06B3B" w:rsidP="007710C2">
            <w:pPr>
              <w:jc w:val="center"/>
            </w:pPr>
            <w:r>
              <w:t>496,1</w:t>
            </w:r>
          </w:p>
        </w:tc>
        <w:tc>
          <w:tcPr>
            <w:tcW w:w="1449" w:type="dxa"/>
          </w:tcPr>
          <w:p w:rsidR="00B06B3B" w:rsidRPr="00BE45E3" w:rsidRDefault="00B06B3B" w:rsidP="007710C2">
            <w:pPr>
              <w:jc w:val="center"/>
            </w:pPr>
            <w:r>
              <w:t>923,0</w:t>
            </w:r>
          </w:p>
        </w:tc>
        <w:tc>
          <w:tcPr>
            <w:tcW w:w="1670" w:type="dxa"/>
          </w:tcPr>
          <w:p w:rsidR="00B06B3B" w:rsidRPr="00BE45E3" w:rsidRDefault="00B06B3B" w:rsidP="007710C2">
            <w:pPr>
              <w:jc w:val="center"/>
            </w:pPr>
            <w:r>
              <w:t>350,0</w:t>
            </w:r>
          </w:p>
        </w:tc>
        <w:tc>
          <w:tcPr>
            <w:tcW w:w="1417" w:type="dxa"/>
          </w:tcPr>
          <w:p w:rsidR="00B06B3B" w:rsidRPr="00BE45E3" w:rsidRDefault="00B06B3B" w:rsidP="008627D2">
            <w:pPr>
              <w:jc w:val="center"/>
            </w:pPr>
            <w:r>
              <w:t>400,0</w:t>
            </w:r>
          </w:p>
        </w:tc>
        <w:tc>
          <w:tcPr>
            <w:tcW w:w="1701" w:type="dxa"/>
          </w:tcPr>
          <w:p w:rsidR="00B06B3B" w:rsidRPr="00BE45E3" w:rsidRDefault="00B06B3B" w:rsidP="007710C2">
            <w:pPr>
              <w:jc w:val="center"/>
            </w:pPr>
            <w:r>
              <w:t>420,0</w:t>
            </w:r>
          </w:p>
        </w:tc>
        <w:tc>
          <w:tcPr>
            <w:tcW w:w="1692" w:type="dxa"/>
          </w:tcPr>
          <w:p w:rsidR="00B06B3B" w:rsidRPr="00BE45E3" w:rsidRDefault="00B06B3B" w:rsidP="008C34B9">
            <w:pPr>
              <w:jc w:val="center"/>
            </w:pPr>
            <w:r>
              <w:t>420,0</w:t>
            </w:r>
          </w:p>
        </w:tc>
      </w:tr>
      <w:tr w:rsidR="00B06B3B" w:rsidRPr="002C44D4" w:rsidTr="008627D2">
        <w:tc>
          <w:tcPr>
            <w:tcW w:w="5920" w:type="dxa"/>
          </w:tcPr>
          <w:p w:rsidR="00B06B3B" w:rsidRPr="00BE45E3" w:rsidRDefault="00B06B3B" w:rsidP="008627D2">
            <w:r w:rsidRPr="00BE45E3">
              <w:t>9. Развитие и использование информационных и телекоммуникационных технологий в Щепкинском сельском поселении</w:t>
            </w:r>
          </w:p>
        </w:tc>
        <w:tc>
          <w:tcPr>
            <w:tcW w:w="1559" w:type="dxa"/>
          </w:tcPr>
          <w:p w:rsidR="00B06B3B" w:rsidRPr="00BE45E3" w:rsidRDefault="00B06B3B" w:rsidP="007710C2">
            <w:pPr>
              <w:jc w:val="center"/>
            </w:pPr>
            <w:r>
              <w:t>658,4</w:t>
            </w:r>
          </w:p>
        </w:tc>
        <w:tc>
          <w:tcPr>
            <w:tcW w:w="1449" w:type="dxa"/>
          </w:tcPr>
          <w:p w:rsidR="00B06B3B" w:rsidRPr="00BE45E3" w:rsidRDefault="00B06B3B" w:rsidP="007710C2">
            <w:pPr>
              <w:jc w:val="center"/>
            </w:pPr>
            <w:r>
              <w:t>1 116,0</w:t>
            </w:r>
          </w:p>
        </w:tc>
        <w:tc>
          <w:tcPr>
            <w:tcW w:w="1670" w:type="dxa"/>
          </w:tcPr>
          <w:p w:rsidR="00B06B3B" w:rsidRPr="00BE45E3" w:rsidRDefault="00B06B3B" w:rsidP="007710C2">
            <w:pPr>
              <w:jc w:val="center"/>
            </w:pPr>
            <w:r>
              <w:t>961,1</w:t>
            </w:r>
          </w:p>
        </w:tc>
        <w:tc>
          <w:tcPr>
            <w:tcW w:w="1417" w:type="dxa"/>
          </w:tcPr>
          <w:p w:rsidR="00B06B3B" w:rsidRPr="00BE45E3" w:rsidRDefault="00B06B3B" w:rsidP="008627D2">
            <w:pPr>
              <w:jc w:val="center"/>
            </w:pPr>
            <w:r>
              <w:t>1 074,8</w:t>
            </w:r>
          </w:p>
        </w:tc>
        <w:tc>
          <w:tcPr>
            <w:tcW w:w="1701" w:type="dxa"/>
          </w:tcPr>
          <w:p w:rsidR="00B06B3B" w:rsidRPr="00BE45E3" w:rsidRDefault="00B06B3B" w:rsidP="007710C2">
            <w:pPr>
              <w:jc w:val="center"/>
            </w:pPr>
            <w:r>
              <w:t>1 089,0</w:t>
            </w:r>
          </w:p>
        </w:tc>
        <w:tc>
          <w:tcPr>
            <w:tcW w:w="1692" w:type="dxa"/>
          </w:tcPr>
          <w:p w:rsidR="00B06B3B" w:rsidRPr="00BE45E3" w:rsidRDefault="00B06B3B" w:rsidP="008C34B9">
            <w:pPr>
              <w:jc w:val="center"/>
            </w:pPr>
            <w:r>
              <w:t>1 089,0</w:t>
            </w:r>
          </w:p>
        </w:tc>
      </w:tr>
      <w:tr w:rsidR="00B06B3B" w:rsidRPr="002C44D4" w:rsidTr="008627D2">
        <w:trPr>
          <w:trHeight w:val="323"/>
        </w:trPr>
        <w:tc>
          <w:tcPr>
            <w:tcW w:w="5920" w:type="dxa"/>
          </w:tcPr>
          <w:p w:rsidR="00B06B3B" w:rsidRPr="00BE45E3" w:rsidRDefault="00B06B3B" w:rsidP="008627D2">
            <w:r>
              <w:t>10</w:t>
            </w:r>
            <w:r w:rsidRPr="00BE45E3">
              <w:t>. Благоустройство территории Щепкинского сельского поселения</w:t>
            </w:r>
          </w:p>
        </w:tc>
        <w:tc>
          <w:tcPr>
            <w:tcW w:w="1559" w:type="dxa"/>
            <w:shd w:val="clear" w:color="auto" w:fill="auto"/>
          </w:tcPr>
          <w:p w:rsidR="00B06B3B" w:rsidRPr="00BE45E3" w:rsidRDefault="00B06B3B" w:rsidP="007710C2">
            <w:pPr>
              <w:jc w:val="center"/>
            </w:pPr>
            <w:r>
              <w:t>19 105,5</w:t>
            </w:r>
          </w:p>
        </w:tc>
        <w:tc>
          <w:tcPr>
            <w:tcW w:w="1449" w:type="dxa"/>
            <w:shd w:val="clear" w:color="auto" w:fill="auto"/>
          </w:tcPr>
          <w:p w:rsidR="00B06B3B" w:rsidRPr="00BE45E3" w:rsidRDefault="00B06B3B" w:rsidP="007710C2">
            <w:pPr>
              <w:jc w:val="center"/>
            </w:pPr>
            <w:r>
              <w:t>31 192,6</w:t>
            </w:r>
          </w:p>
        </w:tc>
        <w:tc>
          <w:tcPr>
            <w:tcW w:w="1670" w:type="dxa"/>
            <w:shd w:val="clear" w:color="auto" w:fill="auto"/>
          </w:tcPr>
          <w:p w:rsidR="00B06B3B" w:rsidRPr="00BE45E3" w:rsidRDefault="00B06B3B" w:rsidP="007710C2">
            <w:pPr>
              <w:jc w:val="center"/>
            </w:pPr>
            <w:r>
              <w:t>39 294,4</w:t>
            </w:r>
          </w:p>
        </w:tc>
        <w:tc>
          <w:tcPr>
            <w:tcW w:w="1417" w:type="dxa"/>
            <w:shd w:val="clear" w:color="auto" w:fill="auto"/>
          </w:tcPr>
          <w:p w:rsidR="00B06B3B" w:rsidRPr="00BE45E3" w:rsidRDefault="00B06B3B" w:rsidP="008627D2">
            <w:pPr>
              <w:jc w:val="center"/>
            </w:pPr>
            <w:r>
              <w:t>39 950,6</w:t>
            </w:r>
          </w:p>
        </w:tc>
        <w:tc>
          <w:tcPr>
            <w:tcW w:w="1701" w:type="dxa"/>
            <w:shd w:val="clear" w:color="auto" w:fill="auto"/>
          </w:tcPr>
          <w:p w:rsidR="00B06B3B" w:rsidRPr="00BE45E3" w:rsidRDefault="00B06B3B" w:rsidP="007710C2">
            <w:pPr>
              <w:jc w:val="center"/>
            </w:pPr>
            <w:r>
              <w:t>40 647,2</w:t>
            </w:r>
          </w:p>
        </w:tc>
        <w:tc>
          <w:tcPr>
            <w:tcW w:w="1692" w:type="dxa"/>
            <w:shd w:val="clear" w:color="auto" w:fill="auto"/>
          </w:tcPr>
          <w:p w:rsidR="00B06B3B" w:rsidRPr="00BE45E3" w:rsidRDefault="00B06B3B" w:rsidP="008C34B9">
            <w:pPr>
              <w:jc w:val="center"/>
            </w:pPr>
            <w:r>
              <w:t>40 647,2</w:t>
            </w:r>
          </w:p>
        </w:tc>
      </w:tr>
      <w:tr w:rsidR="00B06B3B" w:rsidRPr="002C44D4" w:rsidTr="008627D2">
        <w:trPr>
          <w:trHeight w:val="323"/>
        </w:trPr>
        <w:tc>
          <w:tcPr>
            <w:tcW w:w="5920" w:type="dxa"/>
          </w:tcPr>
          <w:p w:rsidR="00B06B3B" w:rsidRDefault="00B06B3B" w:rsidP="008627D2">
            <w:r>
              <w:t>11. Формирование современной городской среды Щепкинского сельского поселения Аксайского района Ростовской области</w:t>
            </w:r>
          </w:p>
        </w:tc>
        <w:tc>
          <w:tcPr>
            <w:tcW w:w="1559" w:type="dxa"/>
            <w:shd w:val="clear" w:color="auto" w:fill="auto"/>
          </w:tcPr>
          <w:p w:rsidR="00B06B3B" w:rsidRPr="00BE45E3" w:rsidRDefault="00B06B3B" w:rsidP="007710C2">
            <w:pPr>
              <w:jc w:val="center"/>
            </w:pPr>
            <w:r>
              <w:t>0,0</w:t>
            </w:r>
          </w:p>
        </w:tc>
        <w:tc>
          <w:tcPr>
            <w:tcW w:w="1449" w:type="dxa"/>
            <w:shd w:val="clear" w:color="auto" w:fill="auto"/>
          </w:tcPr>
          <w:p w:rsidR="00B06B3B" w:rsidRPr="00BE45E3" w:rsidRDefault="00B06B3B" w:rsidP="007710C2">
            <w:pPr>
              <w:jc w:val="center"/>
            </w:pPr>
            <w:r>
              <w:t>0,0</w:t>
            </w:r>
          </w:p>
        </w:tc>
        <w:tc>
          <w:tcPr>
            <w:tcW w:w="1670" w:type="dxa"/>
            <w:shd w:val="clear" w:color="auto" w:fill="auto"/>
          </w:tcPr>
          <w:p w:rsidR="00B06B3B" w:rsidRPr="00BE45E3" w:rsidRDefault="00B06B3B" w:rsidP="007710C2">
            <w:pPr>
              <w:jc w:val="center"/>
            </w:pPr>
            <w:r>
              <w:t>0,0</w:t>
            </w:r>
          </w:p>
        </w:tc>
        <w:tc>
          <w:tcPr>
            <w:tcW w:w="1417" w:type="dxa"/>
            <w:shd w:val="clear" w:color="auto" w:fill="auto"/>
          </w:tcPr>
          <w:p w:rsidR="00B06B3B" w:rsidRPr="00BE45E3" w:rsidRDefault="00B06B3B" w:rsidP="008627D2">
            <w:pPr>
              <w:jc w:val="center"/>
            </w:pPr>
            <w:r>
              <w:t>0,0</w:t>
            </w:r>
          </w:p>
        </w:tc>
        <w:tc>
          <w:tcPr>
            <w:tcW w:w="1701" w:type="dxa"/>
            <w:shd w:val="clear" w:color="auto" w:fill="auto"/>
          </w:tcPr>
          <w:p w:rsidR="00B06B3B" w:rsidRPr="00BE45E3" w:rsidRDefault="00B06B3B" w:rsidP="007710C2">
            <w:pPr>
              <w:jc w:val="center"/>
            </w:pPr>
            <w:r>
              <w:t>0,0</w:t>
            </w:r>
          </w:p>
        </w:tc>
        <w:tc>
          <w:tcPr>
            <w:tcW w:w="1692" w:type="dxa"/>
            <w:shd w:val="clear" w:color="auto" w:fill="auto"/>
          </w:tcPr>
          <w:p w:rsidR="00B06B3B" w:rsidRPr="00BE45E3" w:rsidRDefault="00B06B3B" w:rsidP="008C34B9">
            <w:pPr>
              <w:jc w:val="center"/>
            </w:pPr>
            <w:r>
              <w:t>0,0</w:t>
            </w:r>
          </w:p>
        </w:tc>
      </w:tr>
      <w:tr w:rsidR="00B06B3B" w:rsidRPr="002C44D4" w:rsidTr="008627D2">
        <w:trPr>
          <w:trHeight w:val="322"/>
        </w:trPr>
        <w:tc>
          <w:tcPr>
            <w:tcW w:w="5920" w:type="dxa"/>
          </w:tcPr>
          <w:p w:rsidR="00B06B3B" w:rsidRPr="00BE45E3" w:rsidRDefault="00B06B3B" w:rsidP="008627D2">
            <w:r>
              <w:t>12.Комплексное развитие сельских территорий Щепкинского сельского поселения</w:t>
            </w:r>
          </w:p>
        </w:tc>
        <w:tc>
          <w:tcPr>
            <w:tcW w:w="1559" w:type="dxa"/>
            <w:shd w:val="clear" w:color="auto" w:fill="auto"/>
          </w:tcPr>
          <w:p w:rsidR="00B06B3B" w:rsidRDefault="00B06B3B" w:rsidP="007710C2">
            <w:pPr>
              <w:jc w:val="center"/>
            </w:pPr>
            <w:r>
              <w:t>0,0</w:t>
            </w:r>
          </w:p>
        </w:tc>
        <w:tc>
          <w:tcPr>
            <w:tcW w:w="1449" w:type="dxa"/>
            <w:shd w:val="clear" w:color="auto" w:fill="auto"/>
          </w:tcPr>
          <w:p w:rsidR="00B06B3B" w:rsidRDefault="00B06B3B" w:rsidP="007710C2">
            <w:pPr>
              <w:jc w:val="center"/>
            </w:pPr>
            <w:r>
              <w:t>0,0</w:t>
            </w:r>
          </w:p>
        </w:tc>
        <w:tc>
          <w:tcPr>
            <w:tcW w:w="1670" w:type="dxa"/>
            <w:shd w:val="clear" w:color="auto" w:fill="auto"/>
          </w:tcPr>
          <w:p w:rsidR="00B06B3B" w:rsidRDefault="00B06B3B" w:rsidP="007710C2">
            <w:pPr>
              <w:jc w:val="center"/>
            </w:pPr>
            <w:r>
              <w:t>0,0</w:t>
            </w:r>
          </w:p>
        </w:tc>
        <w:tc>
          <w:tcPr>
            <w:tcW w:w="1417" w:type="dxa"/>
            <w:shd w:val="clear" w:color="auto" w:fill="auto"/>
          </w:tcPr>
          <w:p w:rsidR="00B06B3B" w:rsidRDefault="00B06B3B" w:rsidP="008627D2">
            <w:pPr>
              <w:jc w:val="center"/>
            </w:pPr>
            <w:r>
              <w:t>0,0</w:t>
            </w:r>
          </w:p>
        </w:tc>
        <w:tc>
          <w:tcPr>
            <w:tcW w:w="1701" w:type="dxa"/>
            <w:shd w:val="clear" w:color="auto" w:fill="auto"/>
          </w:tcPr>
          <w:p w:rsidR="00B06B3B" w:rsidRDefault="00B06B3B" w:rsidP="007710C2">
            <w:pPr>
              <w:jc w:val="center"/>
            </w:pPr>
            <w:r>
              <w:t>0,0</w:t>
            </w:r>
          </w:p>
        </w:tc>
        <w:tc>
          <w:tcPr>
            <w:tcW w:w="1692" w:type="dxa"/>
            <w:shd w:val="clear" w:color="auto" w:fill="auto"/>
          </w:tcPr>
          <w:p w:rsidR="00B06B3B" w:rsidRDefault="00B06B3B" w:rsidP="008C34B9">
            <w:pPr>
              <w:jc w:val="center"/>
            </w:pPr>
            <w:r>
              <w:t>0,0</w:t>
            </w:r>
          </w:p>
        </w:tc>
      </w:tr>
      <w:tr w:rsidR="00B06B3B" w:rsidRPr="002C44D4" w:rsidTr="008627D2">
        <w:trPr>
          <w:trHeight w:val="322"/>
        </w:trPr>
        <w:tc>
          <w:tcPr>
            <w:tcW w:w="5920" w:type="dxa"/>
          </w:tcPr>
          <w:p w:rsidR="00B06B3B" w:rsidRPr="00BE45E3" w:rsidRDefault="00B06B3B" w:rsidP="008627D2">
            <w:r w:rsidRPr="00BE45E3">
              <w:t>Итого:</w:t>
            </w:r>
          </w:p>
        </w:tc>
        <w:tc>
          <w:tcPr>
            <w:tcW w:w="1559" w:type="dxa"/>
            <w:shd w:val="clear" w:color="auto" w:fill="auto"/>
          </w:tcPr>
          <w:p w:rsidR="00B06B3B" w:rsidRPr="00BE45E3" w:rsidRDefault="00B06B3B" w:rsidP="007710C2">
            <w:pPr>
              <w:jc w:val="center"/>
            </w:pPr>
            <w:r>
              <w:t>62 453,2</w:t>
            </w:r>
          </w:p>
        </w:tc>
        <w:tc>
          <w:tcPr>
            <w:tcW w:w="1449" w:type="dxa"/>
            <w:shd w:val="clear" w:color="auto" w:fill="auto"/>
          </w:tcPr>
          <w:p w:rsidR="00B06B3B" w:rsidRPr="00BE45E3" w:rsidRDefault="00B06B3B" w:rsidP="007710C2">
            <w:pPr>
              <w:jc w:val="center"/>
            </w:pPr>
            <w:r>
              <w:t>99 564,7</w:t>
            </w:r>
          </w:p>
        </w:tc>
        <w:tc>
          <w:tcPr>
            <w:tcW w:w="1670" w:type="dxa"/>
            <w:shd w:val="clear" w:color="auto" w:fill="auto"/>
          </w:tcPr>
          <w:p w:rsidR="00B06B3B" w:rsidRPr="00BE45E3" w:rsidRDefault="00B06B3B" w:rsidP="007710C2">
            <w:pPr>
              <w:jc w:val="center"/>
            </w:pPr>
            <w:r>
              <w:t>96 333,6</w:t>
            </w:r>
          </w:p>
        </w:tc>
        <w:tc>
          <w:tcPr>
            <w:tcW w:w="1417" w:type="dxa"/>
            <w:shd w:val="clear" w:color="auto" w:fill="auto"/>
          </w:tcPr>
          <w:p w:rsidR="00B06B3B" w:rsidRPr="00BE45E3" w:rsidRDefault="00B06B3B" w:rsidP="008627D2">
            <w:pPr>
              <w:jc w:val="center"/>
            </w:pPr>
            <w:r>
              <w:t>97 535,8</w:t>
            </w:r>
          </w:p>
        </w:tc>
        <w:tc>
          <w:tcPr>
            <w:tcW w:w="1701" w:type="dxa"/>
            <w:shd w:val="clear" w:color="auto" w:fill="auto"/>
          </w:tcPr>
          <w:p w:rsidR="00B06B3B" w:rsidRPr="00BE45E3" w:rsidRDefault="00B06B3B" w:rsidP="00191D11">
            <w:pPr>
              <w:jc w:val="center"/>
            </w:pPr>
            <w:r>
              <w:t>101 </w:t>
            </w:r>
            <w:r w:rsidR="00191D11">
              <w:t>5</w:t>
            </w:r>
            <w:r>
              <w:t>46,8</w:t>
            </w:r>
          </w:p>
        </w:tc>
        <w:tc>
          <w:tcPr>
            <w:tcW w:w="1692" w:type="dxa"/>
            <w:shd w:val="clear" w:color="auto" w:fill="auto"/>
          </w:tcPr>
          <w:p w:rsidR="00B06B3B" w:rsidRPr="00BE45E3" w:rsidRDefault="00B06B3B" w:rsidP="00191D11">
            <w:pPr>
              <w:jc w:val="center"/>
            </w:pPr>
            <w:r>
              <w:t>101 </w:t>
            </w:r>
            <w:r w:rsidR="00191D11">
              <w:t>5</w:t>
            </w:r>
            <w:r>
              <w:t>46,8</w:t>
            </w:r>
          </w:p>
        </w:tc>
      </w:tr>
    </w:tbl>
    <w:p w:rsidR="00106AEB" w:rsidRPr="00A6076E" w:rsidRDefault="00106AEB" w:rsidP="00106AEB">
      <w:pPr>
        <w:rPr>
          <w:sz w:val="20"/>
          <w:szCs w:val="20"/>
        </w:rPr>
      </w:pPr>
      <w:r w:rsidRPr="00A6076E">
        <w:rPr>
          <w:sz w:val="20"/>
          <w:szCs w:val="20"/>
        </w:rPr>
        <w:t>Примечание.</w:t>
      </w:r>
    </w:p>
    <w:p w:rsidR="00EC7471" w:rsidRPr="00A6076E" w:rsidRDefault="00106AEB" w:rsidP="00EC7471">
      <w:pPr>
        <w:rPr>
          <w:b/>
          <w:sz w:val="28"/>
          <w:szCs w:val="28"/>
        </w:rPr>
      </w:pPr>
      <w:proofErr w:type="gramStart"/>
      <w:r w:rsidRPr="00A6076E">
        <w:rPr>
          <w:sz w:val="20"/>
          <w:szCs w:val="20"/>
        </w:rPr>
        <w:t xml:space="preserve">*) – Показатели финансового обеспечения муниципальных программ </w:t>
      </w:r>
      <w:r w:rsidR="00A6076E" w:rsidRPr="00A6076E">
        <w:rPr>
          <w:sz w:val="20"/>
          <w:szCs w:val="20"/>
        </w:rPr>
        <w:t>Щепкинского</w:t>
      </w:r>
      <w:r w:rsidRPr="00A6076E">
        <w:rPr>
          <w:sz w:val="20"/>
          <w:szCs w:val="20"/>
        </w:rPr>
        <w:t xml:space="preserve"> сельского поселения заполняются на период их действия.</w:t>
      </w:r>
      <w:proofErr w:type="gramEnd"/>
    </w:p>
    <w:p w:rsidR="00EC7471" w:rsidRPr="00A6076E" w:rsidRDefault="00EC7471" w:rsidP="00EC7471">
      <w:pPr>
        <w:rPr>
          <w:b/>
          <w:sz w:val="28"/>
          <w:szCs w:val="28"/>
        </w:rPr>
      </w:pPr>
    </w:p>
    <w:p w:rsidR="00EC7471" w:rsidRPr="00A6076E" w:rsidRDefault="00EC7471" w:rsidP="00BB2C66">
      <w:pPr>
        <w:pStyle w:val="a8"/>
        <w:numPr>
          <w:ilvl w:val="1"/>
          <w:numId w:val="14"/>
        </w:numPr>
        <w:rPr>
          <w:b/>
          <w:sz w:val="28"/>
          <w:szCs w:val="28"/>
        </w:rPr>
        <w:sectPr w:rsidR="00EC7471" w:rsidRPr="00A6076E" w:rsidSect="00177235">
          <w:pgSz w:w="16838" w:h="11906" w:orient="landscape"/>
          <w:pgMar w:top="720" w:right="720" w:bottom="720" w:left="720" w:header="709" w:footer="709" w:gutter="0"/>
          <w:pgNumType w:start="2"/>
          <w:cols w:space="708"/>
          <w:docGrid w:linePitch="360"/>
        </w:sectPr>
      </w:pPr>
    </w:p>
    <w:p w:rsidR="00177235" w:rsidRPr="001A7AAC" w:rsidRDefault="00177235" w:rsidP="00177235">
      <w:pPr>
        <w:pStyle w:val="a8"/>
        <w:numPr>
          <w:ilvl w:val="1"/>
          <w:numId w:val="14"/>
        </w:numPr>
        <w:ind w:left="1226"/>
        <w:rPr>
          <w:b/>
          <w:sz w:val="27"/>
          <w:szCs w:val="27"/>
        </w:rPr>
      </w:pPr>
      <w:r w:rsidRPr="001A7AAC">
        <w:rPr>
          <w:b/>
          <w:sz w:val="27"/>
          <w:szCs w:val="27"/>
        </w:rPr>
        <w:lastRenderedPageBreak/>
        <w:t xml:space="preserve">Основные подходы к формированию бюджетной политики </w:t>
      </w:r>
      <w:r w:rsidR="0002730A">
        <w:rPr>
          <w:b/>
          <w:sz w:val="27"/>
          <w:szCs w:val="27"/>
        </w:rPr>
        <w:t>Щеп</w:t>
      </w:r>
      <w:r>
        <w:rPr>
          <w:b/>
          <w:sz w:val="27"/>
          <w:szCs w:val="27"/>
        </w:rPr>
        <w:t>к</w:t>
      </w:r>
      <w:r w:rsidR="0002730A">
        <w:rPr>
          <w:b/>
          <w:sz w:val="27"/>
          <w:szCs w:val="27"/>
        </w:rPr>
        <w:t>и</w:t>
      </w:r>
      <w:r>
        <w:rPr>
          <w:b/>
          <w:sz w:val="27"/>
          <w:szCs w:val="27"/>
        </w:rPr>
        <w:t>нского</w:t>
      </w:r>
      <w:r w:rsidRPr="001A7AAC">
        <w:rPr>
          <w:b/>
          <w:sz w:val="27"/>
          <w:szCs w:val="27"/>
        </w:rPr>
        <w:t xml:space="preserve"> сельского поселения на период 202</w:t>
      </w:r>
      <w:r w:rsidR="0002730A">
        <w:rPr>
          <w:b/>
          <w:sz w:val="27"/>
          <w:szCs w:val="27"/>
        </w:rPr>
        <w:t>3</w:t>
      </w:r>
      <w:r w:rsidRPr="001A7AAC">
        <w:rPr>
          <w:b/>
          <w:sz w:val="27"/>
          <w:szCs w:val="27"/>
        </w:rPr>
        <w:t>-202</w:t>
      </w:r>
      <w:r w:rsidR="0002730A">
        <w:rPr>
          <w:b/>
          <w:sz w:val="27"/>
          <w:szCs w:val="27"/>
        </w:rPr>
        <w:t>8</w:t>
      </w:r>
      <w:r w:rsidRPr="001A7AAC">
        <w:rPr>
          <w:b/>
          <w:sz w:val="27"/>
          <w:szCs w:val="27"/>
        </w:rPr>
        <w:t xml:space="preserve"> годов </w:t>
      </w:r>
    </w:p>
    <w:p w:rsidR="00177235" w:rsidRPr="001A7AAC" w:rsidRDefault="00177235" w:rsidP="00177235">
      <w:pPr>
        <w:rPr>
          <w:b/>
          <w:sz w:val="27"/>
          <w:szCs w:val="27"/>
        </w:rPr>
      </w:pPr>
    </w:p>
    <w:p w:rsidR="00177235" w:rsidRPr="001A7AAC" w:rsidRDefault="00177235" w:rsidP="00177235">
      <w:pPr>
        <w:ind w:firstLine="709"/>
        <w:jc w:val="both"/>
        <w:rPr>
          <w:sz w:val="27"/>
          <w:szCs w:val="27"/>
        </w:rPr>
      </w:pPr>
      <w:r w:rsidRPr="001A7AAC">
        <w:rPr>
          <w:sz w:val="27"/>
          <w:szCs w:val="27"/>
        </w:rPr>
        <w:t xml:space="preserve">Бюджетный прогноз </w:t>
      </w:r>
      <w:r>
        <w:rPr>
          <w:sz w:val="27"/>
          <w:szCs w:val="27"/>
        </w:rPr>
        <w:t>Щепкинского</w:t>
      </w:r>
      <w:r w:rsidRPr="001A7AAC">
        <w:rPr>
          <w:sz w:val="27"/>
          <w:szCs w:val="27"/>
        </w:rPr>
        <w:t xml:space="preserve"> сельского поселения на период 202</w:t>
      </w:r>
      <w:r w:rsidR="0002730A">
        <w:rPr>
          <w:sz w:val="27"/>
          <w:szCs w:val="27"/>
        </w:rPr>
        <w:t>3</w:t>
      </w:r>
      <w:r w:rsidRPr="001A7AAC">
        <w:rPr>
          <w:sz w:val="27"/>
          <w:szCs w:val="27"/>
        </w:rPr>
        <w:t>-202</w:t>
      </w:r>
      <w:r w:rsidR="0002730A">
        <w:rPr>
          <w:sz w:val="27"/>
          <w:szCs w:val="27"/>
        </w:rPr>
        <w:t>8</w:t>
      </w:r>
      <w:r w:rsidRPr="001A7AAC">
        <w:rPr>
          <w:sz w:val="27"/>
          <w:szCs w:val="27"/>
        </w:rPr>
        <w:t xml:space="preserve"> годов разработан на основе варианта долгосрочного прогноза социально-экономического развития </w:t>
      </w:r>
      <w:r>
        <w:rPr>
          <w:sz w:val="27"/>
          <w:szCs w:val="27"/>
        </w:rPr>
        <w:t>Щепкинского</w:t>
      </w:r>
      <w:r w:rsidRPr="001A7AAC">
        <w:rPr>
          <w:sz w:val="27"/>
          <w:szCs w:val="27"/>
        </w:rPr>
        <w:t xml:space="preserve"> сельского поселения.</w:t>
      </w:r>
    </w:p>
    <w:p w:rsidR="00177235" w:rsidRPr="001A7AAC" w:rsidRDefault="00177235" w:rsidP="00177235">
      <w:pPr>
        <w:ind w:firstLine="709"/>
        <w:jc w:val="both"/>
        <w:rPr>
          <w:sz w:val="27"/>
          <w:szCs w:val="27"/>
        </w:rPr>
      </w:pPr>
      <w:r w:rsidRPr="001A7AAC">
        <w:rPr>
          <w:sz w:val="27"/>
          <w:szCs w:val="27"/>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177235" w:rsidRPr="001A7AAC" w:rsidRDefault="00177235" w:rsidP="00177235">
      <w:pPr>
        <w:ind w:firstLine="709"/>
        <w:jc w:val="both"/>
        <w:rPr>
          <w:sz w:val="27"/>
          <w:szCs w:val="27"/>
        </w:rPr>
      </w:pPr>
      <w:r w:rsidRPr="001A7AAC">
        <w:rPr>
          <w:sz w:val="27"/>
          <w:szCs w:val="27"/>
        </w:rPr>
        <w:t>Расчет прогнозных показателей дефицита (</w:t>
      </w:r>
      <w:proofErr w:type="spellStart"/>
      <w:r w:rsidRPr="001A7AAC">
        <w:rPr>
          <w:sz w:val="27"/>
          <w:szCs w:val="27"/>
        </w:rPr>
        <w:t>профицита</w:t>
      </w:r>
      <w:proofErr w:type="spellEnd"/>
      <w:r w:rsidRPr="001A7AAC">
        <w:rPr>
          <w:sz w:val="27"/>
          <w:szCs w:val="27"/>
        </w:rPr>
        <w:t xml:space="preserve">), источников его финансирования и муниципального долга </w:t>
      </w:r>
      <w:r>
        <w:rPr>
          <w:sz w:val="27"/>
          <w:szCs w:val="27"/>
        </w:rPr>
        <w:t>Щепкинского</w:t>
      </w:r>
      <w:r w:rsidRPr="001A7AAC">
        <w:rPr>
          <w:sz w:val="27"/>
          <w:szCs w:val="27"/>
        </w:rPr>
        <w:t xml:space="preserve">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177235" w:rsidRPr="001A7AAC" w:rsidRDefault="00177235" w:rsidP="00177235">
      <w:pPr>
        <w:ind w:firstLine="709"/>
        <w:jc w:val="both"/>
        <w:rPr>
          <w:sz w:val="27"/>
          <w:szCs w:val="27"/>
        </w:rPr>
      </w:pPr>
      <w:r w:rsidRPr="001A7AAC">
        <w:rPr>
          <w:sz w:val="27"/>
          <w:szCs w:val="27"/>
        </w:rPr>
        <w:t xml:space="preserve">Бюджетная политика </w:t>
      </w:r>
      <w:r>
        <w:rPr>
          <w:sz w:val="27"/>
          <w:szCs w:val="27"/>
        </w:rPr>
        <w:t>Щепкинского</w:t>
      </w:r>
      <w:r w:rsidRPr="001A7AAC">
        <w:rPr>
          <w:sz w:val="27"/>
          <w:szCs w:val="27"/>
        </w:rPr>
        <w:t xml:space="preserve"> сельского поселения на долгосрочный период будет направлена на обеспечение решения приоритетных задач социально-экономического развития </w:t>
      </w:r>
      <w:r>
        <w:rPr>
          <w:sz w:val="27"/>
          <w:szCs w:val="27"/>
        </w:rPr>
        <w:t>Щепкинского</w:t>
      </w:r>
      <w:r w:rsidRPr="001A7AAC">
        <w:rPr>
          <w:sz w:val="27"/>
          <w:szCs w:val="27"/>
        </w:rPr>
        <w:t xml:space="preserve"> сельского поселения при одновременном обеспечении устойчивости и сбалансированности бюджетной системы.</w:t>
      </w:r>
    </w:p>
    <w:p w:rsidR="00177235" w:rsidRPr="001A7AAC" w:rsidRDefault="00177235" w:rsidP="00177235">
      <w:pPr>
        <w:ind w:firstLine="709"/>
        <w:jc w:val="both"/>
        <w:rPr>
          <w:sz w:val="27"/>
          <w:szCs w:val="27"/>
        </w:rPr>
      </w:pPr>
      <w:r w:rsidRPr="001A7AAC">
        <w:rPr>
          <w:sz w:val="27"/>
          <w:szCs w:val="27"/>
        </w:rPr>
        <w:t>Основные подходы в части собственных (налоговых и неналоговых) доходов.</w:t>
      </w:r>
    </w:p>
    <w:p w:rsidR="00177235" w:rsidRPr="001A7AAC" w:rsidRDefault="00177235" w:rsidP="00177235">
      <w:pPr>
        <w:ind w:firstLine="709"/>
        <w:jc w:val="both"/>
        <w:rPr>
          <w:sz w:val="27"/>
          <w:szCs w:val="27"/>
        </w:rPr>
      </w:pPr>
      <w:r w:rsidRPr="001A7AAC">
        <w:rPr>
          <w:sz w:val="27"/>
          <w:szCs w:val="27"/>
        </w:rPr>
        <w:t xml:space="preserve">Поступательной динамике собственных доходов способствует стимулирующий характер налоговой политики региона. </w:t>
      </w:r>
    </w:p>
    <w:p w:rsidR="00177235" w:rsidRPr="001A7AAC" w:rsidRDefault="00177235" w:rsidP="00177235">
      <w:pPr>
        <w:ind w:firstLine="709"/>
        <w:jc w:val="both"/>
        <w:rPr>
          <w:sz w:val="27"/>
          <w:szCs w:val="27"/>
        </w:rPr>
      </w:pPr>
      <w:r w:rsidRPr="001A7AAC">
        <w:rPr>
          <w:sz w:val="27"/>
          <w:szCs w:val="27"/>
        </w:rPr>
        <w:t xml:space="preserve">Налоговые и неналоговые доходы спрогнозированы в соответствии с положениями Бюджетного кодекса Российской Федерации, на основе показателей долгосрочного прогноза социально-экономического развития </w:t>
      </w:r>
      <w:r>
        <w:rPr>
          <w:sz w:val="27"/>
          <w:szCs w:val="27"/>
        </w:rPr>
        <w:t>Щепкинского</w:t>
      </w:r>
      <w:r w:rsidRPr="001A7AAC">
        <w:rPr>
          <w:sz w:val="27"/>
          <w:szCs w:val="27"/>
        </w:rPr>
        <w:t xml:space="preserve"> сельского поселения.</w:t>
      </w:r>
    </w:p>
    <w:p w:rsidR="00177235" w:rsidRPr="001A7AAC" w:rsidRDefault="00177235" w:rsidP="00177235">
      <w:pPr>
        <w:ind w:firstLine="709"/>
        <w:jc w:val="both"/>
        <w:rPr>
          <w:sz w:val="27"/>
          <w:szCs w:val="27"/>
        </w:rPr>
      </w:pPr>
      <w:r w:rsidRPr="001A7AAC">
        <w:rPr>
          <w:sz w:val="27"/>
          <w:szCs w:val="27"/>
        </w:rPr>
        <w:t xml:space="preserve">Это вариант прогноза предполагает сохранение текущих экономических условий развития </w:t>
      </w:r>
      <w:r>
        <w:rPr>
          <w:sz w:val="27"/>
          <w:szCs w:val="27"/>
        </w:rPr>
        <w:t>Щепкинского</w:t>
      </w:r>
      <w:r w:rsidRPr="001A7AAC">
        <w:rPr>
          <w:sz w:val="27"/>
          <w:szCs w:val="27"/>
        </w:rPr>
        <w:t xml:space="preserve"> сельского поселения.</w:t>
      </w:r>
    </w:p>
    <w:p w:rsidR="00177235" w:rsidRPr="001A7AAC" w:rsidRDefault="00177235" w:rsidP="00177235">
      <w:pPr>
        <w:ind w:firstLine="709"/>
        <w:jc w:val="both"/>
        <w:rPr>
          <w:sz w:val="27"/>
          <w:szCs w:val="27"/>
        </w:rPr>
      </w:pPr>
      <w:r w:rsidRPr="001A7AAC">
        <w:rPr>
          <w:sz w:val="27"/>
          <w:szCs w:val="27"/>
        </w:rPr>
        <w:t>Прогнозирование на долгосрочную перспективу осуществлялось в условиях позитивных тенденций, сложившихся в предыдущие годы с учетом роста фонда заработной платы и т.д.</w:t>
      </w:r>
    </w:p>
    <w:p w:rsidR="00177235" w:rsidRPr="001A7AAC" w:rsidRDefault="00177235" w:rsidP="00177235">
      <w:pPr>
        <w:ind w:firstLine="709"/>
        <w:jc w:val="both"/>
        <w:rPr>
          <w:sz w:val="27"/>
          <w:szCs w:val="27"/>
        </w:rPr>
      </w:pPr>
      <w:r w:rsidRPr="001A7AAC">
        <w:rPr>
          <w:sz w:val="27"/>
          <w:szCs w:val="27"/>
        </w:rPr>
        <w:t>В 202</w:t>
      </w:r>
      <w:r w:rsidR="0002730A">
        <w:rPr>
          <w:sz w:val="27"/>
          <w:szCs w:val="27"/>
        </w:rPr>
        <w:t>3</w:t>
      </w:r>
      <w:r w:rsidRPr="001A7AAC">
        <w:rPr>
          <w:sz w:val="27"/>
          <w:szCs w:val="27"/>
        </w:rPr>
        <w:t>-202</w:t>
      </w:r>
      <w:r w:rsidR="0002730A">
        <w:rPr>
          <w:sz w:val="27"/>
          <w:szCs w:val="27"/>
        </w:rPr>
        <w:t>8</w:t>
      </w:r>
      <w:r w:rsidRPr="001A7AAC">
        <w:rPr>
          <w:sz w:val="27"/>
          <w:szCs w:val="27"/>
        </w:rPr>
        <w:t xml:space="preserve"> годах меры Администрации </w:t>
      </w:r>
      <w:r>
        <w:rPr>
          <w:sz w:val="27"/>
          <w:szCs w:val="27"/>
        </w:rPr>
        <w:t>Щепкинского</w:t>
      </w:r>
      <w:r w:rsidRPr="001A7AAC">
        <w:rPr>
          <w:sz w:val="27"/>
          <w:szCs w:val="27"/>
        </w:rPr>
        <w:t xml:space="preserve"> сельского поселения будут направлены на создание условий по обеспечению устойчивых темпов роста в реальном секторе экономики и повышение жизненного уровня населения </w:t>
      </w:r>
      <w:r>
        <w:rPr>
          <w:sz w:val="27"/>
          <w:szCs w:val="27"/>
        </w:rPr>
        <w:t>Щепкинского</w:t>
      </w:r>
      <w:r w:rsidRPr="001A7AAC">
        <w:rPr>
          <w:sz w:val="27"/>
          <w:szCs w:val="27"/>
        </w:rPr>
        <w:t xml:space="preserve"> сельского поселения.</w:t>
      </w:r>
    </w:p>
    <w:p w:rsidR="00177235" w:rsidRDefault="00177235" w:rsidP="00177235">
      <w:pPr>
        <w:ind w:firstLine="709"/>
        <w:jc w:val="both"/>
        <w:rPr>
          <w:sz w:val="27"/>
          <w:szCs w:val="27"/>
        </w:rPr>
      </w:pPr>
      <w:r w:rsidRPr="001A7AAC">
        <w:rPr>
          <w:sz w:val="27"/>
          <w:szCs w:val="27"/>
        </w:rPr>
        <w:t xml:space="preserve">В прогнозируемом периоде по данным долгосрочного прогноза социально-экономического развития </w:t>
      </w:r>
      <w:r>
        <w:rPr>
          <w:sz w:val="27"/>
          <w:szCs w:val="27"/>
        </w:rPr>
        <w:t>Щепкинского</w:t>
      </w:r>
      <w:r w:rsidRPr="001A7AAC">
        <w:rPr>
          <w:sz w:val="27"/>
          <w:szCs w:val="27"/>
        </w:rPr>
        <w:t xml:space="preserve"> сельского поселения 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177235" w:rsidRDefault="00177235" w:rsidP="00177235">
      <w:pPr>
        <w:ind w:firstLine="709"/>
        <w:jc w:val="both"/>
        <w:rPr>
          <w:sz w:val="27"/>
          <w:szCs w:val="27"/>
        </w:rPr>
      </w:pPr>
    </w:p>
    <w:p w:rsidR="00177235" w:rsidRDefault="00177235" w:rsidP="00177235">
      <w:pPr>
        <w:ind w:firstLine="709"/>
        <w:jc w:val="both"/>
        <w:rPr>
          <w:sz w:val="27"/>
          <w:szCs w:val="27"/>
        </w:rPr>
      </w:pPr>
    </w:p>
    <w:p w:rsidR="00177235" w:rsidRDefault="00177235" w:rsidP="00177235">
      <w:pPr>
        <w:ind w:firstLine="709"/>
        <w:jc w:val="both"/>
        <w:rPr>
          <w:sz w:val="27"/>
          <w:szCs w:val="27"/>
        </w:rPr>
      </w:pPr>
    </w:p>
    <w:p w:rsidR="00177235" w:rsidRPr="001A7AAC" w:rsidRDefault="00177235" w:rsidP="00177235">
      <w:pPr>
        <w:ind w:firstLine="709"/>
        <w:jc w:val="both"/>
        <w:rPr>
          <w:sz w:val="27"/>
          <w:szCs w:val="27"/>
        </w:rPr>
      </w:pPr>
    </w:p>
    <w:p w:rsidR="00177235" w:rsidRPr="001A7AAC" w:rsidRDefault="00177235" w:rsidP="00177235">
      <w:pPr>
        <w:spacing w:before="240"/>
        <w:ind w:firstLine="709"/>
        <w:jc w:val="center"/>
        <w:rPr>
          <w:sz w:val="27"/>
          <w:szCs w:val="27"/>
        </w:rPr>
      </w:pPr>
      <w:r w:rsidRPr="001A7AAC">
        <w:rPr>
          <w:sz w:val="27"/>
          <w:szCs w:val="27"/>
        </w:rPr>
        <w:lastRenderedPageBreak/>
        <w:t>Основные подходы в части расходов</w:t>
      </w:r>
    </w:p>
    <w:p w:rsidR="00177235" w:rsidRPr="001A7AAC" w:rsidRDefault="00177235" w:rsidP="00177235">
      <w:pPr>
        <w:spacing w:before="240"/>
        <w:ind w:firstLine="709"/>
        <w:jc w:val="both"/>
        <w:rPr>
          <w:sz w:val="27"/>
          <w:szCs w:val="27"/>
        </w:rPr>
      </w:pPr>
      <w:r w:rsidRPr="001A7AAC">
        <w:rPr>
          <w:sz w:val="27"/>
          <w:szCs w:val="27"/>
        </w:rPr>
        <w:t xml:space="preserve">Эффективная бюджетная политика является важнейшим условием для устойчивого экономического роста, достижения стратегических целей социально-экономического развития </w:t>
      </w:r>
      <w:r>
        <w:rPr>
          <w:sz w:val="27"/>
          <w:szCs w:val="27"/>
        </w:rPr>
        <w:t>Щепкинского</w:t>
      </w:r>
      <w:r w:rsidRPr="001A7AAC">
        <w:rPr>
          <w:sz w:val="27"/>
          <w:szCs w:val="27"/>
        </w:rPr>
        <w:t xml:space="preserve"> сельского поселения.</w:t>
      </w:r>
    </w:p>
    <w:p w:rsidR="00177235" w:rsidRPr="001A7AAC" w:rsidRDefault="00177235" w:rsidP="00177235">
      <w:pPr>
        <w:ind w:firstLine="709"/>
        <w:jc w:val="both"/>
        <w:rPr>
          <w:sz w:val="27"/>
          <w:szCs w:val="27"/>
        </w:rPr>
      </w:pPr>
      <w:r w:rsidRPr="001A7AAC">
        <w:rPr>
          <w:sz w:val="27"/>
          <w:szCs w:val="27"/>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Приоритетом бюджетной политики в сфере расходов будут инвестиции в человеческий капитал, предоставление качественных и конкурентных муниципальных услуг.</w:t>
      </w:r>
    </w:p>
    <w:p w:rsidR="00177235" w:rsidRPr="001A7AAC" w:rsidRDefault="00177235" w:rsidP="00177235">
      <w:pPr>
        <w:ind w:firstLine="709"/>
        <w:jc w:val="both"/>
        <w:rPr>
          <w:sz w:val="27"/>
          <w:szCs w:val="27"/>
        </w:rPr>
      </w:pPr>
      <w:r w:rsidRPr="001A7AAC">
        <w:rPr>
          <w:sz w:val="27"/>
          <w:szCs w:val="27"/>
        </w:rPr>
        <w:t>В соответствии с федеральными, областными подходами определены основные стратегические направления на долгосрочную перспективу.</w:t>
      </w:r>
    </w:p>
    <w:p w:rsidR="00177235" w:rsidRPr="001A7AAC" w:rsidRDefault="00177235" w:rsidP="00177235">
      <w:pPr>
        <w:ind w:firstLine="709"/>
        <w:jc w:val="both"/>
        <w:rPr>
          <w:sz w:val="27"/>
          <w:szCs w:val="27"/>
        </w:rPr>
      </w:pPr>
      <w:r w:rsidRPr="001A7AAC">
        <w:rPr>
          <w:sz w:val="27"/>
          <w:szCs w:val="27"/>
        </w:rPr>
        <w:t>В социальном секторе необходима ориентация на результат. Не увеличивая расходы, проводя реструктуризацию бюджетной сети, следует существенно повышать качество и доступность социальных услуг.</w:t>
      </w:r>
    </w:p>
    <w:p w:rsidR="00177235" w:rsidRPr="001A7AAC" w:rsidRDefault="00177235" w:rsidP="00177235">
      <w:pPr>
        <w:ind w:firstLine="709"/>
        <w:jc w:val="both"/>
        <w:rPr>
          <w:sz w:val="27"/>
          <w:szCs w:val="27"/>
        </w:rPr>
      </w:pPr>
      <w:r w:rsidRPr="001A7AAC">
        <w:rPr>
          <w:sz w:val="27"/>
          <w:szCs w:val="27"/>
        </w:rPr>
        <w:t>Также необходимо поддерживать уровень заработной платы отдельных категорий работников социальной сферы, установленный программными указами Президента России, ориентированный на среднюю заработную плату по Ростовской области. Таким образом, при ее повышении будет продолжать расти зарплата работников учреждений культуры.</w:t>
      </w:r>
    </w:p>
    <w:p w:rsidR="00177235" w:rsidRPr="001A7AAC" w:rsidRDefault="00177235" w:rsidP="00177235">
      <w:pPr>
        <w:ind w:firstLine="709"/>
        <w:jc w:val="both"/>
        <w:rPr>
          <w:sz w:val="27"/>
          <w:szCs w:val="27"/>
        </w:rPr>
      </w:pPr>
      <w:r w:rsidRPr="001A7AAC">
        <w:rPr>
          <w:sz w:val="27"/>
          <w:szCs w:val="27"/>
        </w:rPr>
        <w:t>На период до 202</w:t>
      </w:r>
      <w:r w:rsidR="0002730A">
        <w:rPr>
          <w:sz w:val="27"/>
          <w:szCs w:val="27"/>
        </w:rPr>
        <w:t>8</w:t>
      </w:r>
      <w:r w:rsidRPr="001A7AAC">
        <w:rPr>
          <w:sz w:val="27"/>
          <w:szCs w:val="27"/>
        </w:rPr>
        <w:t xml:space="preserve"> года в </w:t>
      </w:r>
      <w:r>
        <w:rPr>
          <w:sz w:val="27"/>
          <w:szCs w:val="27"/>
        </w:rPr>
        <w:t>Щепкинского</w:t>
      </w:r>
      <w:r w:rsidRPr="001A7AAC">
        <w:rPr>
          <w:sz w:val="27"/>
          <w:szCs w:val="27"/>
        </w:rPr>
        <w:t xml:space="preserve"> сельском поселении будут реализовываться приоритетные проекты по основным направлениям стратегического развития Российской Федерации, Ростовской области.</w:t>
      </w:r>
    </w:p>
    <w:p w:rsidR="00A6076E" w:rsidRPr="00A6076E" w:rsidRDefault="00A6076E">
      <w:pPr>
        <w:rPr>
          <w:sz w:val="20"/>
          <w:szCs w:val="20"/>
        </w:rPr>
      </w:pPr>
    </w:p>
    <w:sectPr w:rsidR="00A6076E" w:rsidRPr="00A6076E" w:rsidSect="00F43061">
      <w:pgSz w:w="11906" w:h="16838"/>
      <w:pgMar w:top="1134" w:right="992"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8C5" w:rsidRDefault="00C178C5">
      <w:r>
        <w:separator/>
      </w:r>
    </w:p>
  </w:endnote>
  <w:endnote w:type="continuationSeparator" w:id="0">
    <w:p w:rsidR="00C178C5" w:rsidRDefault="00C17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C2" w:rsidRDefault="00EE5350" w:rsidP="005A7FE7">
    <w:pPr>
      <w:pStyle w:val="a3"/>
      <w:framePr w:wrap="around" w:vAnchor="text" w:hAnchor="margin" w:xAlign="center" w:y="1"/>
      <w:rPr>
        <w:rStyle w:val="a5"/>
      </w:rPr>
    </w:pPr>
    <w:r>
      <w:rPr>
        <w:rStyle w:val="a5"/>
      </w:rPr>
      <w:fldChar w:fldCharType="begin"/>
    </w:r>
    <w:r w:rsidR="007710C2">
      <w:rPr>
        <w:rStyle w:val="a5"/>
      </w:rPr>
      <w:instrText xml:space="preserve">PAGE  </w:instrText>
    </w:r>
    <w:r>
      <w:rPr>
        <w:rStyle w:val="a5"/>
      </w:rPr>
      <w:fldChar w:fldCharType="end"/>
    </w:r>
  </w:p>
  <w:p w:rsidR="007710C2" w:rsidRDefault="007710C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62777"/>
      <w:docPartObj>
        <w:docPartGallery w:val="Page Numbers (Bottom of Page)"/>
        <w:docPartUnique/>
      </w:docPartObj>
    </w:sdtPr>
    <w:sdtContent>
      <w:p w:rsidR="007710C2" w:rsidRDefault="00EE5350">
        <w:pPr>
          <w:pStyle w:val="a3"/>
          <w:jc w:val="right"/>
        </w:pPr>
        <w:fldSimple w:instr="PAGE   \* MERGEFORMAT">
          <w:r w:rsidR="001C74E2">
            <w:rPr>
              <w:noProof/>
            </w:rPr>
            <w:t>1</w:t>
          </w:r>
        </w:fldSimple>
      </w:p>
    </w:sdtContent>
  </w:sdt>
  <w:p w:rsidR="007710C2" w:rsidRDefault="007710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8C5" w:rsidRDefault="00C178C5">
      <w:r>
        <w:separator/>
      </w:r>
    </w:p>
  </w:footnote>
  <w:footnote w:type="continuationSeparator" w:id="0">
    <w:p w:rsidR="00C178C5" w:rsidRDefault="00C17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D79"/>
    <w:multiLevelType w:val="multilevel"/>
    <w:tmpl w:val="DCEC0CCE"/>
    <w:lvl w:ilvl="0">
      <w:start w:val="2"/>
      <w:numFmt w:val="decimal"/>
      <w:lvlText w:val="%1"/>
      <w:lvlJc w:val="left"/>
      <w:pPr>
        <w:ind w:left="157" w:hanging="375"/>
      </w:pPr>
      <w:rPr>
        <w:rFonts w:hint="default"/>
      </w:rPr>
    </w:lvl>
    <w:lvl w:ilvl="1">
      <w:start w:val="2"/>
      <w:numFmt w:val="decimal"/>
      <w:lvlText w:val="%1.%2"/>
      <w:lvlJc w:val="left"/>
      <w:pPr>
        <w:ind w:left="1008" w:hanging="375"/>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415" w:hanging="1080"/>
      </w:pPr>
      <w:rPr>
        <w:rFonts w:hint="default"/>
      </w:rPr>
    </w:lvl>
    <w:lvl w:ilvl="4">
      <w:start w:val="1"/>
      <w:numFmt w:val="decimal"/>
      <w:lvlText w:val="%1.%2.%3.%4.%5"/>
      <w:lvlJc w:val="left"/>
      <w:pPr>
        <w:ind w:left="4266" w:hanging="1080"/>
      </w:pPr>
      <w:rPr>
        <w:rFonts w:hint="default"/>
      </w:rPr>
    </w:lvl>
    <w:lvl w:ilvl="5">
      <w:start w:val="1"/>
      <w:numFmt w:val="decimal"/>
      <w:lvlText w:val="%1.%2.%3.%4.%5.%6"/>
      <w:lvlJc w:val="left"/>
      <w:pPr>
        <w:ind w:left="5477" w:hanging="144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539" w:hanging="1800"/>
      </w:pPr>
      <w:rPr>
        <w:rFonts w:hint="default"/>
      </w:rPr>
    </w:lvl>
    <w:lvl w:ilvl="8">
      <w:start w:val="1"/>
      <w:numFmt w:val="decimal"/>
      <w:lvlText w:val="%1.%2.%3.%4.%5.%6.%7.%8.%9"/>
      <w:lvlJc w:val="left"/>
      <w:pPr>
        <w:ind w:left="8750" w:hanging="2160"/>
      </w:pPr>
      <w:rPr>
        <w:rFonts w:hint="default"/>
      </w:rPr>
    </w:lvl>
  </w:abstractNum>
  <w:abstractNum w:abstractNumId="1">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1383BEF"/>
    <w:multiLevelType w:val="multilevel"/>
    <w:tmpl w:val="5D58883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CEA2914"/>
    <w:multiLevelType w:val="hybridMultilevel"/>
    <w:tmpl w:val="34529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12"/>
  </w:num>
  <w:num w:numId="5">
    <w:abstractNumId w:val="2"/>
  </w:num>
  <w:num w:numId="6">
    <w:abstractNumId w:val="13"/>
  </w:num>
  <w:num w:numId="7">
    <w:abstractNumId w:val="7"/>
  </w:num>
  <w:num w:numId="8">
    <w:abstractNumId w:val="4"/>
  </w:num>
  <w:num w:numId="9">
    <w:abstractNumId w:val="9"/>
  </w:num>
  <w:num w:numId="10">
    <w:abstractNumId w:val="6"/>
  </w:num>
  <w:num w:numId="11">
    <w:abstractNumId w:val="1"/>
  </w:num>
  <w:num w:numId="12">
    <w:abstractNumId w:val="10"/>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5C3D90"/>
    <w:rsid w:val="00000B19"/>
    <w:rsid w:val="000020C6"/>
    <w:rsid w:val="000026C1"/>
    <w:rsid w:val="00010ADD"/>
    <w:rsid w:val="0001109D"/>
    <w:rsid w:val="00012709"/>
    <w:rsid w:val="00012AB3"/>
    <w:rsid w:val="00012C51"/>
    <w:rsid w:val="00014929"/>
    <w:rsid w:val="00015EF7"/>
    <w:rsid w:val="00016159"/>
    <w:rsid w:val="000172D4"/>
    <w:rsid w:val="0001796E"/>
    <w:rsid w:val="00020929"/>
    <w:rsid w:val="00021ADC"/>
    <w:rsid w:val="00021F89"/>
    <w:rsid w:val="0002340C"/>
    <w:rsid w:val="000236C9"/>
    <w:rsid w:val="0002532D"/>
    <w:rsid w:val="00025DEA"/>
    <w:rsid w:val="0002730A"/>
    <w:rsid w:val="00027D31"/>
    <w:rsid w:val="00033A93"/>
    <w:rsid w:val="000342B5"/>
    <w:rsid w:val="000412B5"/>
    <w:rsid w:val="000415B7"/>
    <w:rsid w:val="00042A6C"/>
    <w:rsid w:val="000434A8"/>
    <w:rsid w:val="00050BB9"/>
    <w:rsid w:val="000512AF"/>
    <w:rsid w:val="0005239F"/>
    <w:rsid w:val="00052F91"/>
    <w:rsid w:val="00056F3A"/>
    <w:rsid w:val="00063735"/>
    <w:rsid w:val="00065B17"/>
    <w:rsid w:val="00065CF9"/>
    <w:rsid w:val="00067617"/>
    <w:rsid w:val="0007126D"/>
    <w:rsid w:val="00071574"/>
    <w:rsid w:val="00072134"/>
    <w:rsid w:val="00075227"/>
    <w:rsid w:val="000764CC"/>
    <w:rsid w:val="00080823"/>
    <w:rsid w:val="00082AD4"/>
    <w:rsid w:val="00085D6A"/>
    <w:rsid w:val="000861A8"/>
    <w:rsid w:val="00087982"/>
    <w:rsid w:val="00091E2E"/>
    <w:rsid w:val="000934F3"/>
    <w:rsid w:val="0009441F"/>
    <w:rsid w:val="000945CA"/>
    <w:rsid w:val="00096CDF"/>
    <w:rsid w:val="00097D4F"/>
    <w:rsid w:val="000A11EC"/>
    <w:rsid w:val="000A11F1"/>
    <w:rsid w:val="000A1C0D"/>
    <w:rsid w:val="000A3175"/>
    <w:rsid w:val="000A3AA7"/>
    <w:rsid w:val="000A4744"/>
    <w:rsid w:val="000A6913"/>
    <w:rsid w:val="000A788B"/>
    <w:rsid w:val="000A7D45"/>
    <w:rsid w:val="000B07AD"/>
    <w:rsid w:val="000B1081"/>
    <w:rsid w:val="000B1D0B"/>
    <w:rsid w:val="000B2964"/>
    <w:rsid w:val="000B3B61"/>
    <w:rsid w:val="000B568C"/>
    <w:rsid w:val="000B57CB"/>
    <w:rsid w:val="000B610E"/>
    <w:rsid w:val="000B6951"/>
    <w:rsid w:val="000B70E9"/>
    <w:rsid w:val="000C0280"/>
    <w:rsid w:val="000C0440"/>
    <w:rsid w:val="000C1ABB"/>
    <w:rsid w:val="000C38E2"/>
    <w:rsid w:val="000C39A9"/>
    <w:rsid w:val="000C47A0"/>
    <w:rsid w:val="000C6B0A"/>
    <w:rsid w:val="000D1426"/>
    <w:rsid w:val="000D276F"/>
    <w:rsid w:val="000D6E8A"/>
    <w:rsid w:val="000D70D4"/>
    <w:rsid w:val="000E1FC0"/>
    <w:rsid w:val="000E31A4"/>
    <w:rsid w:val="000E3682"/>
    <w:rsid w:val="000E42BB"/>
    <w:rsid w:val="000E536E"/>
    <w:rsid w:val="000E5C56"/>
    <w:rsid w:val="000F12A8"/>
    <w:rsid w:val="000F2123"/>
    <w:rsid w:val="000F6451"/>
    <w:rsid w:val="00100095"/>
    <w:rsid w:val="00100FA2"/>
    <w:rsid w:val="00104206"/>
    <w:rsid w:val="00106AEB"/>
    <w:rsid w:val="00107545"/>
    <w:rsid w:val="00107638"/>
    <w:rsid w:val="0010765D"/>
    <w:rsid w:val="00110297"/>
    <w:rsid w:val="00110BD3"/>
    <w:rsid w:val="00111BB4"/>
    <w:rsid w:val="001128AC"/>
    <w:rsid w:val="001131C5"/>
    <w:rsid w:val="001149A0"/>
    <w:rsid w:val="00114AF4"/>
    <w:rsid w:val="00116A54"/>
    <w:rsid w:val="0011740D"/>
    <w:rsid w:val="001207E4"/>
    <w:rsid w:val="00122673"/>
    <w:rsid w:val="00122A71"/>
    <w:rsid w:val="00123EBE"/>
    <w:rsid w:val="00125F6E"/>
    <w:rsid w:val="001273AC"/>
    <w:rsid w:val="001334E6"/>
    <w:rsid w:val="00135A88"/>
    <w:rsid w:val="001371E0"/>
    <w:rsid w:val="00137251"/>
    <w:rsid w:val="001400D9"/>
    <w:rsid w:val="00142CD3"/>
    <w:rsid w:val="00144198"/>
    <w:rsid w:val="00144CE6"/>
    <w:rsid w:val="00147F5C"/>
    <w:rsid w:val="00150615"/>
    <w:rsid w:val="00153376"/>
    <w:rsid w:val="00154773"/>
    <w:rsid w:val="001556A4"/>
    <w:rsid w:val="001579E7"/>
    <w:rsid w:val="00161D7C"/>
    <w:rsid w:val="00161DD5"/>
    <w:rsid w:val="00164804"/>
    <w:rsid w:val="00166937"/>
    <w:rsid w:val="0016703D"/>
    <w:rsid w:val="0016728B"/>
    <w:rsid w:val="00167375"/>
    <w:rsid w:val="00177235"/>
    <w:rsid w:val="00177CEE"/>
    <w:rsid w:val="00190653"/>
    <w:rsid w:val="0019097F"/>
    <w:rsid w:val="00190CA8"/>
    <w:rsid w:val="00191D11"/>
    <w:rsid w:val="00192CD1"/>
    <w:rsid w:val="0019544B"/>
    <w:rsid w:val="00195B96"/>
    <w:rsid w:val="001974B3"/>
    <w:rsid w:val="001A2829"/>
    <w:rsid w:val="001B38EA"/>
    <w:rsid w:val="001B6B14"/>
    <w:rsid w:val="001C3A15"/>
    <w:rsid w:val="001C462E"/>
    <w:rsid w:val="001C53E4"/>
    <w:rsid w:val="001C5DFF"/>
    <w:rsid w:val="001C6E37"/>
    <w:rsid w:val="001C74E2"/>
    <w:rsid w:val="001C7CD8"/>
    <w:rsid w:val="001D21E2"/>
    <w:rsid w:val="001D2AF1"/>
    <w:rsid w:val="001D2C5A"/>
    <w:rsid w:val="001D691B"/>
    <w:rsid w:val="001D75BA"/>
    <w:rsid w:val="001E0A86"/>
    <w:rsid w:val="001F02BC"/>
    <w:rsid w:val="001F09BD"/>
    <w:rsid w:val="001F27BA"/>
    <w:rsid w:val="001F2884"/>
    <w:rsid w:val="001F48C2"/>
    <w:rsid w:val="001F780B"/>
    <w:rsid w:val="00200312"/>
    <w:rsid w:val="002005D7"/>
    <w:rsid w:val="00201190"/>
    <w:rsid w:val="0020249A"/>
    <w:rsid w:val="00203BAC"/>
    <w:rsid w:val="00204606"/>
    <w:rsid w:val="00204FCD"/>
    <w:rsid w:val="00205C02"/>
    <w:rsid w:val="002068CC"/>
    <w:rsid w:val="00206AD8"/>
    <w:rsid w:val="0021015D"/>
    <w:rsid w:val="00210809"/>
    <w:rsid w:val="00211B49"/>
    <w:rsid w:val="002121C0"/>
    <w:rsid w:val="00212EA7"/>
    <w:rsid w:val="002140E4"/>
    <w:rsid w:val="00215265"/>
    <w:rsid w:val="00221A88"/>
    <w:rsid w:val="00222872"/>
    <w:rsid w:val="00223E76"/>
    <w:rsid w:val="00233FBA"/>
    <w:rsid w:val="002349B0"/>
    <w:rsid w:val="00235EDE"/>
    <w:rsid w:val="00236E8C"/>
    <w:rsid w:val="0024032A"/>
    <w:rsid w:val="00242356"/>
    <w:rsid w:val="00242461"/>
    <w:rsid w:val="00242946"/>
    <w:rsid w:val="0024542E"/>
    <w:rsid w:val="0025011E"/>
    <w:rsid w:val="00250671"/>
    <w:rsid w:val="00251F77"/>
    <w:rsid w:val="00252CD4"/>
    <w:rsid w:val="00254703"/>
    <w:rsid w:val="00254858"/>
    <w:rsid w:val="00255CD8"/>
    <w:rsid w:val="00257D08"/>
    <w:rsid w:val="002607CC"/>
    <w:rsid w:val="00261251"/>
    <w:rsid w:val="00262D90"/>
    <w:rsid w:val="0026367A"/>
    <w:rsid w:val="00266007"/>
    <w:rsid w:val="002667A3"/>
    <w:rsid w:val="002668B8"/>
    <w:rsid w:val="00267776"/>
    <w:rsid w:val="00270A89"/>
    <w:rsid w:val="00271526"/>
    <w:rsid w:val="00271728"/>
    <w:rsid w:val="00273F64"/>
    <w:rsid w:val="0027674E"/>
    <w:rsid w:val="00280A2A"/>
    <w:rsid w:val="00280D86"/>
    <w:rsid w:val="002812E8"/>
    <w:rsid w:val="00282D8E"/>
    <w:rsid w:val="002853E5"/>
    <w:rsid w:val="00285A4A"/>
    <w:rsid w:val="002868E6"/>
    <w:rsid w:val="00286EE5"/>
    <w:rsid w:val="00287FF3"/>
    <w:rsid w:val="002901FC"/>
    <w:rsid w:val="00291F47"/>
    <w:rsid w:val="00293E84"/>
    <w:rsid w:val="0029437B"/>
    <w:rsid w:val="00295F74"/>
    <w:rsid w:val="002A0401"/>
    <w:rsid w:val="002A24EC"/>
    <w:rsid w:val="002A35D8"/>
    <w:rsid w:val="002A393D"/>
    <w:rsid w:val="002A4101"/>
    <w:rsid w:val="002A73D0"/>
    <w:rsid w:val="002A7538"/>
    <w:rsid w:val="002B0216"/>
    <w:rsid w:val="002B269A"/>
    <w:rsid w:val="002B3DB2"/>
    <w:rsid w:val="002B4FB2"/>
    <w:rsid w:val="002B5333"/>
    <w:rsid w:val="002B5AE1"/>
    <w:rsid w:val="002B6907"/>
    <w:rsid w:val="002C0787"/>
    <w:rsid w:val="002C35F9"/>
    <w:rsid w:val="002C3B9A"/>
    <w:rsid w:val="002C7D22"/>
    <w:rsid w:val="002D067B"/>
    <w:rsid w:val="002D115C"/>
    <w:rsid w:val="002D1731"/>
    <w:rsid w:val="002D2E7B"/>
    <w:rsid w:val="002D3022"/>
    <w:rsid w:val="002D393E"/>
    <w:rsid w:val="002D3D74"/>
    <w:rsid w:val="002D51A9"/>
    <w:rsid w:val="002D5867"/>
    <w:rsid w:val="002D65DD"/>
    <w:rsid w:val="002D75E0"/>
    <w:rsid w:val="002D79DD"/>
    <w:rsid w:val="002E19DA"/>
    <w:rsid w:val="002E4CAB"/>
    <w:rsid w:val="002E5F91"/>
    <w:rsid w:val="002E6CB6"/>
    <w:rsid w:val="002E7448"/>
    <w:rsid w:val="002E7B4C"/>
    <w:rsid w:val="002F0E6B"/>
    <w:rsid w:val="002F607D"/>
    <w:rsid w:val="002F62B2"/>
    <w:rsid w:val="002F6453"/>
    <w:rsid w:val="002F6E05"/>
    <w:rsid w:val="00300103"/>
    <w:rsid w:val="00301FCD"/>
    <w:rsid w:val="00303050"/>
    <w:rsid w:val="00305C3A"/>
    <w:rsid w:val="003075DE"/>
    <w:rsid w:val="00310283"/>
    <w:rsid w:val="00310775"/>
    <w:rsid w:val="00311369"/>
    <w:rsid w:val="003121AD"/>
    <w:rsid w:val="003122DB"/>
    <w:rsid w:val="00312721"/>
    <w:rsid w:val="003127DB"/>
    <w:rsid w:val="00312AC3"/>
    <w:rsid w:val="00313F83"/>
    <w:rsid w:val="003178D0"/>
    <w:rsid w:val="0032002E"/>
    <w:rsid w:val="00322339"/>
    <w:rsid w:val="003229DE"/>
    <w:rsid w:val="00324FEB"/>
    <w:rsid w:val="00330212"/>
    <w:rsid w:val="00330CC8"/>
    <w:rsid w:val="00331B5C"/>
    <w:rsid w:val="00332660"/>
    <w:rsid w:val="00332C69"/>
    <w:rsid w:val="00334747"/>
    <w:rsid w:val="00334C2C"/>
    <w:rsid w:val="00334E9D"/>
    <w:rsid w:val="0033617C"/>
    <w:rsid w:val="00336BB8"/>
    <w:rsid w:val="0034032B"/>
    <w:rsid w:val="00340E7E"/>
    <w:rsid w:val="0034130B"/>
    <w:rsid w:val="00343200"/>
    <w:rsid w:val="003441A6"/>
    <w:rsid w:val="00345761"/>
    <w:rsid w:val="00346032"/>
    <w:rsid w:val="00346919"/>
    <w:rsid w:val="00347F13"/>
    <w:rsid w:val="00350A12"/>
    <w:rsid w:val="00350F82"/>
    <w:rsid w:val="003547F9"/>
    <w:rsid w:val="00354A0D"/>
    <w:rsid w:val="00354B5E"/>
    <w:rsid w:val="0035689D"/>
    <w:rsid w:val="00357A4B"/>
    <w:rsid w:val="003603F4"/>
    <w:rsid w:val="003609E2"/>
    <w:rsid w:val="003611E8"/>
    <w:rsid w:val="003619DF"/>
    <w:rsid w:val="003642B3"/>
    <w:rsid w:val="00365CEC"/>
    <w:rsid w:val="00366A4C"/>
    <w:rsid w:val="00366B5C"/>
    <w:rsid w:val="00373070"/>
    <w:rsid w:val="003740C7"/>
    <w:rsid w:val="0037483A"/>
    <w:rsid w:val="00374C03"/>
    <w:rsid w:val="00375E85"/>
    <w:rsid w:val="00376775"/>
    <w:rsid w:val="003801B8"/>
    <w:rsid w:val="003804E3"/>
    <w:rsid w:val="00382CA7"/>
    <w:rsid w:val="003902A3"/>
    <w:rsid w:val="003955CE"/>
    <w:rsid w:val="00395D6A"/>
    <w:rsid w:val="003A1B27"/>
    <w:rsid w:val="003A2C71"/>
    <w:rsid w:val="003A2D6E"/>
    <w:rsid w:val="003A5E8E"/>
    <w:rsid w:val="003B01F3"/>
    <w:rsid w:val="003B1ED9"/>
    <w:rsid w:val="003B2743"/>
    <w:rsid w:val="003B579E"/>
    <w:rsid w:val="003B6FBB"/>
    <w:rsid w:val="003B725A"/>
    <w:rsid w:val="003B7331"/>
    <w:rsid w:val="003C18C3"/>
    <w:rsid w:val="003C28D0"/>
    <w:rsid w:val="003C3385"/>
    <w:rsid w:val="003C34AF"/>
    <w:rsid w:val="003C447A"/>
    <w:rsid w:val="003C5889"/>
    <w:rsid w:val="003C6160"/>
    <w:rsid w:val="003D0FE0"/>
    <w:rsid w:val="003D3784"/>
    <w:rsid w:val="003E12F8"/>
    <w:rsid w:val="003E21F4"/>
    <w:rsid w:val="003E245C"/>
    <w:rsid w:val="003E25FB"/>
    <w:rsid w:val="003E2BF0"/>
    <w:rsid w:val="003E37C2"/>
    <w:rsid w:val="003E3862"/>
    <w:rsid w:val="003E49AF"/>
    <w:rsid w:val="003F02C7"/>
    <w:rsid w:val="003F0B8D"/>
    <w:rsid w:val="003F1BEA"/>
    <w:rsid w:val="003F343C"/>
    <w:rsid w:val="003F433A"/>
    <w:rsid w:val="003F4A0A"/>
    <w:rsid w:val="003F549B"/>
    <w:rsid w:val="003F56A7"/>
    <w:rsid w:val="003F709C"/>
    <w:rsid w:val="003F7E39"/>
    <w:rsid w:val="00400B3D"/>
    <w:rsid w:val="00401520"/>
    <w:rsid w:val="00403CC7"/>
    <w:rsid w:val="00404145"/>
    <w:rsid w:val="00404716"/>
    <w:rsid w:val="00411FFF"/>
    <w:rsid w:val="004126F7"/>
    <w:rsid w:val="0041311B"/>
    <w:rsid w:val="0041438E"/>
    <w:rsid w:val="00414BE1"/>
    <w:rsid w:val="004150E2"/>
    <w:rsid w:val="0041544F"/>
    <w:rsid w:val="004159BE"/>
    <w:rsid w:val="00415F42"/>
    <w:rsid w:val="00416E9E"/>
    <w:rsid w:val="0041753A"/>
    <w:rsid w:val="0042009B"/>
    <w:rsid w:val="00422DC1"/>
    <w:rsid w:val="0042397F"/>
    <w:rsid w:val="00427762"/>
    <w:rsid w:val="00432374"/>
    <w:rsid w:val="0043273C"/>
    <w:rsid w:val="00432A1A"/>
    <w:rsid w:val="00436FFE"/>
    <w:rsid w:val="00437AF9"/>
    <w:rsid w:val="00437B62"/>
    <w:rsid w:val="00441380"/>
    <w:rsid w:val="00444530"/>
    <w:rsid w:val="00444648"/>
    <w:rsid w:val="0044596A"/>
    <w:rsid w:val="0044598C"/>
    <w:rsid w:val="00446A54"/>
    <w:rsid w:val="00452F65"/>
    <w:rsid w:val="0045383C"/>
    <w:rsid w:val="00454871"/>
    <w:rsid w:val="00461D4D"/>
    <w:rsid w:val="004730C5"/>
    <w:rsid w:val="00475094"/>
    <w:rsid w:val="004760DD"/>
    <w:rsid w:val="00476ACE"/>
    <w:rsid w:val="0047733B"/>
    <w:rsid w:val="004778AF"/>
    <w:rsid w:val="00482FBC"/>
    <w:rsid w:val="0048421F"/>
    <w:rsid w:val="00484D13"/>
    <w:rsid w:val="0048557A"/>
    <w:rsid w:val="004875EF"/>
    <w:rsid w:val="004922FC"/>
    <w:rsid w:val="0049272F"/>
    <w:rsid w:val="00493333"/>
    <w:rsid w:val="00495E17"/>
    <w:rsid w:val="004963A5"/>
    <w:rsid w:val="004972A3"/>
    <w:rsid w:val="00497CFC"/>
    <w:rsid w:val="004A0F21"/>
    <w:rsid w:val="004A3F1A"/>
    <w:rsid w:val="004B204B"/>
    <w:rsid w:val="004B2BAD"/>
    <w:rsid w:val="004B6C83"/>
    <w:rsid w:val="004C003A"/>
    <w:rsid w:val="004C1FB3"/>
    <w:rsid w:val="004C42F8"/>
    <w:rsid w:val="004C53BE"/>
    <w:rsid w:val="004C750B"/>
    <w:rsid w:val="004C7CBD"/>
    <w:rsid w:val="004D07AD"/>
    <w:rsid w:val="004D0EEF"/>
    <w:rsid w:val="004D13FC"/>
    <w:rsid w:val="004D36A5"/>
    <w:rsid w:val="004D43C9"/>
    <w:rsid w:val="004D4CAD"/>
    <w:rsid w:val="004D4EA3"/>
    <w:rsid w:val="004D6171"/>
    <w:rsid w:val="004E0C7D"/>
    <w:rsid w:val="004E1B52"/>
    <w:rsid w:val="004E22E7"/>
    <w:rsid w:val="004E392D"/>
    <w:rsid w:val="004E398D"/>
    <w:rsid w:val="004E5022"/>
    <w:rsid w:val="004E60B2"/>
    <w:rsid w:val="004E62C3"/>
    <w:rsid w:val="004E774A"/>
    <w:rsid w:val="004F0B9B"/>
    <w:rsid w:val="004F160D"/>
    <w:rsid w:val="004F18AF"/>
    <w:rsid w:val="004F5B96"/>
    <w:rsid w:val="0050045D"/>
    <w:rsid w:val="0050560B"/>
    <w:rsid w:val="0050622F"/>
    <w:rsid w:val="00510329"/>
    <w:rsid w:val="00510553"/>
    <w:rsid w:val="005121A8"/>
    <w:rsid w:val="0052036E"/>
    <w:rsid w:val="00521E6F"/>
    <w:rsid w:val="00522FB8"/>
    <w:rsid w:val="005230DA"/>
    <w:rsid w:val="005247FC"/>
    <w:rsid w:val="00526C66"/>
    <w:rsid w:val="00533DC6"/>
    <w:rsid w:val="00534706"/>
    <w:rsid w:val="0053515C"/>
    <w:rsid w:val="00536BFB"/>
    <w:rsid w:val="00540AA3"/>
    <w:rsid w:val="00540BE2"/>
    <w:rsid w:val="005423C1"/>
    <w:rsid w:val="005427B0"/>
    <w:rsid w:val="0054280B"/>
    <w:rsid w:val="00542A28"/>
    <w:rsid w:val="00542C8D"/>
    <w:rsid w:val="00543E8B"/>
    <w:rsid w:val="0054445B"/>
    <w:rsid w:val="00545793"/>
    <w:rsid w:val="0054697F"/>
    <w:rsid w:val="005469A9"/>
    <w:rsid w:val="00547491"/>
    <w:rsid w:val="005501E2"/>
    <w:rsid w:val="005505B9"/>
    <w:rsid w:val="00550FDD"/>
    <w:rsid w:val="005522F8"/>
    <w:rsid w:val="0055533B"/>
    <w:rsid w:val="00560F6D"/>
    <w:rsid w:val="005626AB"/>
    <w:rsid w:val="00562FEA"/>
    <w:rsid w:val="00564410"/>
    <w:rsid w:val="00565FF9"/>
    <w:rsid w:val="00567CDD"/>
    <w:rsid w:val="00567FD0"/>
    <w:rsid w:val="00571748"/>
    <w:rsid w:val="00572352"/>
    <w:rsid w:val="00575704"/>
    <w:rsid w:val="005803BA"/>
    <w:rsid w:val="00580B12"/>
    <w:rsid w:val="005825B4"/>
    <w:rsid w:val="00583193"/>
    <w:rsid w:val="00584129"/>
    <w:rsid w:val="0058609A"/>
    <w:rsid w:val="00586943"/>
    <w:rsid w:val="00587289"/>
    <w:rsid w:val="005900B8"/>
    <w:rsid w:val="00591FFA"/>
    <w:rsid w:val="005924DF"/>
    <w:rsid w:val="00592EE2"/>
    <w:rsid w:val="005951E3"/>
    <w:rsid w:val="005A07F6"/>
    <w:rsid w:val="005A169C"/>
    <w:rsid w:val="005A2E1E"/>
    <w:rsid w:val="005A3142"/>
    <w:rsid w:val="005A769D"/>
    <w:rsid w:val="005A7813"/>
    <w:rsid w:val="005A7FE7"/>
    <w:rsid w:val="005B154A"/>
    <w:rsid w:val="005B1E5F"/>
    <w:rsid w:val="005B36CC"/>
    <w:rsid w:val="005B4F56"/>
    <w:rsid w:val="005B601E"/>
    <w:rsid w:val="005B60FA"/>
    <w:rsid w:val="005B7B32"/>
    <w:rsid w:val="005B7CD8"/>
    <w:rsid w:val="005C01F6"/>
    <w:rsid w:val="005C124C"/>
    <w:rsid w:val="005C1623"/>
    <w:rsid w:val="005C24E7"/>
    <w:rsid w:val="005C3C9C"/>
    <w:rsid w:val="005C3D90"/>
    <w:rsid w:val="005C5D4D"/>
    <w:rsid w:val="005D0947"/>
    <w:rsid w:val="005D18CC"/>
    <w:rsid w:val="005D1B18"/>
    <w:rsid w:val="005D20FE"/>
    <w:rsid w:val="005D24ED"/>
    <w:rsid w:val="005D376F"/>
    <w:rsid w:val="005D4316"/>
    <w:rsid w:val="005E48C1"/>
    <w:rsid w:val="005E6C4F"/>
    <w:rsid w:val="005E74EF"/>
    <w:rsid w:val="005F0368"/>
    <w:rsid w:val="005F1E26"/>
    <w:rsid w:val="005F55D3"/>
    <w:rsid w:val="005F6E8F"/>
    <w:rsid w:val="00600004"/>
    <w:rsid w:val="00600308"/>
    <w:rsid w:val="00603344"/>
    <w:rsid w:val="00603EC3"/>
    <w:rsid w:val="00603F51"/>
    <w:rsid w:val="00605752"/>
    <w:rsid w:val="00605D03"/>
    <w:rsid w:val="00606EB8"/>
    <w:rsid w:val="006071FB"/>
    <w:rsid w:val="00607D14"/>
    <w:rsid w:val="00612BE8"/>
    <w:rsid w:val="00613C4A"/>
    <w:rsid w:val="006149A1"/>
    <w:rsid w:val="00615487"/>
    <w:rsid w:val="00617900"/>
    <w:rsid w:val="00620A92"/>
    <w:rsid w:val="00620B78"/>
    <w:rsid w:val="006236D3"/>
    <w:rsid w:val="00624BFB"/>
    <w:rsid w:val="006252FC"/>
    <w:rsid w:val="00626ABF"/>
    <w:rsid w:val="00627BC1"/>
    <w:rsid w:val="00627E55"/>
    <w:rsid w:val="006300B0"/>
    <w:rsid w:val="006325EF"/>
    <w:rsid w:val="00632C68"/>
    <w:rsid w:val="006354DE"/>
    <w:rsid w:val="00635F29"/>
    <w:rsid w:val="00636498"/>
    <w:rsid w:val="00636974"/>
    <w:rsid w:val="00642467"/>
    <w:rsid w:val="0064250B"/>
    <w:rsid w:val="006426C0"/>
    <w:rsid w:val="0064360A"/>
    <w:rsid w:val="00644278"/>
    <w:rsid w:val="00644882"/>
    <w:rsid w:val="00645DB1"/>
    <w:rsid w:val="006469F4"/>
    <w:rsid w:val="0064708B"/>
    <w:rsid w:val="0064799E"/>
    <w:rsid w:val="00650461"/>
    <w:rsid w:val="00651827"/>
    <w:rsid w:val="006523FD"/>
    <w:rsid w:val="00653D14"/>
    <w:rsid w:val="00655DC6"/>
    <w:rsid w:val="00661D67"/>
    <w:rsid w:val="0066464D"/>
    <w:rsid w:val="006650FA"/>
    <w:rsid w:val="00665708"/>
    <w:rsid w:val="006714AB"/>
    <w:rsid w:val="00672A9F"/>
    <w:rsid w:val="006743FE"/>
    <w:rsid w:val="0068095E"/>
    <w:rsid w:val="00681B36"/>
    <w:rsid w:val="006845AB"/>
    <w:rsid w:val="00685F48"/>
    <w:rsid w:val="006873A7"/>
    <w:rsid w:val="00691F0B"/>
    <w:rsid w:val="00694A37"/>
    <w:rsid w:val="00697CC5"/>
    <w:rsid w:val="006A0619"/>
    <w:rsid w:val="006A4A0A"/>
    <w:rsid w:val="006A5301"/>
    <w:rsid w:val="006A664E"/>
    <w:rsid w:val="006B3488"/>
    <w:rsid w:val="006B575A"/>
    <w:rsid w:val="006B653F"/>
    <w:rsid w:val="006B6846"/>
    <w:rsid w:val="006B6EC2"/>
    <w:rsid w:val="006B7301"/>
    <w:rsid w:val="006B7BAF"/>
    <w:rsid w:val="006C1966"/>
    <w:rsid w:val="006C3094"/>
    <w:rsid w:val="006C3982"/>
    <w:rsid w:val="006C5C07"/>
    <w:rsid w:val="006C5DFD"/>
    <w:rsid w:val="006D062A"/>
    <w:rsid w:val="006D0EB1"/>
    <w:rsid w:val="006D1E11"/>
    <w:rsid w:val="006D3CD3"/>
    <w:rsid w:val="006D533D"/>
    <w:rsid w:val="006D62CD"/>
    <w:rsid w:val="006E231A"/>
    <w:rsid w:val="006E4107"/>
    <w:rsid w:val="006E536B"/>
    <w:rsid w:val="006F1CE3"/>
    <w:rsid w:val="0070105F"/>
    <w:rsid w:val="00705641"/>
    <w:rsid w:val="00706198"/>
    <w:rsid w:val="00711DF5"/>
    <w:rsid w:val="00711E52"/>
    <w:rsid w:val="007127C2"/>
    <w:rsid w:val="00713469"/>
    <w:rsid w:val="0071496A"/>
    <w:rsid w:val="007152FB"/>
    <w:rsid w:val="00715338"/>
    <w:rsid w:val="0071564F"/>
    <w:rsid w:val="00716AF9"/>
    <w:rsid w:val="0072297E"/>
    <w:rsid w:val="00722B44"/>
    <w:rsid w:val="00723472"/>
    <w:rsid w:val="007238A9"/>
    <w:rsid w:val="00725061"/>
    <w:rsid w:val="00726239"/>
    <w:rsid w:val="00727550"/>
    <w:rsid w:val="00730C2A"/>
    <w:rsid w:val="00731E26"/>
    <w:rsid w:val="00732282"/>
    <w:rsid w:val="00732B3A"/>
    <w:rsid w:val="00734C15"/>
    <w:rsid w:val="0073540A"/>
    <w:rsid w:val="0074108E"/>
    <w:rsid w:val="0074173A"/>
    <w:rsid w:val="007425C9"/>
    <w:rsid w:val="007427CA"/>
    <w:rsid w:val="00743852"/>
    <w:rsid w:val="00745514"/>
    <w:rsid w:val="00746576"/>
    <w:rsid w:val="007506BA"/>
    <w:rsid w:val="00750A2D"/>
    <w:rsid w:val="00751D5F"/>
    <w:rsid w:val="00752493"/>
    <w:rsid w:val="007526D4"/>
    <w:rsid w:val="007526D6"/>
    <w:rsid w:val="00754942"/>
    <w:rsid w:val="007556FA"/>
    <w:rsid w:val="00761DB5"/>
    <w:rsid w:val="00762274"/>
    <w:rsid w:val="00765C82"/>
    <w:rsid w:val="00770930"/>
    <w:rsid w:val="007710C2"/>
    <w:rsid w:val="007761EC"/>
    <w:rsid w:val="007766A4"/>
    <w:rsid w:val="007767EE"/>
    <w:rsid w:val="00776BE2"/>
    <w:rsid w:val="00780985"/>
    <w:rsid w:val="00781E0B"/>
    <w:rsid w:val="00782448"/>
    <w:rsid w:val="00782A14"/>
    <w:rsid w:val="00783F73"/>
    <w:rsid w:val="00784018"/>
    <w:rsid w:val="00784146"/>
    <w:rsid w:val="00785D33"/>
    <w:rsid w:val="007921B4"/>
    <w:rsid w:val="00792895"/>
    <w:rsid w:val="0079332F"/>
    <w:rsid w:val="0079346E"/>
    <w:rsid w:val="00794A5B"/>
    <w:rsid w:val="00795362"/>
    <w:rsid w:val="00797BB1"/>
    <w:rsid w:val="007A6D68"/>
    <w:rsid w:val="007A76C2"/>
    <w:rsid w:val="007B0C01"/>
    <w:rsid w:val="007B2178"/>
    <w:rsid w:val="007B354B"/>
    <w:rsid w:val="007B7F8C"/>
    <w:rsid w:val="007C5F62"/>
    <w:rsid w:val="007D1F70"/>
    <w:rsid w:val="007D3C69"/>
    <w:rsid w:val="007D498A"/>
    <w:rsid w:val="007D75A6"/>
    <w:rsid w:val="007E2643"/>
    <w:rsid w:val="007E60F3"/>
    <w:rsid w:val="007F0725"/>
    <w:rsid w:val="007F202E"/>
    <w:rsid w:val="007F2389"/>
    <w:rsid w:val="007F26F0"/>
    <w:rsid w:val="007F3518"/>
    <w:rsid w:val="007F414D"/>
    <w:rsid w:val="007F67EE"/>
    <w:rsid w:val="007F7069"/>
    <w:rsid w:val="008013FA"/>
    <w:rsid w:val="0080203D"/>
    <w:rsid w:val="008025B2"/>
    <w:rsid w:val="00802612"/>
    <w:rsid w:val="00803280"/>
    <w:rsid w:val="008037DD"/>
    <w:rsid w:val="0080476E"/>
    <w:rsid w:val="00806744"/>
    <w:rsid w:val="0080733F"/>
    <w:rsid w:val="00810C1F"/>
    <w:rsid w:val="008136BE"/>
    <w:rsid w:val="00814C1C"/>
    <w:rsid w:val="00816846"/>
    <w:rsid w:val="00821EDC"/>
    <w:rsid w:val="00823C33"/>
    <w:rsid w:val="00823FA4"/>
    <w:rsid w:val="00824573"/>
    <w:rsid w:val="008246ED"/>
    <w:rsid w:val="00824980"/>
    <w:rsid w:val="00825D94"/>
    <w:rsid w:val="0082642F"/>
    <w:rsid w:val="00826644"/>
    <w:rsid w:val="00827F87"/>
    <w:rsid w:val="008316C0"/>
    <w:rsid w:val="0083281D"/>
    <w:rsid w:val="00832EC6"/>
    <w:rsid w:val="00834F4D"/>
    <w:rsid w:val="00835AAA"/>
    <w:rsid w:val="0084012A"/>
    <w:rsid w:val="00842DFF"/>
    <w:rsid w:val="0084338B"/>
    <w:rsid w:val="00843DF1"/>
    <w:rsid w:val="008441DC"/>
    <w:rsid w:val="008446A6"/>
    <w:rsid w:val="008447C2"/>
    <w:rsid w:val="00844C84"/>
    <w:rsid w:val="00845246"/>
    <w:rsid w:val="00845D11"/>
    <w:rsid w:val="00846692"/>
    <w:rsid w:val="00847081"/>
    <w:rsid w:val="00847579"/>
    <w:rsid w:val="00851ED4"/>
    <w:rsid w:val="0085465E"/>
    <w:rsid w:val="0086030E"/>
    <w:rsid w:val="00861897"/>
    <w:rsid w:val="008627D2"/>
    <w:rsid w:val="00862E17"/>
    <w:rsid w:val="008657BA"/>
    <w:rsid w:val="00865E2D"/>
    <w:rsid w:val="00867697"/>
    <w:rsid w:val="0086779E"/>
    <w:rsid w:val="00871122"/>
    <w:rsid w:val="008748CA"/>
    <w:rsid w:val="00875AC9"/>
    <w:rsid w:val="00875FFA"/>
    <w:rsid w:val="008766DF"/>
    <w:rsid w:val="008773A1"/>
    <w:rsid w:val="008870AE"/>
    <w:rsid w:val="00890C7B"/>
    <w:rsid w:val="00891D1E"/>
    <w:rsid w:val="00896774"/>
    <w:rsid w:val="008977CB"/>
    <w:rsid w:val="008978E8"/>
    <w:rsid w:val="008A0158"/>
    <w:rsid w:val="008A197D"/>
    <w:rsid w:val="008A2859"/>
    <w:rsid w:val="008A2984"/>
    <w:rsid w:val="008A435A"/>
    <w:rsid w:val="008A4D15"/>
    <w:rsid w:val="008A4E99"/>
    <w:rsid w:val="008B05C3"/>
    <w:rsid w:val="008B1FE6"/>
    <w:rsid w:val="008B3C75"/>
    <w:rsid w:val="008B51E2"/>
    <w:rsid w:val="008B5644"/>
    <w:rsid w:val="008B7712"/>
    <w:rsid w:val="008C2680"/>
    <w:rsid w:val="008C2B09"/>
    <w:rsid w:val="008C59AD"/>
    <w:rsid w:val="008C745F"/>
    <w:rsid w:val="008D0E77"/>
    <w:rsid w:val="008D1449"/>
    <w:rsid w:val="008D4478"/>
    <w:rsid w:val="008D5A04"/>
    <w:rsid w:val="008D6533"/>
    <w:rsid w:val="008D7B73"/>
    <w:rsid w:val="008E0BA9"/>
    <w:rsid w:val="008E60BC"/>
    <w:rsid w:val="008E6ADC"/>
    <w:rsid w:val="008E7E6D"/>
    <w:rsid w:val="008F006B"/>
    <w:rsid w:val="008F020C"/>
    <w:rsid w:val="008F055C"/>
    <w:rsid w:val="008F28FD"/>
    <w:rsid w:val="008F76FC"/>
    <w:rsid w:val="009018DC"/>
    <w:rsid w:val="00906BCA"/>
    <w:rsid w:val="00907D04"/>
    <w:rsid w:val="0091013C"/>
    <w:rsid w:val="00911093"/>
    <w:rsid w:val="0091413D"/>
    <w:rsid w:val="00923D5E"/>
    <w:rsid w:val="00930683"/>
    <w:rsid w:val="009319DE"/>
    <w:rsid w:val="009328A2"/>
    <w:rsid w:val="00933E2F"/>
    <w:rsid w:val="009402EC"/>
    <w:rsid w:val="00942393"/>
    <w:rsid w:val="00946E36"/>
    <w:rsid w:val="00946FBF"/>
    <w:rsid w:val="00947E49"/>
    <w:rsid w:val="00947EAB"/>
    <w:rsid w:val="0095019A"/>
    <w:rsid w:val="0095028B"/>
    <w:rsid w:val="00950441"/>
    <w:rsid w:val="00950AB5"/>
    <w:rsid w:val="00952A2E"/>
    <w:rsid w:val="00952AB1"/>
    <w:rsid w:val="0095490E"/>
    <w:rsid w:val="009617C3"/>
    <w:rsid w:val="00963E42"/>
    <w:rsid w:val="00963FAD"/>
    <w:rsid w:val="00966C9E"/>
    <w:rsid w:val="00967AD3"/>
    <w:rsid w:val="00971269"/>
    <w:rsid w:val="00972701"/>
    <w:rsid w:val="009735DC"/>
    <w:rsid w:val="00973645"/>
    <w:rsid w:val="009750EC"/>
    <w:rsid w:val="00975D52"/>
    <w:rsid w:val="009763C7"/>
    <w:rsid w:val="0097700B"/>
    <w:rsid w:val="009776A7"/>
    <w:rsid w:val="0098132E"/>
    <w:rsid w:val="009817E3"/>
    <w:rsid w:val="00981C54"/>
    <w:rsid w:val="0098203C"/>
    <w:rsid w:val="00983E00"/>
    <w:rsid w:val="00994F51"/>
    <w:rsid w:val="00996714"/>
    <w:rsid w:val="009974BB"/>
    <w:rsid w:val="00997FCF"/>
    <w:rsid w:val="009A0481"/>
    <w:rsid w:val="009A1175"/>
    <w:rsid w:val="009A2A95"/>
    <w:rsid w:val="009A3EC6"/>
    <w:rsid w:val="009A5666"/>
    <w:rsid w:val="009A5FA6"/>
    <w:rsid w:val="009A76FB"/>
    <w:rsid w:val="009A7C56"/>
    <w:rsid w:val="009A7CD8"/>
    <w:rsid w:val="009B158B"/>
    <w:rsid w:val="009B338E"/>
    <w:rsid w:val="009B352B"/>
    <w:rsid w:val="009B3B72"/>
    <w:rsid w:val="009B3E99"/>
    <w:rsid w:val="009B49EF"/>
    <w:rsid w:val="009B54E9"/>
    <w:rsid w:val="009B68AC"/>
    <w:rsid w:val="009C0FBF"/>
    <w:rsid w:val="009C110B"/>
    <w:rsid w:val="009C3914"/>
    <w:rsid w:val="009C4811"/>
    <w:rsid w:val="009D075F"/>
    <w:rsid w:val="009D1306"/>
    <w:rsid w:val="009D1DE2"/>
    <w:rsid w:val="009D257D"/>
    <w:rsid w:val="009D3678"/>
    <w:rsid w:val="009D4157"/>
    <w:rsid w:val="009D60D6"/>
    <w:rsid w:val="009E3119"/>
    <w:rsid w:val="009E519B"/>
    <w:rsid w:val="009E5DA8"/>
    <w:rsid w:val="009E6145"/>
    <w:rsid w:val="009E6399"/>
    <w:rsid w:val="009F02CB"/>
    <w:rsid w:val="009F1FC0"/>
    <w:rsid w:val="009F21AC"/>
    <w:rsid w:val="009F4D28"/>
    <w:rsid w:val="009F5082"/>
    <w:rsid w:val="009F527E"/>
    <w:rsid w:val="009F6449"/>
    <w:rsid w:val="00A017E2"/>
    <w:rsid w:val="00A028FE"/>
    <w:rsid w:val="00A030BB"/>
    <w:rsid w:val="00A030C7"/>
    <w:rsid w:val="00A045EA"/>
    <w:rsid w:val="00A07554"/>
    <w:rsid w:val="00A075A2"/>
    <w:rsid w:val="00A07691"/>
    <w:rsid w:val="00A07C54"/>
    <w:rsid w:val="00A108F2"/>
    <w:rsid w:val="00A10E69"/>
    <w:rsid w:val="00A11B83"/>
    <w:rsid w:val="00A23634"/>
    <w:rsid w:val="00A2379E"/>
    <w:rsid w:val="00A26D42"/>
    <w:rsid w:val="00A315AB"/>
    <w:rsid w:val="00A34B81"/>
    <w:rsid w:val="00A379D9"/>
    <w:rsid w:val="00A4094E"/>
    <w:rsid w:val="00A416A1"/>
    <w:rsid w:val="00A43A97"/>
    <w:rsid w:val="00A45CBD"/>
    <w:rsid w:val="00A45D10"/>
    <w:rsid w:val="00A4685E"/>
    <w:rsid w:val="00A477E7"/>
    <w:rsid w:val="00A47BF8"/>
    <w:rsid w:val="00A50263"/>
    <w:rsid w:val="00A508BA"/>
    <w:rsid w:val="00A50DD9"/>
    <w:rsid w:val="00A51904"/>
    <w:rsid w:val="00A6034A"/>
    <w:rsid w:val="00A6076E"/>
    <w:rsid w:val="00A62534"/>
    <w:rsid w:val="00A63538"/>
    <w:rsid w:val="00A6469F"/>
    <w:rsid w:val="00A66C36"/>
    <w:rsid w:val="00A70F54"/>
    <w:rsid w:val="00A72F7F"/>
    <w:rsid w:val="00A73288"/>
    <w:rsid w:val="00A75DF8"/>
    <w:rsid w:val="00A8027A"/>
    <w:rsid w:val="00A869C9"/>
    <w:rsid w:val="00A86ADB"/>
    <w:rsid w:val="00A9182B"/>
    <w:rsid w:val="00A9461A"/>
    <w:rsid w:val="00A94D70"/>
    <w:rsid w:val="00A9679B"/>
    <w:rsid w:val="00A967F7"/>
    <w:rsid w:val="00A97697"/>
    <w:rsid w:val="00AA0D4C"/>
    <w:rsid w:val="00AA0FAE"/>
    <w:rsid w:val="00AA4F33"/>
    <w:rsid w:val="00AA5796"/>
    <w:rsid w:val="00AB107F"/>
    <w:rsid w:val="00AB1257"/>
    <w:rsid w:val="00AB2870"/>
    <w:rsid w:val="00AB5DF6"/>
    <w:rsid w:val="00AB5E17"/>
    <w:rsid w:val="00AC0EED"/>
    <w:rsid w:val="00AC1826"/>
    <w:rsid w:val="00AC2A46"/>
    <w:rsid w:val="00AC31F6"/>
    <w:rsid w:val="00AC38B3"/>
    <w:rsid w:val="00AC455C"/>
    <w:rsid w:val="00AC552B"/>
    <w:rsid w:val="00AD0697"/>
    <w:rsid w:val="00AD16FB"/>
    <w:rsid w:val="00AD1EE8"/>
    <w:rsid w:val="00AD46E8"/>
    <w:rsid w:val="00AD6C7B"/>
    <w:rsid w:val="00AD7DBA"/>
    <w:rsid w:val="00AE00E4"/>
    <w:rsid w:val="00AE10D1"/>
    <w:rsid w:val="00AE180D"/>
    <w:rsid w:val="00AE186B"/>
    <w:rsid w:val="00AE2123"/>
    <w:rsid w:val="00AE3BB5"/>
    <w:rsid w:val="00AE490C"/>
    <w:rsid w:val="00AE61CE"/>
    <w:rsid w:val="00AE6456"/>
    <w:rsid w:val="00AE66DC"/>
    <w:rsid w:val="00AE69E9"/>
    <w:rsid w:val="00AF14BB"/>
    <w:rsid w:val="00AF26DD"/>
    <w:rsid w:val="00AF4645"/>
    <w:rsid w:val="00AF5EBD"/>
    <w:rsid w:val="00AF7E7E"/>
    <w:rsid w:val="00AF7F93"/>
    <w:rsid w:val="00B00C2C"/>
    <w:rsid w:val="00B043F2"/>
    <w:rsid w:val="00B04417"/>
    <w:rsid w:val="00B05B22"/>
    <w:rsid w:val="00B06808"/>
    <w:rsid w:val="00B06B3B"/>
    <w:rsid w:val="00B06F48"/>
    <w:rsid w:val="00B11182"/>
    <w:rsid w:val="00B1481A"/>
    <w:rsid w:val="00B170B6"/>
    <w:rsid w:val="00B171C2"/>
    <w:rsid w:val="00B20A9F"/>
    <w:rsid w:val="00B20BAE"/>
    <w:rsid w:val="00B20F93"/>
    <w:rsid w:val="00B22867"/>
    <w:rsid w:val="00B2433A"/>
    <w:rsid w:val="00B24D18"/>
    <w:rsid w:val="00B25F10"/>
    <w:rsid w:val="00B279E2"/>
    <w:rsid w:val="00B330BE"/>
    <w:rsid w:val="00B33488"/>
    <w:rsid w:val="00B3756F"/>
    <w:rsid w:val="00B43A8B"/>
    <w:rsid w:val="00B43E82"/>
    <w:rsid w:val="00B4652B"/>
    <w:rsid w:val="00B47C8F"/>
    <w:rsid w:val="00B53078"/>
    <w:rsid w:val="00B53A8F"/>
    <w:rsid w:val="00B53AAD"/>
    <w:rsid w:val="00B540F6"/>
    <w:rsid w:val="00B54D6E"/>
    <w:rsid w:val="00B55E30"/>
    <w:rsid w:val="00B56261"/>
    <w:rsid w:val="00B564A7"/>
    <w:rsid w:val="00B5707C"/>
    <w:rsid w:val="00B60806"/>
    <w:rsid w:val="00B64FDB"/>
    <w:rsid w:val="00B661DF"/>
    <w:rsid w:val="00B661E0"/>
    <w:rsid w:val="00B6651A"/>
    <w:rsid w:val="00B70679"/>
    <w:rsid w:val="00B71595"/>
    <w:rsid w:val="00B7452B"/>
    <w:rsid w:val="00B74746"/>
    <w:rsid w:val="00B7522A"/>
    <w:rsid w:val="00B77261"/>
    <w:rsid w:val="00B7774E"/>
    <w:rsid w:val="00B818A4"/>
    <w:rsid w:val="00B83B1B"/>
    <w:rsid w:val="00B8400F"/>
    <w:rsid w:val="00B90B19"/>
    <w:rsid w:val="00B91A16"/>
    <w:rsid w:val="00B9367C"/>
    <w:rsid w:val="00B945D0"/>
    <w:rsid w:val="00B949A3"/>
    <w:rsid w:val="00B95255"/>
    <w:rsid w:val="00B95EC3"/>
    <w:rsid w:val="00BA542A"/>
    <w:rsid w:val="00BA5E25"/>
    <w:rsid w:val="00BB0AA3"/>
    <w:rsid w:val="00BB1D3E"/>
    <w:rsid w:val="00BB28EC"/>
    <w:rsid w:val="00BB2C66"/>
    <w:rsid w:val="00BB4671"/>
    <w:rsid w:val="00BC128D"/>
    <w:rsid w:val="00BC2E92"/>
    <w:rsid w:val="00BC305F"/>
    <w:rsid w:val="00BC6941"/>
    <w:rsid w:val="00BD0718"/>
    <w:rsid w:val="00BD4212"/>
    <w:rsid w:val="00BD5764"/>
    <w:rsid w:val="00BD66E8"/>
    <w:rsid w:val="00BD7800"/>
    <w:rsid w:val="00BE0A5A"/>
    <w:rsid w:val="00BE18A8"/>
    <w:rsid w:val="00BE1BC5"/>
    <w:rsid w:val="00BE1F65"/>
    <w:rsid w:val="00BE3DE4"/>
    <w:rsid w:val="00BE69B2"/>
    <w:rsid w:val="00BE6B21"/>
    <w:rsid w:val="00BE77ED"/>
    <w:rsid w:val="00BF0406"/>
    <w:rsid w:val="00BF2664"/>
    <w:rsid w:val="00BF4D00"/>
    <w:rsid w:val="00BF5048"/>
    <w:rsid w:val="00BF519F"/>
    <w:rsid w:val="00BF6CC8"/>
    <w:rsid w:val="00C02EAF"/>
    <w:rsid w:val="00C044FE"/>
    <w:rsid w:val="00C06E5C"/>
    <w:rsid w:val="00C0730A"/>
    <w:rsid w:val="00C07552"/>
    <w:rsid w:val="00C07BA2"/>
    <w:rsid w:val="00C1084F"/>
    <w:rsid w:val="00C1132A"/>
    <w:rsid w:val="00C1237E"/>
    <w:rsid w:val="00C16ABD"/>
    <w:rsid w:val="00C17434"/>
    <w:rsid w:val="00C178C5"/>
    <w:rsid w:val="00C24A4B"/>
    <w:rsid w:val="00C33285"/>
    <w:rsid w:val="00C35F98"/>
    <w:rsid w:val="00C416C0"/>
    <w:rsid w:val="00C41A83"/>
    <w:rsid w:val="00C42253"/>
    <w:rsid w:val="00C42589"/>
    <w:rsid w:val="00C43834"/>
    <w:rsid w:val="00C47A8C"/>
    <w:rsid w:val="00C47C63"/>
    <w:rsid w:val="00C47DDD"/>
    <w:rsid w:val="00C52640"/>
    <w:rsid w:val="00C5277E"/>
    <w:rsid w:val="00C56B35"/>
    <w:rsid w:val="00C578ED"/>
    <w:rsid w:val="00C60B96"/>
    <w:rsid w:val="00C611E0"/>
    <w:rsid w:val="00C61385"/>
    <w:rsid w:val="00C61574"/>
    <w:rsid w:val="00C64856"/>
    <w:rsid w:val="00C6616A"/>
    <w:rsid w:val="00C70FEC"/>
    <w:rsid w:val="00C71626"/>
    <w:rsid w:val="00C751C5"/>
    <w:rsid w:val="00C77542"/>
    <w:rsid w:val="00C777FA"/>
    <w:rsid w:val="00C80781"/>
    <w:rsid w:val="00C815C3"/>
    <w:rsid w:val="00C82E58"/>
    <w:rsid w:val="00C830F9"/>
    <w:rsid w:val="00C83D7F"/>
    <w:rsid w:val="00C86354"/>
    <w:rsid w:val="00C87811"/>
    <w:rsid w:val="00C955B6"/>
    <w:rsid w:val="00C95A82"/>
    <w:rsid w:val="00C965E9"/>
    <w:rsid w:val="00C974D0"/>
    <w:rsid w:val="00CA19B0"/>
    <w:rsid w:val="00CA7637"/>
    <w:rsid w:val="00CB0C71"/>
    <w:rsid w:val="00CB2452"/>
    <w:rsid w:val="00CB46F3"/>
    <w:rsid w:val="00CB5728"/>
    <w:rsid w:val="00CB64D3"/>
    <w:rsid w:val="00CC130B"/>
    <w:rsid w:val="00CC3457"/>
    <w:rsid w:val="00CC44B6"/>
    <w:rsid w:val="00CC50EC"/>
    <w:rsid w:val="00CC6583"/>
    <w:rsid w:val="00CC6665"/>
    <w:rsid w:val="00CC7421"/>
    <w:rsid w:val="00CD037A"/>
    <w:rsid w:val="00CD0AEA"/>
    <w:rsid w:val="00CD0DA1"/>
    <w:rsid w:val="00CD1718"/>
    <w:rsid w:val="00CD3979"/>
    <w:rsid w:val="00CD3A7C"/>
    <w:rsid w:val="00CD53EB"/>
    <w:rsid w:val="00CE18F5"/>
    <w:rsid w:val="00CE4E54"/>
    <w:rsid w:val="00CE6677"/>
    <w:rsid w:val="00CE6EE8"/>
    <w:rsid w:val="00CF07F9"/>
    <w:rsid w:val="00CF1169"/>
    <w:rsid w:val="00CF15F6"/>
    <w:rsid w:val="00CF3474"/>
    <w:rsid w:val="00CF3498"/>
    <w:rsid w:val="00CF42DE"/>
    <w:rsid w:val="00CF49B1"/>
    <w:rsid w:val="00CF5670"/>
    <w:rsid w:val="00CF6C71"/>
    <w:rsid w:val="00CF6CE8"/>
    <w:rsid w:val="00D007AD"/>
    <w:rsid w:val="00D02279"/>
    <w:rsid w:val="00D029D8"/>
    <w:rsid w:val="00D04379"/>
    <w:rsid w:val="00D10F15"/>
    <w:rsid w:val="00D14DEB"/>
    <w:rsid w:val="00D15296"/>
    <w:rsid w:val="00D15BA4"/>
    <w:rsid w:val="00D1718C"/>
    <w:rsid w:val="00D223B5"/>
    <w:rsid w:val="00D228DE"/>
    <w:rsid w:val="00D247F0"/>
    <w:rsid w:val="00D24821"/>
    <w:rsid w:val="00D2493D"/>
    <w:rsid w:val="00D24A33"/>
    <w:rsid w:val="00D26643"/>
    <w:rsid w:val="00D2785E"/>
    <w:rsid w:val="00D2789E"/>
    <w:rsid w:val="00D31605"/>
    <w:rsid w:val="00D3192A"/>
    <w:rsid w:val="00D32C7D"/>
    <w:rsid w:val="00D341BB"/>
    <w:rsid w:val="00D347CA"/>
    <w:rsid w:val="00D353D0"/>
    <w:rsid w:val="00D35D02"/>
    <w:rsid w:val="00D37990"/>
    <w:rsid w:val="00D445B2"/>
    <w:rsid w:val="00D46378"/>
    <w:rsid w:val="00D47646"/>
    <w:rsid w:val="00D53A07"/>
    <w:rsid w:val="00D53D0E"/>
    <w:rsid w:val="00D565C2"/>
    <w:rsid w:val="00D56779"/>
    <w:rsid w:val="00D57EF2"/>
    <w:rsid w:val="00D600A8"/>
    <w:rsid w:val="00D602A2"/>
    <w:rsid w:val="00D60A20"/>
    <w:rsid w:val="00D619C0"/>
    <w:rsid w:val="00D63C54"/>
    <w:rsid w:val="00D67977"/>
    <w:rsid w:val="00D73F8D"/>
    <w:rsid w:val="00D74735"/>
    <w:rsid w:val="00D759EC"/>
    <w:rsid w:val="00D804CC"/>
    <w:rsid w:val="00D80917"/>
    <w:rsid w:val="00D81AE8"/>
    <w:rsid w:val="00D83C22"/>
    <w:rsid w:val="00D842EF"/>
    <w:rsid w:val="00D85D6A"/>
    <w:rsid w:val="00D863DD"/>
    <w:rsid w:val="00D86402"/>
    <w:rsid w:val="00D87875"/>
    <w:rsid w:val="00D879AE"/>
    <w:rsid w:val="00D917C2"/>
    <w:rsid w:val="00D91EAF"/>
    <w:rsid w:val="00D931D9"/>
    <w:rsid w:val="00D95CD8"/>
    <w:rsid w:val="00D96EE8"/>
    <w:rsid w:val="00D96F7B"/>
    <w:rsid w:val="00D97389"/>
    <w:rsid w:val="00DA2776"/>
    <w:rsid w:val="00DA2C21"/>
    <w:rsid w:val="00DA34DD"/>
    <w:rsid w:val="00DA40D9"/>
    <w:rsid w:val="00DA6DB8"/>
    <w:rsid w:val="00DB30E3"/>
    <w:rsid w:val="00DB3F43"/>
    <w:rsid w:val="00DB4A58"/>
    <w:rsid w:val="00DB64FD"/>
    <w:rsid w:val="00DB660B"/>
    <w:rsid w:val="00DB68BF"/>
    <w:rsid w:val="00DB71C6"/>
    <w:rsid w:val="00DC02DE"/>
    <w:rsid w:val="00DC0629"/>
    <w:rsid w:val="00DC1282"/>
    <w:rsid w:val="00DC3041"/>
    <w:rsid w:val="00DC3E07"/>
    <w:rsid w:val="00DC3F50"/>
    <w:rsid w:val="00DC6C61"/>
    <w:rsid w:val="00DD34EE"/>
    <w:rsid w:val="00DD4915"/>
    <w:rsid w:val="00DD58E0"/>
    <w:rsid w:val="00DE00D1"/>
    <w:rsid w:val="00DE09F4"/>
    <w:rsid w:val="00DE1EF5"/>
    <w:rsid w:val="00DE2528"/>
    <w:rsid w:val="00DE441B"/>
    <w:rsid w:val="00DE52A5"/>
    <w:rsid w:val="00DE663C"/>
    <w:rsid w:val="00DE6946"/>
    <w:rsid w:val="00DE7CA3"/>
    <w:rsid w:val="00DE7FA3"/>
    <w:rsid w:val="00DF068A"/>
    <w:rsid w:val="00DF0713"/>
    <w:rsid w:val="00DF0A0B"/>
    <w:rsid w:val="00DF0EF0"/>
    <w:rsid w:val="00DF2896"/>
    <w:rsid w:val="00DF2A95"/>
    <w:rsid w:val="00DF2EF4"/>
    <w:rsid w:val="00DF4119"/>
    <w:rsid w:val="00DF51F8"/>
    <w:rsid w:val="00E0231C"/>
    <w:rsid w:val="00E037D0"/>
    <w:rsid w:val="00E04868"/>
    <w:rsid w:val="00E049BA"/>
    <w:rsid w:val="00E04E56"/>
    <w:rsid w:val="00E07829"/>
    <w:rsid w:val="00E10DC7"/>
    <w:rsid w:val="00E11883"/>
    <w:rsid w:val="00E137C1"/>
    <w:rsid w:val="00E146C7"/>
    <w:rsid w:val="00E1535D"/>
    <w:rsid w:val="00E15980"/>
    <w:rsid w:val="00E17CE8"/>
    <w:rsid w:val="00E21493"/>
    <w:rsid w:val="00E24960"/>
    <w:rsid w:val="00E262D5"/>
    <w:rsid w:val="00E26BE9"/>
    <w:rsid w:val="00E27D0E"/>
    <w:rsid w:val="00E303B7"/>
    <w:rsid w:val="00E31201"/>
    <w:rsid w:val="00E31211"/>
    <w:rsid w:val="00E3173B"/>
    <w:rsid w:val="00E32FBF"/>
    <w:rsid w:val="00E33305"/>
    <w:rsid w:val="00E33786"/>
    <w:rsid w:val="00E33F38"/>
    <w:rsid w:val="00E37097"/>
    <w:rsid w:val="00E40622"/>
    <w:rsid w:val="00E409B9"/>
    <w:rsid w:val="00E4401A"/>
    <w:rsid w:val="00E476D1"/>
    <w:rsid w:val="00E505A6"/>
    <w:rsid w:val="00E51150"/>
    <w:rsid w:val="00E525ED"/>
    <w:rsid w:val="00E566DF"/>
    <w:rsid w:val="00E60573"/>
    <w:rsid w:val="00E60CBB"/>
    <w:rsid w:val="00E627ED"/>
    <w:rsid w:val="00E64CB5"/>
    <w:rsid w:val="00E6587D"/>
    <w:rsid w:val="00E66A32"/>
    <w:rsid w:val="00E67D85"/>
    <w:rsid w:val="00E73796"/>
    <w:rsid w:val="00E73C79"/>
    <w:rsid w:val="00E76AEA"/>
    <w:rsid w:val="00E77A74"/>
    <w:rsid w:val="00E8121F"/>
    <w:rsid w:val="00E81DA9"/>
    <w:rsid w:val="00E854A4"/>
    <w:rsid w:val="00E86281"/>
    <w:rsid w:val="00E864D0"/>
    <w:rsid w:val="00E87DBC"/>
    <w:rsid w:val="00E90666"/>
    <w:rsid w:val="00E967F1"/>
    <w:rsid w:val="00E9690C"/>
    <w:rsid w:val="00EA0ACB"/>
    <w:rsid w:val="00EA2A83"/>
    <w:rsid w:val="00EA353B"/>
    <w:rsid w:val="00EA3686"/>
    <w:rsid w:val="00EA3DE3"/>
    <w:rsid w:val="00EA5D49"/>
    <w:rsid w:val="00EA5F1B"/>
    <w:rsid w:val="00EA6B96"/>
    <w:rsid w:val="00EB1727"/>
    <w:rsid w:val="00EB5BC1"/>
    <w:rsid w:val="00EB655D"/>
    <w:rsid w:val="00EB7227"/>
    <w:rsid w:val="00EC08BB"/>
    <w:rsid w:val="00EC180F"/>
    <w:rsid w:val="00EC30EA"/>
    <w:rsid w:val="00EC3557"/>
    <w:rsid w:val="00EC4D45"/>
    <w:rsid w:val="00EC5113"/>
    <w:rsid w:val="00EC5E94"/>
    <w:rsid w:val="00EC6A6D"/>
    <w:rsid w:val="00EC7471"/>
    <w:rsid w:val="00ED1537"/>
    <w:rsid w:val="00ED1BA3"/>
    <w:rsid w:val="00ED2C4C"/>
    <w:rsid w:val="00ED5697"/>
    <w:rsid w:val="00ED5BC3"/>
    <w:rsid w:val="00ED72FE"/>
    <w:rsid w:val="00EE164E"/>
    <w:rsid w:val="00EE2FDA"/>
    <w:rsid w:val="00EE5350"/>
    <w:rsid w:val="00EE6799"/>
    <w:rsid w:val="00EE7D66"/>
    <w:rsid w:val="00EF130D"/>
    <w:rsid w:val="00EF388B"/>
    <w:rsid w:val="00EF3E40"/>
    <w:rsid w:val="00EF5C68"/>
    <w:rsid w:val="00EF69DC"/>
    <w:rsid w:val="00EF6C91"/>
    <w:rsid w:val="00F03E7F"/>
    <w:rsid w:val="00F10DCA"/>
    <w:rsid w:val="00F12571"/>
    <w:rsid w:val="00F13CA3"/>
    <w:rsid w:val="00F14383"/>
    <w:rsid w:val="00F1532D"/>
    <w:rsid w:val="00F15923"/>
    <w:rsid w:val="00F20544"/>
    <w:rsid w:val="00F20856"/>
    <w:rsid w:val="00F20FBD"/>
    <w:rsid w:val="00F22AE0"/>
    <w:rsid w:val="00F22BF4"/>
    <w:rsid w:val="00F25CE7"/>
    <w:rsid w:val="00F2619A"/>
    <w:rsid w:val="00F264C8"/>
    <w:rsid w:val="00F340E5"/>
    <w:rsid w:val="00F34270"/>
    <w:rsid w:val="00F34AB6"/>
    <w:rsid w:val="00F35284"/>
    <w:rsid w:val="00F37408"/>
    <w:rsid w:val="00F41C26"/>
    <w:rsid w:val="00F41D78"/>
    <w:rsid w:val="00F43061"/>
    <w:rsid w:val="00F45301"/>
    <w:rsid w:val="00F45676"/>
    <w:rsid w:val="00F4720D"/>
    <w:rsid w:val="00F47DFC"/>
    <w:rsid w:val="00F52BEB"/>
    <w:rsid w:val="00F56E45"/>
    <w:rsid w:val="00F6687D"/>
    <w:rsid w:val="00F66CD4"/>
    <w:rsid w:val="00F67327"/>
    <w:rsid w:val="00F71A53"/>
    <w:rsid w:val="00F72361"/>
    <w:rsid w:val="00F76F21"/>
    <w:rsid w:val="00F8117B"/>
    <w:rsid w:val="00F818F4"/>
    <w:rsid w:val="00F82536"/>
    <w:rsid w:val="00F82C34"/>
    <w:rsid w:val="00F83516"/>
    <w:rsid w:val="00F83D43"/>
    <w:rsid w:val="00F848A2"/>
    <w:rsid w:val="00F849E1"/>
    <w:rsid w:val="00F85036"/>
    <w:rsid w:val="00F851F2"/>
    <w:rsid w:val="00F861C1"/>
    <w:rsid w:val="00F862F4"/>
    <w:rsid w:val="00F872DC"/>
    <w:rsid w:val="00F9158F"/>
    <w:rsid w:val="00F92476"/>
    <w:rsid w:val="00F94F4C"/>
    <w:rsid w:val="00F94FC0"/>
    <w:rsid w:val="00F96FAB"/>
    <w:rsid w:val="00FA14DD"/>
    <w:rsid w:val="00FA2827"/>
    <w:rsid w:val="00FA6512"/>
    <w:rsid w:val="00FB321B"/>
    <w:rsid w:val="00FB35FC"/>
    <w:rsid w:val="00FB37FB"/>
    <w:rsid w:val="00FB5E3C"/>
    <w:rsid w:val="00FB5ED1"/>
    <w:rsid w:val="00FB739B"/>
    <w:rsid w:val="00FB7EFC"/>
    <w:rsid w:val="00FC03F0"/>
    <w:rsid w:val="00FC0B8A"/>
    <w:rsid w:val="00FC136B"/>
    <w:rsid w:val="00FC4C61"/>
    <w:rsid w:val="00FC5F86"/>
    <w:rsid w:val="00FC6685"/>
    <w:rsid w:val="00FC67A8"/>
    <w:rsid w:val="00FC7FA8"/>
    <w:rsid w:val="00FD1538"/>
    <w:rsid w:val="00FD1E5C"/>
    <w:rsid w:val="00FD1FB6"/>
    <w:rsid w:val="00FD4409"/>
    <w:rsid w:val="00FD44AA"/>
    <w:rsid w:val="00FD4947"/>
    <w:rsid w:val="00FD6F5E"/>
    <w:rsid w:val="00FE2031"/>
    <w:rsid w:val="00FE41D6"/>
    <w:rsid w:val="00FE4C61"/>
    <w:rsid w:val="00FE5217"/>
    <w:rsid w:val="00FE6705"/>
    <w:rsid w:val="00FE6E5A"/>
    <w:rsid w:val="00FF05D6"/>
    <w:rsid w:val="00FF2746"/>
    <w:rsid w:val="00FF3C0F"/>
    <w:rsid w:val="00FF603E"/>
    <w:rsid w:val="00FF6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897"/>
    <w:rPr>
      <w:sz w:val="24"/>
      <w:szCs w:val="24"/>
    </w:rPr>
  </w:style>
  <w:style w:type="paragraph" w:styleId="1">
    <w:name w:val="heading 1"/>
    <w:basedOn w:val="a"/>
    <w:next w:val="a"/>
    <w:qFormat/>
    <w:rsid w:val="005C124C"/>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C71626"/>
    <w:pPr>
      <w:jc w:val="both"/>
    </w:pPr>
    <w:rPr>
      <w:sz w:val="28"/>
      <w:szCs w:val="20"/>
    </w:rPr>
  </w:style>
  <w:style w:type="paragraph" w:styleId="a3">
    <w:name w:val="footer"/>
    <w:basedOn w:val="a"/>
    <w:link w:val="a4"/>
    <w:uiPriority w:val="99"/>
    <w:rsid w:val="00661D67"/>
    <w:pPr>
      <w:tabs>
        <w:tab w:val="center" w:pos="4677"/>
        <w:tab w:val="right" w:pos="9355"/>
      </w:tabs>
    </w:pPr>
  </w:style>
  <w:style w:type="character" w:styleId="a5">
    <w:name w:val="page number"/>
    <w:basedOn w:val="a0"/>
    <w:rsid w:val="00661D67"/>
  </w:style>
  <w:style w:type="paragraph" w:customStyle="1" w:styleId="ConsPlusNonformat">
    <w:name w:val="ConsPlusNonformat"/>
    <w:uiPriority w:val="99"/>
    <w:rsid w:val="00161D7C"/>
    <w:pPr>
      <w:autoSpaceDE w:val="0"/>
      <w:autoSpaceDN w:val="0"/>
      <w:adjustRightInd w:val="0"/>
    </w:pPr>
    <w:rPr>
      <w:rFonts w:ascii="Courier New" w:hAnsi="Courier New" w:cs="Courier New"/>
    </w:rPr>
  </w:style>
  <w:style w:type="table" w:styleId="a6">
    <w:name w:val="Table Grid"/>
    <w:basedOn w:val="a1"/>
    <w:rsid w:val="00161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DB4A58"/>
    <w:rPr>
      <w:rFonts w:ascii="Tahoma" w:hAnsi="Tahoma" w:cs="Tahoma"/>
      <w:sz w:val="16"/>
      <w:szCs w:val="16"/>
    </w:rPr>
  </w:style>
  <w:style w:type="paragraph" w:styleId="a8">
    <w:name w:val="List Paragraph"/>
    <w:basedOn w:val="a"/>
    <w:uiPriority w:val="34"/>
    <w:qFormat/>
    <w:rsid w:val="000934F3"/>
    <w:pPr>
      <w:ind w:left="720"/>
      <w:contextualSpacing/>
    </w:pPr>
  </w:style>
  <w:style w:type="paragraph" w:styleId="a9">
    <w:name w:val="No Spacing"/>
    <w:uiPriority w:val="99"/>
    <w:qFormat/>
    <w:rsid w:val="00366A4C"/>
    <w:rPr>
      <w:rFonts w:ascii="Calibri" w:eastAsia="Calibri" w:hAnsi="Calibri"/>
      <w:sz w:val="22"/>
      <w:szCs w:val="22"/>
      <w:lang w:eastAsia="en-US"/>
    </w:rPr>
  </w:style>
  <w:style w:type="paragraph" w:customStyle="1" w:styleId="ConsPlusCell">
    <w:name w:val="ConsPlusCell"/>
    <w:rsid w:val="005D376F"/>
    <w:pPr>
      <w:widowControl w:val="0"/>
      <w:autoSpaceDE w:val="0"/>
      <w:autoSpaceDN w:val="0"/>
      <w:adjustRightInd w:val="0"/>
    </w:pPr>
    <w:rPr>
      <w:sz w:val="28"/>
      <w:szCs w:val="28"/>
    </w:rPr>
  </w:style>
  <w:style w:type="paragraph" w:customStyle="1" w:styleId="ConsNormal">
    <w:name w:val="ConsNormal"/>
    <w:rsid w:val="00D228DE"/>
    <w:pPr>
      <w:widowControl w:val="0"/>
      <w:autoSpaceDE w:val="0"/>
      <w:autoSpaceDN w:val="0"/>
      <w:adjustRightInd w:val="0"/>
      <w:ind w:firstLine="720"/>
    </w:pPr>
    <w:rPr>
      <w:rFonts w:ascii="Arial" w:eastAsia="Calibri" w:hAnsi="Arial" w:cs="Arial"/>
    </w:rPr>
  </w:style>
  <w:style w:type="paragraph" w:customStyle="1" w:styleId="10">
    <w:name w:val="Без интервала1"/>
    <w:uiPriority w:val="99"/>
    <w:rsid w:val="003804E3"/>
    <w:rPr>
      <w:rFonts w:ascii="Calibri" w:hAnsi="Calibri"/>
      <w:sz w:val="22"/>
      <w:szCs w:val="22"/>
      <w:lang w:eastAsia="en-US"/>
    </w:rPr>
  </w:style>
  <w:style w:type="character" w:customStyle="1" w:styleId="apple-converted-space">
    <w:name w:val="apple-converted-space"/>
    <w:basedOn w:val="a0"/>
    <w:rsid w:val="00A416A1"/>
  </w:style>
  <w:style w:type="paragraph" w:styleId="aa">
    <w:name w:val="header"/>
    <w:basedOn w:val="a"/>
    <w:link w:val="ab"/>
    <w:rsid w:val="005427B0"/>
    <w:pPr>
      <w:tabs>
        <w:tab w:val="center" w:pos="4677"/>
        <w:tab w:val="right" w:pos="9355"/>
      </w:tabs>
    </w:pPr>
  </w:style>
  <w:style w:type="character" w:customStyle="1" w:styleId="ab">
    <w:name w:val="Верхний колонтитул Знак"/>
    <w:link w:val="aa"/>
    <w:rsid w:val="005427B0"/>
    <w:rPr>
      <w:sz w:val="24"/>
      <w:szCs w:val="24"/>
    </w:rPr>
  </w:style>
  <w:style w:type="character" w:customStyle="1" w:styleId="a4">
    <w:name w:val="Нижний колонтитул Знак"/>
    <w:link w:val="a3"/>
    <w:uiPriority w:val="99"/>
    <w:rsid w:val="0034130B"/>
    <w:rPr>
      <w:sz w:val="24"/>
      <w:szCs w:val="24"/>
    </w:rPr>
  </w:style>
  <w:style w:type="paragraph" w:styleId="ac">
    <w:name w:val="Normal (Web)"/>
    <w:basedOn w:val="a"/>
    <w:uiPriority w:val="99"/>
    <w:unhideWhenUsed/>
    <w:rsid w:val="00B564A7"/>
    <w:pPr>
      <w:spacing w:after="223"/>
      <w:jc w:val="both"/>
    </w:pPr>
  </w:style>
  <w:style w:type="paragraph" w:customStyle="1" w:styleId="ConsPlusNormal">
    <w:name w:val="ConsPlusNormal"/>
    <w:rsid w:val="00586943"/>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281040684">
      <w:bodyDiv w:val="1"/>
      <w:marLeft w:val="0"/>
      <w:marRight w:val="0"/>
      <w:marTop w:val="0"/>
      <w:marBottom w:val="0"/>
      <w:divBdr>
        <w:top w:val="none" w:sz="0" w:space="0" w:color="auto"/>
        <w:left w:val="none" w:sz="0" w:space="0" w:color="auto"/>
        <w:bottom w:val="none" w:sz="0" w:space="0" w:color="auto"/>
        <w:right w:val="none" w:sz="0" w:space="0" w:color="auto"/>
      </w:divBdr>
    </w:div>
    <w:div w:id="941693231">
      <w:bodyDiv w:val="1"/>
      <w:marLeft w:val="0"/>
      <w:marRight w:val="0"/>
      <w:marTop w:val="0"/>
      <w:marBottom w:val="0"/>
      <w:divBdr>
        <w:top w:val="none" w:sz="0" w:space="0" w:color="auto"/>
        <w:left w:val="none" w:sz="0" w:space="0" w:color="auto"/>
        <w:bottom w:val="none" w:sz="0" w:space="0" w:color="auto"/>
        <w:right w:val="none" w:sz="0" w:space="0" w:color="auto"/>
      </w:divBdr>
    </w:div>
    <w:div w:id="973949979">
      <w:bodyDiv w:val="1"/>
      <w:marLeft w:val="0"/>
      <w:marRight w:val="0"/>
      <w:marTop w:val="0"/>
      <w:marBottom w:val="0"/>
      <w:divBdr>
        <w:top w:val="none" w:sz="0" w:space="0" w:color="auto"/>
        <w:left w:val="none" w:sz="0" w:space="0" w:color="auto"/>
        <w:bottom w:val="none" w:sz="0" w:space="0" w:color="auto"/>
        <w:right w:val="none" w:sz="0" w:space="0" w:color="auto"/>
      </w:divBdr>
    </w:div>
    <w:div w:id="16274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263FC-F628-420D-AE1D-940365B4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1327</Words>
  <Characters>7566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Чапиковский</dc:creator>
  <cp:lastModifiedBy>User</cp:lastModifiedBy>
  <cp:revision>9</cp:revision>
  <cp:lastPrinted>2024-11-09T08:25:00Z</cp:lastPrinted>
  <dcterms:created xsi:type="dcterms:W3CDTF">2023-11-08T08:51:00Z</dcterms:created>
  <dcterms:modified xsi:type="dcterms:W3CDTF">2024-11-11T13:09:00Z</dcterms:modified>
</cp:coreProperties>
</file>