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CF" w:rsidRDefault="00BC64CF" w:rsidP="009C4D1B">
      <w:pPr>
        <w:keepNext/>
        <w:snapToGrid w:val="0"/>
        <w:spacing w:after="0"/>
        <w:jc w:val="center"/>
        <w:outlineLvl w:val="2"/>
        <w:rPr>
          <w:rFonts w:ascii="Times New Roman" w:hAnsi="Times New Roman"/>
          <w:color w:val="333333"/>
          <w:sz w:val="28"/>
          <w:szCs w:val="28"/>
          <w:shd w:val="clear" w:color="auto" w:fill="E6E6E6"/>
        </w:rPr>
      </w:pPr>
    </w:p>
    <w:p w:rsidR="00BC64CF" w:rsidRDefault="00BC64CF" w:rsidP="009C4D1B">
      <w:pPr>
        <w:keepNext/>
        <w:snapToGrid w:val="0"/>
        <w:spacing w:after="0"/>
        <w:jc w:val="center"/>
        <w:outlineLvl w:val="2"/>
        <w:rPr>
          <w:rFonts w:ascii="Times New Roman" w:hAnsi="Times New Roman"/>
          <w:color w:val="333333"/>
          <w:sz w:val="28"/>
          <w:szCs w:val="28"/>
          <w:shd w:val="clear" w:color="auto" w:fill="E6E6E6"/>
        </w:rPr>
      </w:pPr>
    </w:p>
    <w:p w:rsidR="009C4D1B" w:rsidRDefault="009C4D1B" w:rsidP="009C4D1B">
      <w:pPr>
        <w:keepNext/>
        <w:snapToGrid w:val="0"/>
        <w:spacing w:after="0"/>
        <w:jc w:val="center"/>
        <w:outlineLvl w:val="2"/>
        <w:rPr>
          <w:rFonts w:ascii="Times New Roman" w:hAnsi="Times New Roman"/>
          <w:color w:val="333333"/>
          <w:sz w:val="28"/>
          <w:szCs w:val="28"/>
          <w:shd w:val="clear" w:color="auto" w:fill="E6E6E6"/>
        </w:rPr>
      </w:pPr>
    </w:p>
    <w:p w:rsidR="009C4D1B" w:rsidRDefault="009C4D1B" w:rsidP="009C4D1B">
      <w:pPr>
        <w:keepNext/>
        <w:snapToGrid w:val="0"/>
        <w:spacing w:after="0"/>
        <w:jc w:val="center"/>
        <w:outlineLvl w:val="2"/>
        <w:rPr>
          <w:rFonts w:ascii="Times New Roman" w:hAnsi="Times New Roman"/>
          <w:b/>
          <w:bCs/>
          <w:color w:val="333333"/>
          <w:spacing w:val="20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pacing w:val="20"/>
          <w:sz w:val="24"/>
          <w:szCs w:val="24"/>
        </w:rPr>
        <w:t>АДМИНИСТРАЦИЯ ЩЕПКИНСКОГО СЕЛЬСКОГО ПОСЕЛЕНИЯ</w:t>
      </w:r>
    </w:p>
    <w:p w:rsidR="009C4D1B" w:rsidRDefault="009C4D1B" w:rsidP="009C4D1B">
      <w:pPr>
        <w:pStyle w:val="a5"/>
        <w:rPr>
          <w:b/>
          <w:bCs/>
          <w:szCs w:val="24"/>
        </w:rPr>
      </w:pPr>
    </w:p>
    <w:p w:rsidR="009C4D1B" w:rsidRDefault="009C4D1B" w:rsidP="009C4D1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ПОСТАНОВЛЕНИЕ</w:t>
      </w:r>
    </w:p>
    <w:p w:rsidR="009C4D1B" w:rsidRDefault="009C4D1B" w:rsidP="009C4D1B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</w:t>
      </w:r>
    </w:p>
    <w:p w:rsidR="009C4D1B" w:rsidRDefault="009C4D1B" w:rsidP="009C4D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A090F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»</w:t>
      </w:r>
      <w:r w:rsidR="00DA090F">
        <w:rPr>
          <w:rFonts w:ascii="Times New Roman" w:hAnsi="Times New Roman"/>
          <w:sz w:val="24"/>
          <w:szCs w:val="24"/>
        </w:rPr>
        <w:t xml:space="preserve">  августа  </w:t>
      </w:r>
      <w:r>
        <w:rPr>
          <w:rFonts w:ascii="Times New Roman" w:hAnsi="Times New Roman"/>
          <w:sz w:val="24"/>
          <w:szCs w:val="24"/>
        </w:rPr>
        <w:t>20</w:t>
      </w:r>
      <w:r w:rsidR="00DA090F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г.                                п. Щепкин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№</w:t>
      </w:r>
      <w:r w:rsidR="00DA090F">
        <w:rPr>
          <w:rFonts w:ascii="Times New Roman" w:hAnsi="Times New Roman"/>
          <w:sz w:val="24"/>
          <w:szCs w:val="24"/>
        </w:rPr>
        <w:t xml:space="preserve"> 807</w:t>
      </w:r>
    </w:p>
    <w:p w:rsidR="00421CDD" w:rsidRDefault="00421CDD" w:rsidP="009C4D1B">
      <w:pPr>
        <w:spacing w:after="0"/>
        <w:rPr>
          <w:rFonts w:ascii="Times New Roman" w:hAnsi="Times New Roman"/>
          <w:sz w:val="24"/>
          <w:szCs w:val="24"/>
        </w:rPr>
      </w:pPr>
    </w:p>
    <w:p w:rsidR="00421CDD" w:rsidRPr="00421CDD" w:rsidRDefault="00421CDD" w:rsidP="00421CD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1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 утверждении порядка выявления,</w:t>
      </w:r>
    </w:p>
    <w:p w:rsidR="00421CDD" w:rsidRPr="00421CDD" w:rsidRDefault="00421CDD" w:rsidP="00421CD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1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учета и оформления </w:t>
      </w:r>
      <w:proofErr w:type="spellStart"/>
      <w:r w:rsidRPr="00421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вымороченного</w:t>
      </w:r>
      <w:proofErr w:type="spellEnd"/>
      <w:r w:rsidRPr="00421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имущества </w:t>
      </w:r>
    </w:p>
    <w:p w:rsidR="00421CDD" w:rsidRPr="00421CDD" w:rsidRDefault="00421CDD" w:rsidP="00421CD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1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муниципальную собственность Щепкинского </w:t>
      </w:r>
    </w:p>
    <w:p w:rsidR="00B760D8" w:rsidRDefault="00421CDD" w:rsidP="00421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поселения»</w:t>
      </w:r>
      <w:r w:rsidR="00B760D8" w:rsidRPr="0042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1CDD" w:rsidRPr="00421CDD" w:rsidRDefault="00421CDD" w:rsidP="00421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40F" w:rsidRDefault="00B760D8" w:rsidP="00B72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Гражданским кодексом Российской Федерации, Федеральным законом </w:t>
      </w:r>
      <w:hyperlink r:id="rId5" w:tgtFrame="_blank" w:history="1">
        <w:r w:rsidR="00992B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от </w:t>
        </w:r>
        <w:r w:rsidRPr="00992B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6</w:t>
        </w:r>
        <w:r w:rsidR="009C4D1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Pr="00992B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 октября 2003 года № 131-ФЗ</w:t>
        </w:r>
      </w:hyperlink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C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</w:t>
      </w:r>
      <w:r w:rsid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Уставом </w:t>
      </w:r>
      <w:r w:rsidR="009C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Щепкинского</w:t>
      </w:r>
      <w:r w:rsid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6F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421CDD" w:rsidRDefault="00421CDD" w:rsidP="00B72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40F" w:rsidRDefault="00B7240F" w:rsidP="00421C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904">
        <w:rPr>
          <w:rFonts w:ascii="Times New Roman" w:eastAsia="Times New Roman" w:hAnsi="Times New Roman"/>
          <w:b/>
          <w:sz w:val="28"/>
          <w:szCs w:val="28"/>
        </w:rPr>
        <w:t>ПОСТАНОВЛЯЮ:</w:t>
      </w:r>
    </w:p>
    <w:p w:rsidR="00B760D8" w:rsidRPr="00B7240F" w:rsidRDefault="00B760D8" w:rsidP="00B7240F">
      <w:pPr>
        <w:pStyle w:val="a7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B7240F">
        <w:rPr>
          <w:color w:val="000000"/>
          <w:sz w:val="28"/>
          <w:szCs w:val="28"/>
        </w:rPr>
        <w:t xml:space="preserve">Утвердить Порядок выявления, учета и оформления выморочного имущества в муниципальную собственность </w:t>
      </w:r>
      <w:r w:rsidR="009C4D1B" w:rsidRPr="00B7240F">
        <w:rPr>
          <w:color w:val="000000"/>
          <w:sz w:val="28"/>
          <w:szCs w:val="28"/>
        </w:rPr>
        <w:t>Щепкинского</w:t>
      </w:r>
      <w:r w:rsidR="00992BF2" w:rsidRPr="00B7240F">
        <w:rPr>
          <w:color w:val="000000"/>
          <w:sz w:val="28"/>
          <w:szCs w:val="28"/>
        </w:rPr>
        <w:t xml:space="preserve"> </w:t>
      </w:r>
      <w:r w:rsidRPr="00B7240F">
        <w:rPr>
          <w:color w:val="000000"/>
          <w:sz w:val="28"/>
          <w:szCs w:val="28"/>
        </w:rPr>
        <w:t>сельского поселения</w:t>
      </w:r>
      <w:r w:rsidR="00992BF2" w:rsidRPr="00B7240F">
        <w:rPr>
          <w:color w:val="000000"/>
          <w:sz w:val="28"/>
          <w:szCs w:val="28"/>
        </w:rPr>
        <w:t xml:space="preserve"> </w:t>
      </w:r>
      <w:r w:rsidRPr="00B7240F">
        <w:rPr>
          <w:color w:val="000000"/>
          <w:sz w:val="28"/>
          <w:szCs w:val="28"/>
        </w:rPr>
        <w:t>(приложение № 1).</w:t>
      </w:r>
    </w:p>
    <w:p w:rsidR="00B760D8" w:rsidRPr="00B7240F" w:rsidRDefault="00B760D8" w:rsidP="00B7240F">
      <w:pPr>
        <w:pStyle w:val="a7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B7240F">
        <w:rPr>
          <w:color w:val="000000"/>
          <w:sz w:val="28"/>
          <w:szCs w:val="28"/>
        </w:rPr>
        <w:t>Утвердить форму журнала учета объектов недвижимого имущества, имеющих признаки выморочного имущества (приложение № 2).</w:t>
      </w:r>
    </w:p>
    <w:p w:rsidR="00B7240F" w:rsidRPr="00255904" w:rsidRDefault="00B7240F" w:rsidP="00B7240F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55904">
        <w:rPr>
          <w:sz w:val="28"/>
          <w:szCs w:val="28"/>
        </w:rPr>
        <w:t>Настоящее разместить на официальном сайте Администрации Щепкинского сельского поселения</w:t>
      </w:r>
      <w:r>
        <w:rPr>
          <w:sz w:val="28"/>
          <w:szCs w:val="28"/>
        </w:rPr>
        <w:t>.</w:t>
      </w:r>
    </w:p>
    <w:p w:rsidR="00B7240F" w:rsidRDefault="00B7240F" w:rsidP="00B7240F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55904">
        <w:rPr>
          <w:sz w:val="28"/>
          <w:szCs w:val="28"/>
        </w:rPr>
        <w:t>Контроль  за</w:t>
      </w:r>
      <w:proofErr w:type="gramEnd"/>
      <w:r w:rsidRPr="00255904">
        <w:rPr>
          <w:sz w:val="28"/>
          <w:szCs w:val="28"/>
        </w:rPr>
        <w:t xml:space="preserve">  выполнением данного постановления оставляю за собой.</w:t>
      </w:r>
    </w:p>
    <w:p w:rsidR="000A34E0" w:rsidRPr="00255904" w:rsidRDefault="000A34E0" w:rsidP="000A34E0">
      <w:pPr>
        <w:pStyle w:val="a7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60D8" w:rsidRPr="00992BF2" w:rsidRDefault="00B760D8" w:rsidP="00B7240F">
      <w:pPr>
        <w:spacing w:after="0" w:line="240" w:lineRule="auto"/>
        <w:ind w:firstLine="6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D1B" w:rsidRDefault="000A34E0" w:rsidP="000A3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</w:p>
    <w:p w:rsidR="000A34E0" w:rsidRDefault="000A34E0" w:rsidP="000A3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Щепкинского сельского поселения </w:t>
      </w:r>
    </w:p>
    <w:p w:rsidR="000A34E0" w:rsidRDefault="000A34E0" w:rsidP="000A3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Аксайского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                                                                           А.М. Матвеев </w:t>
      </w:r>
    </w:p>
    <w:p w:rsidR="009C4D1B" w:rsidRDefault="009C4D1B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D1B" w:rsidRDefault="009C4D1B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D1B" w:rsidRDefault="009C4D1B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D1B" w:rsidRDefault="009C4D1B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D1B" w:rsidRDefault="009C4D1B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D1B" w:rsidRDefault="009C4D1B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F20" w:rsidRDefault="00054F20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F20" w:rsidRDefault="00054F20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90F" w:rsidRDefault="00DA090F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90F" w:rsidRDefault="00DA090F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90F" w:rsidRDefault="00DA090F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D1B" w:rsidRDefault="009C4D1B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0D8" w:rsidRDefault="00B760D8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992BF2" w:rsidRDefault="00992BF2" w:rsidP="00B7240F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Приложение </w:t>
      </w:r>
      <w:r w:rsidR="00F5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</w:t>
      </w:r>
    </w:p>
    <w:p w:rsidR="00992BF2" w:rsidRPr="000A11FD" w:rsidRDefault="00992BF2" w:rsidP="00B7240F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="000A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постановлени</w:t>
      </w:r>
      <w:r w:rsidR="000A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</w:p>
    <w:p w:rsidR="00992BF2" w:rsidRPr="000A11FD" w:rsidRDefault="00992BF2" w:rsidP="00B7240F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9C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Щепкинского</w:t>
      </w:r>
    </w:p>
    <w:p w:rsidR="00992BF2" w:rsidRPr="000A11FD" w:rsidRDefault="00992BF2" w:rsidP="00B7240F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992BF2" w:rsidRPr="000A11FD" w:rsidRDefault="00992BF2" w:rsidP="00B7240F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_________ 202</w:t>
      </w:r>
      <w:r w:rsidR="00B7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0A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B760D8" w:rsidRPr="00992BF2" w:rsidRDefault="00B760D8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60D8" w:rsidRPr="00992BF2" w:rsidRDefault="00B760D8" w:rsidP="00B760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ar36"/>
      <w:bookmarkEnd w:id="0"/>
      <w:r w:rsidRPr="00992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B760D8" w:rsidRPr="00992BF2" w:rsidRDefault="00B760D8" w:rsidP="00B760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выявления, учета и оформления выморочного имущества в муниципальную собственность </w:t>
      </w:r>
      <w:r w:rsidR="009C4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Щепкинского</w:t>
      </w:r>
      <w:r w:rsidR="00992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</w:p>
    <w:p w:rsidR="00B760D8" w:rsidRPr="00992BF2" w:rsidRDefault="00B760D8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60D8" w:rsidRPr="00FB1201" w:rsidRDefault="00B760D8" w:rsidP="00B760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1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 Общие положения.</w:t>
      </w:r>
    </w:p>
    <w:p w:rsidR="00B760D8" w:rsidRPr="00992BF2" w:rsidRDefault="00B760D8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1.1. </w:t>
      </w:r>
      <w:proofErr w:type="gramStart"/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выявления, учета и оформления выморочного имущества в собственность </w:t>
      </w:r>
      <w:r w:rsidR="009C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Щепкинского</w:t>
      </w: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разработан в соответствии с Гражданским кодексом Российской Федерации, Федеральным законом </w:t>
      </w:r>
      <w:hyperlink r:id="rId6" w:tgtFrame="_blank" w:history="1">
        <w:r w:rsidR="0067073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от </w:t>
        </w:r>
        <w:r w:rsidRPr="00992B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6 октября 2003 года № 131-ФЗ</w:t>
        </w:r>
      </w:hyperlink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«Об общих принципах организации местного самоуправления в Российской Федерации», определяет последовательность действий при выявлении и оформлении выморочного имущества в муниципальную собственность </w:t>
      </w:r>
      <w:r w:rsidR="009C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Щепкинского</w:t>
      </w:r>
      <w:r w:rsid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порядок его учета.</w:t>
      </w:r>
      <w:proofErr w:type="gramEnd"/>
    </w:p>
    <w:p w:rsidR="00B760D8" w:rsidRPr="00992BF2" w:rsidRDefault="00B760D8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 Настоящий Порядок распространяется на </w:t>
      </w:r>
      <w:proofErr w:type="gramStart"/>
      <w:r w:rsidR="00D554CE"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расположенные</w:t>
      </w:r>
      <w:proofErr w:type="gramEnd"/>
      <w:r w:rsidR="00F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r w:rsidR="009C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Щепкинского</w:t>
      </w: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жилые помещения,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 – объекты недвижимого имущества), переходящие в порядке наследования по закону в муниципальную собственность </w:t>
      </w:r>
      <w:r w:rsidR="009C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Щепкинского</w:t>
      </w: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B760D8" w:rsidRPr="00992BF2" w:rsidRDefault="00B760D8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</w:t>
      </w:r>
      <w:proofErr w:type="gramStart"/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объектам недвижимого имущества, переходящим в порядке наследования по закону в муниципальную собственность </w:t>
      </w:r>
      <w:r w:rsidR="009C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Щепкинского</w:t>
      </w: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или по завещанию либо в случае, если никто из наследников не имеет права наследовать или все наследники отстранены от наследования, либо никто</w:t>
      </w:r>
      <w:proofErr w:type="gramEnd"/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 (далее - выморочное имущество).</w:t>
      </w:r>
    </w:p>
    <w:p w:rsidR="00B760D8" w:rsidRPr="0031031C" w:rsidRDefault="00B760D8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 Выявление выморочного имущества, оформление его в муниципальную собственность </w:t>
      </w:r>
      <w:r w:rsidR="009C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Щепкинского</w:t>
      </w: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ведение учета выморочного имущества осуществляет </w:t>
      </w:r>
      <w:r w:rsidR="0031031C" w:rsidRPr="00310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</w:t>
      </w:r>
      <w:r w:rsidR="00993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4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Щепкинского</w:t>
      </w:r>
      <w:r w:rsidR="00A93CB1" w:rsidRPr="00310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310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760D8" w:rsidRPr="00992BF2" w:rsidRDefault="00B760D8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1.5. Расходы по оформлению выморочного имущества в муниципальную собственность </w:t>
      </w:r>
      <w:r w:rsidR="009C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Щепкинского</w:t>
      </w: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осуществляются за счет средств бюджета </w:t>
      </w:r>
      <w:r w:rsidR="009C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Щепкинского</w:t>
      </w: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B760D8" w:rsidRPr="00992BF2" w:rsidRDefault="00B760D8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60D8" w:rsidRPr="0099324E" w:rsidRDefault="00B760D8" w:rsidP="00B760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32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 Выявление и оформление выморочного имущества в собственность </w:t>
      </w:r>
      <w:r w:rsidR="009C4D1B" w:rsidRPr="009932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Щепкинского</w:t>
      </w:r>
      <w:r w:rsidRPr="009932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B760D8" w:rsidRPr="0099324E" w:rsidRDefault="00B760D8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32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B760D8" w:rsidRPr="00992BF2" w:rsidRDefault="00B760D8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В целях выявления объектов недвижимого имущества, которые могут быть признаны выморочным имуществом, расположенных на территории </w:t>
      </w:r>
      <w:r w:rsidR="009C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Щепкинского</w:t>
      </w: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</w:t>
      </w:r>
      <w:r w:rsidR="0031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осуществляет:</w:t>
      </w:r>
    </w:p>
    <w:p w:rsidR="00B760D8" w:rsidRPr="00992BF2" w:rsidRDefault="00B760D8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сбор сведений из</w:t>
      </w:r>
      <w:r w:rsidR="0067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исполнительных органов государственной власти</w:t>
      </w:r>
      <w:r w:rsidR="001E2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</w:t>
      </w:r>
      <w:r w:rsidR="00032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7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рствен</w:t>
      </w:r>
      <w:r w:rsidR="00032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органов </w:t>
      </w:r>
      <w:proofErr w:type="spellStart"/>
      <w:r w:rsidR="001E2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Аксайского</w:t>
      </w:r>
      <w:proofErr w:type="spellEnd"/>
      <w:r w:rsidR="001E2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Ростовской области</w:t>
      </w:r>
      <w:r w:rsidR="00032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61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2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7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рганов местного самоуправления, нотариусов, судов</w:t>
      </w:r>
      <w:r w:rsidR="00032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основании заявлений юридических и физических лиц </w:t>
      </w: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источников об объектах недвижимого имущества, имеющих признаки выморочного имущества.</w:t>
      </w:r>
    </w:p>
    <w:p w:rsidR="00B760D8" w:rsidRPr="00992BF2" w:rsidRDefault="00B760D8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организации, осуществляющие обслуживание и эксплуатацию жилищного фонда, управляющие компании, иные организации и физические лица могут информировать администрацию </w:t>
      </w:r>
      <w:r w:rsidR="009C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Щепкинского</w:t>
      </w: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 фактах выявления выморочного имущества;</w:t>
      </w:r>
    </w:p>
    <w:p w:rsidR="00B760D8" w:rsidRPr="00992BF2" w:rsidRDefault="00B760D8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анализ и проверку в течение 30 календарных дней со дня поступления сведений об объектах недвижимого имущества, имеющих признаки выморочного имущества, в порядке, предусмотренном пунктами 2.2 – 2.4 настоящего Порядка, в том числе</w:t>
      </w:r>
      <w:r w:rsidR="0007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необходимости осуществляет выход на место.</w:t>
      </w:r>
    </w:p>
    <w:p w:rsidR="00B760D8" w:rsidRPr="00992BF2" w:rsidRDefault="00B760D8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 течение указанного срока проведения проверки должностному лицу не поступило ответов на запросы, а также при выявлении в процессе проведения проверки необходимости направления дополнительных запросов</w:t>
      </w:r>
      <w:r w:rsidR="0007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проведения проверки продлевается, но не более чем на 30 календарных дней.</w:t>
      </w:r>
    </w:p>
    <w:p w:rsidR="00B760D8" w:rsidRPr="00992BF2" w:rsidRDefault="00B760D8" w:rsidP="00A9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ar58"/>
      <w:bookmarkEnd w:id="1"/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При выявлении объекта недвижимого имущества, имеющего признаки выморочного имущества, в целях установления собственника объекта недвижимого имущества</w:t>
      </w:r>
      <w:r w:rsidR="0007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должностное лицо направляет запросы в </w:t>
      </w:r>
      <w:r w:rsidR="00A9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</w:t>
      </w:r>
      <w:r w:rsidR="00C7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proofErr w:type="spellStart"/>
      <w:r w:rsidR="00C7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Аксайское</w:t>
      </w:r>
      <w:proofErr w:type="spellEnd"/>
      <w:r w:rsidR="00C7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БТИ» </w:t>
      </w:r>
      <w:proofErr w:type="gramStart"/>
      <w:r w:rsidR="00C7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C7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Аксая. </w:t>
      </w:r>
    </w:p>
    <w:p w:rsidR="00B760D8" w:rsidRPr="00992BF2" w:rsidRDefault="00B760D8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После определения собственника объекта недвижимого имущества, имеющего признаки выморочного имущества, в целях установления факта смерти данного лица</w:t>
      </w:r>
      <w:r w:rsidR="0007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должностное лицо направляет письменные запросы о представлении информации и выдаче справки о смерти гражданина в органы записи актов гражданского состояния.</w:t>
      </w:r>
    </w:p>
    <w:p w:rsidR="00B760D8" w:rsidRPr="00992BF2" w:rsidRDefault="00B760D8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ar60"/>
      <w:bookmarkEnd w:id="2"/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В целях установления данных о наличии либо отсутствии открытых наследственных дел</w:t>
      </w:r>
      <w:r w:rsidR="0007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должностное лицо запрашивают соответствующие сведения у нотариуса по месту нахождения жилого помещения, земельного участка, а также расположенных на нем зданий, сооружений, иных объектов недвижимого имущества (долей в них).</w:t>
      </w:r>
    </w:p>
    <w:p w:rsidR="00B760D8" w:rsidRPr="00992BF2" w:rsidRDefault="00B760D8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2.5. </w:t>
      </w:r>
      <w:proofErr w:type="gramStart"/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информации об объектах недвижимого имущества, имеющих признаки выморочного имущества, должностное лицо не позднее 5 рабочих дней со дня получения такой информации</w:t>
      </w:r>
      <w:r w:rsidR="0007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заносит сведения об имуществе в журнал учета объектов недвижимого имущества, имеющих признаки выморочного имущества (далее – журн</w:t>
      </w:r>
      <w:r w:rsidR="00F5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ал), который ведется должностным</w:t>
      </w: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</w:t>
      </w:r>
      <w:r w:rsidR="00F5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электронном виде по форме</w:t>
      </w:r>
      <w:r w:rsidR="0007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к настоящему Порядку.</w:t>
      </w:r>
      <w:proofErr w:type="gramEnd"/>
    </w:p>
    <w:p w:rsidR="00B760D8" w:rsidRPr="00992BF2" w:rsidRDefault="00B760D8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2.6. </w:t>
      </w:r>
      <w:proofErr w:type="gramStart"/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9C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Щепкинского</w:t>
      </w: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принимает меры к установлению наследников на указанное имущество путем опубликования в </w:t>
      </w:r>
      <w:r w:rsidR="00F51562" w:rsidRPr="0018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газете</w:t>
      </w:r>
      <w:r w:rsidR="001851EA" w:rsidRPr="0018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5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«Победа», </w:t>
      </w: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размещения на официальном сайте администрации </w:t>
      </w:r>
      <w:r w:rsidR="009C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Щепкинского</w:t>
      </w: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объявления о необходимости явки лица, считающего себя наследником или имеющего на него права, в течение 30 календарных дней со дня размещения объявления, с предупреждением о том, что в случае</w:t>
      </w:r>
      <w:proofErr w:type="gramEnd"/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неявки вызываемого лица в отношении указанного объекта будут приняты меры по обращению его в муниципальную собственность.</w:t>
      </w:r>
    </w:p>
    <w:p w:rsidR="00B760D8" w:rsidRPr="00992BF2" w:rsidRDefault="00B760D8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Par63"/>
      <w:bookmarkEnd w:id="3"/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2.7. </w:t>
      </w:r>
      <w:proofErr w:type="gramStart"/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свидетельства о праве на наследство по закону на выморочное имущество</w:t>
      </w:r>
      <w:proofErr w:type="gramEnd"/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должностное лицо, имеющее соответствующие полномочия, обращается от имени администрации </w:t>
      </w:r>
      <w:r w:rsidR="009C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Щепкинского</w:t>
      </w: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 нотариусу по месту открытия наследства с заявлением о выдаче свидетельства о праве на наследство по закону и представляет следующие документы:</w:t>
      </w:r>
    </w:p>
    <w:p w:rsidR="00B760D8" w:rsidRPr="00992BF2" w:rsidRDefault="00B760D8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справку о смерти наследодателя, выданную органом записи актов гражданского состояния;</w:t>
      </w:r>
    </w:p>
    <w:p w:rsidR="00B760D8" w:rsidRPr="00992BF2" w:rsidRDefault="00B760D8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правоустанавливающий документ на объект недвижимого имущества (при наличии);</w:t>
      </w:r>
    </w:p>
    <w:p w:rsidR="00B760D8" w:rsidRPr="00992BF2" w:rsidRDefault="00B760D8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зарегистрированный до 1 июня 1999 года;</w:t>
      </w:r>
    </w:p>
    <w:p w:rsidR="00B760D8" w:rsidRPr="00992BF2" w:rsidRDefault="00B760D8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 документ, подтверждающий полномочия должностного лица уполномоченного органа администрации </w:t>
      </w:r>
      <w:r w:rsidR="009C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Щепкинского</w:t>
      </w: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B760D8" w:rsidRPr="00992BF2" w:rsidRDefault="00B760D8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 Для получения документов, указанных в </w:t>
      </w:r>
      <w:r w:rsidR="0007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пункте 2.7 настоящего Порядка, </w:t>
      </w: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должностное лицо направляет запросы в соответствующие органы и организации, в распоряжении которых находятся данные сведения (документы).</w:t>
      </w:r>
    </w:p>
    <w:p w:rsidR="00B760D8" w:rsidRPr="00992BF2" w:rsidRDefault="00B760D8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2.9. </w:t>
      </w:r>
      <w:proofErr w:type="gramStart"/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соответствующего органа (организации) в предоставлении документов, указанных в пункте 2.7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</w:t>
      </w:r>
      <w:r w:rsidR="0007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9C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Щепкинского</w:t>
      </w: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07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законных оснований</w:t>
      </w:r>
      <w:r w:rsidR="0007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обращается в суд с исковым </w:t>
      </w: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заявлением о признании права</w:t>
      </w:r>
      <w:proofErr w:type="gramEnd"/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собственности (общей долевой собственности) </w:t>
      </w:r>
      <w:r w:rsidR="009C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Щепкинского</w:t>
      </w: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 выморочное имущество.</w:t>
      </w:r>
    </w:p>
    <w:p w:rsidR="00B760D8" w:rsidRPr="00992BF2" w:rsidRDefault="00B760D8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 В случае представления нотариусом сведений о том, что после смерти умершего гражданина заведено наследственное дело, (ответственное подразделение либо должностное лицо) вносит в Журнал соответствующие сведения.</w:t>
      </w:r>
    </w:p>
    <w:p w:rsidR="00B760D8" w:rsidRPr="00992BF2" w:rsidRDefault="00B760D8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Сведения, указанные в абзаце первом настоящего пункта, являются основанием для прекращения работы по оформлению свидетельства о праве на наследство по закону после смерти умершего гражданина.</w:t>
      </w:r>
    </w:p>
    <w:p w:rsidR="00B760D8" w:rsidRPr="00992BF2" w:rsidRDefault="00B760D8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2.11. Свидетельство </w:t>
      </w:r>
      <w:proofErr w:type="gramStart"/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праве на наследство по закону на выморочное имущество в целях</w:t>
      </w:r>
      <w:proofErr w:type="gramEnd"/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регистрации права муниципальной собственности в орган регистрации прав направляет нотариус, выдавший данное свидетельство.</w:t>
      </w:r>
    </w:p>
    <w:p w:rsidR="00B760D8" w:rsidRPr="00992BF2" w:rsidRDefault="00B760D8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2.12. Вступившее в законную силу решение суда о признании права собственности </w:t>
      </w:r>
      <w:r w:rsidR="009C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Щепкинского</w:t>
      </w: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 выморочное имущество в целях государственной регистрации права муниципальной собственности в орган регистрации прав направляет (ответственное подразделение либо должностное лицо) в течение 5 рабочих дней.</w:t>
      </w:r>
    </w:p>
    <w:p w:rsidR="00B760D8" w:rsidRPr="00992BF2" w:rsidRDefault="00B760D8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 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(ответственное подразделение либо должностное лицо)</w:t>
      </w:r>
      <w:r w:rsidR="00881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включает сведения об указанном имуществе в Реестр муниципальной собственности </w:t>
      </w:r>
      <w:r w:rsidR="009C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Щепкинского</w:t>
      </w: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B760D8" w:rsidRPr="00992BF2" w:rsidRDefault="00B760D8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60D8" w:rsidRPr="00992BF2" w:rsidRDefault="00B760D8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B760D8" w:rsidRDefault="00881AED" w:rsidP="007C6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81AED" w:rsidRDefault="00881AED" w:rsidP="007C6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Щепкинского сельского поселения </w:t>
      </w:r>
    </w:p>
    <w:p w:rsidR="00881AED" w:rsidRDefault="00881AED" w:rsidP="007C6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А.М. Матвеев                             </w:t>
      </w:r>
    </w:p>
    <w:p w:rsidR="001851EA" w:rsidRDefault="001851EA" w:rsidP="001851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1EA" w:rsidRDefault="001851EA" w:rsidP="001851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1EA" w:rsidRDefault="001851EA" w:rsidP="001851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1EA" w:rsidRDefault="001851EA" w:rsidP="001851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1EA" w:rsidRDefault="001851EA" w:rsidP="001851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1EA" w:rsidRDefault="001851EA" w:rsidP="001851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1EA" w:rsidRDefault="001851EA" w:rsidP="001851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1EA" w:rsidRDefault="001851EA" w:rsidP="001851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1EA" w:rsidRDefault="001851EA" w:rsidP="001851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AED" w:rsidRDefault="00881AED" w:rsidP="001851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AED" w:rsidRDefault="00881AED" w:rsidP="001851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AED" w:rsidRDefault="00881AED" w:rsidP="001851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AED" w:rsidRDefault="00881AED" w:rsidP="001851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AED" w:rsidRDefault="00881AED" w:rsidP="001851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AED" w:rsidRDefault="00881AED" w:rsidP="001851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AED" w:rsidRDefault="00881AED" w:rsidP="001851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0D8" w:rsidRPr="00992BF2" w:rsidRDefault="00B760D8" w:rsidP="00B760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ФОРМА</w:t>
      </w:r>
    </w:p>
    <w:p w:rsidR="00B760D8" w:rsidRPr="00992BF2" w:rsidRDefault="00B760D8" w:rsidP="00B760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журнала учета объектов недвижимого имущества, имеющих признаки выморочного имущества</w:t>
      </w:r>
    </w:p>
    <w:p w:rsidR="00B760D8" w:rsidRPr="00992BF2" w:rsidRDefault="00B760D8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09"/>
        <w:gridCol w:w="2137"/>
        <w:gridCol w:w="1910"/>
        <w:gridCol w:w="1897"/>
        <w:gridCol w:w="1718"/>
      </w:tblGrid>
      <w:tr w:rsidR="00B760D8" w:rsidRPr="00992BF2" w:rsidTr="00B760D8"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0D8" w:rsidRPr="00992BF2" w:rsidRDefault="00B760D8" w:rsidP="00F51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объекта недвижимого имущества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0D8" w:rsidRPr="00992BF2" w:rsidRDefault="00B760D8" w:rsidP="00F51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объекта недвижимого имущества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0D8" w:rsidRPr="00992BF2" w:rsidRDefault="00B760D8" w:rsidP="00F51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Собственник объекта недвижимого имущества (Ф.И.О., дата рождения, дата смерти)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0D8" w:rsidRPr="00992BF2" w:rsidRDefault="00B760D8" w:rsidP="00F51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информации, дата поступления информации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0D8" w:rsidRPr="00992BF2" w:rsidRDefault="00B760D8" w:rsidP="00F51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B760D8" w:rsidRPr="00992BF2" w:rsidTr="00B760D8"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0D8" w:rsidRPr="00992BF2" w:rsidRDefault="00B760D8" w:rsidP="00B760D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0D8" w:rsidRPr="00992BF2" w:rsidRDefault="00B760D8" w:rsidP="00B760D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0D8" w:rsidRPr="00992BF2" w:rsidRDefault="00B760D8" w:rsidP="00B760D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0D8" w:rsidRPr="00992BF2" w:rsidRDefault="00B760D8" w:rsidP="00B760D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0D8" w:rsidRPr="00992BF2" w:rsidRDefault="00B760D8" w:rsidP="00B760D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760D8" w:rsidRPr="00992BF2" w:rsidRDefault="00B760D8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60D8" w:rsidRPr="00992BF2" w:rsidRDefault="00B760D8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6F33" w:rsidRDefault="00881AED" w:rsidP="00881A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881AED" w:rsidRDefault="00881AED" w:rsidP="00881A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Щепкинского сельского поселения                                               А.М. Матвеев</w:t>
      </w:r>
    </w:p>
    <w:p w:rsidR="00881AED" w:rsidRPr="00881AED" w:rsidRDefault="00881AED" w:rsidP="00881A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81AED" w:rsidRPr="00881AED" w:rsidSect="00C83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D1A85"/>
    <w:multiLevelType w:val="hybridMultilevel"/>
    <w:tmpl w:val="DF845EA0"/>
    <w:lvl w:ilvl="0" w:tplc="670A46E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126E86"/>
    <w:multiLevelType w:val="hybridMultilevel"/>
    <w:tmpl w:val="9B221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457D2"/>
    <w:multiLevelType w:val="hybridMultilevel"/>
    <w:tmpl w:val="AFD4E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B760D8"/>
    <w:rsid w:val="0002780B"/>
    <w:rsid w:val="0003248E"/>
    <w:rsid w:val="00054F20"/>
    <w:rsid w:val="00072793"/>
    <w:rsid w:val="000A34E0"/>
    <w:rsid w:val="000A6094"/>
    <w:rsid w:val="000D686E"/>
    <w:rsid w:val="001851EA"/>
    <w:rsid w:val="001E2E7B"/>
    <w:rsid w:val="0031031C"/>
    <w:rsid w:val="00421CDD"/>
    <w:rsid w:val="00455ECD"/>
    <w:rsid w:val="004D66FF"/>
    <w:rsid w:val="00540D8F"/>
    <w:rsid w:val="00592388"/>
    <w:rsid w:val="006171AC"/>
    <w:rsid w:val="0067073F"/>
    <w:rsid w:val="006B6CF3"/>
    <w:rsid w:val="006E3E5B"/>
    <w:rsid w:val="006F3F87"/>
    <w:rsid w:val="007C6F33"/>
    <w:rsid w:val="007D38C8"/>
    <w:rsid w:val="008610D0"/>
    <w:rsid w:val="00881AED"/>
    <w:rsid w:val="00885FDD"/>
    <w:rsid w:val="008B1EBD"/>
    <w:rsid w:val="00992BF2"/>
    <w:rsid w:val="0099324E"/>
    <w:rsid w:val="009C4D1B"/>
    <w:rsid w:val="00A75425"/>
    <w:rsid w:val="00A93CB1"/>
    <w:rsid w:val="00AE05ED"/>
    <w:rsid w:val="00B7240F"/>
    <w:rsid w:val="00B760D8"/>
    <w:rsid w:val="00BC64CF"/>
    <w:rsid w:val="00C562F2"/>
    <w:rsid w:val="00C73B95"/>
    <w:rsid w:val="00C83A34"/>
    <w:rsid w:val="00CD0CAD"/>
    <w:rsid w:val="00D554CE"/>
    <w:rsid w:val="00DA090F"/>
    <w:rsid w:val="00DC2A3A"/>
    <w:rsid w:val="00EB4650"/>
    <w:rsid w:val="00F212E0"/>
    <w:rsid w:val="00F34511"/>
    <w:rsid w:val="00F51562"/>
    <w:rsid w:val="00F96020"/>
    <w:rsid w:val="00FB1201"/>
    <w:rsid w:val="00FD1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31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851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Title"/>
    <w:basedOn w:val="a"/>
    <w:link w:val="a6"/>
    <w:qFormat/>
    <w:rsid w:val="009C4D1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9C4D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B724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31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851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ЕленаТрещева</dc:creator>
  <cp:lastModifiedBy>Сотрудник</cp:lastModifiedBy>
  <cp:revision>2</cp:revision>
  <cp:lastPrinted>2024-08-02T08:05:00Z</cp:lastPrinted>
  <dcterms:created xsi:type="dcterms:W3CDTF">2024-08-08T08:09:00Z</dcterms:created>
  <dcterms:modified xsi:type="dcterms:W3CDTF">2024-08-08T08:09:00Z</dcterms:modified>
</cp:coreProperties>
</file>