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81" w:rsidRDefault="0029010A" w:rsidP="0029010A">
      <w:pPr>
        <w:ind w:firstLine="709"/>
        <w:jc w:val="right"/>
      </w:pPr>
      <w:bookmarkStart w:id="0" w:name="_GoBack"/>
      <w:bookmarkEnd w:id="0"/>
      <w:r>
        <w:t>Приложение 2</w:t>
      </w:r>
    </w:p>
    <w:p w:rsidR="0029010A" w:rsidRDefault="0029010A" w:rsidP="00A71381">
      <w:pPr>
        <w:spacing w:after="0"/>
        <w:ind w:firstLine="709"/>
        <w:jc w:val="center"/>
      </w:pPr>
    </w:p>
    <w:p w:rsidR="00A71381" w:rsidRPr="0029010A" w:rsidRDefault="00E77D41" w:rsidP="00A71381">
      <w:pPr>
        <w:spacing w:after="0"/>
        <w:ind w:firstLine="709"/>
        <w:jc w:val="center"/>
        <w:rPr>
          <w:b/>
        </w:rPr>
      </w:pPr>
      <w:r w:rsidRPr="0029010A">
        <w:rPr>
          <w:b/>
        </w:rPr>
        <w:t>Краткий п</w:t>
      </w:r>
      <w:r w:rsidR="00A71381" w:rsidRPr="0029010A">
        <w:rPr>
          <w:b/>
        </w:rPr>
        <w:t xml:space="preserve">еречень </w:t>
      </w:r>
      <w:r w:rsidR="00667C24" w:rsidRPr="0029010A">
        <w:rPr>
          <w:b/>
        </w:rPr>
        <w:t>требований и правил</w:t>
      </w:r>
      <w:r w:rsidR="00A71381" w:rsidRPr="0029010A">
        <w:rPr>
          <w:b/>
        </w:rPr>
        <w:t>,</w:t>
      </w:r>
    </w:p>
    <w:p w:rsidR="00A71381" w:rsidRPr="0029010A" w:rsidRDefault="00667C24" w:rsidP="00A71381">
      <w:pPr>
        <w:spacing w:after="0"/>
        <w:ind w:firstLine="709"/>
        <w:jc w:val="center"/>
        <w:rPr>
          <w:b/>
        </w:rPr>
      </w:pPr>
      <w:r w:rsidRPr="0029010A">
        <w:rPr>
          <w:b/>
        </w:rPr>
        <w:t xml:space="preserve">которые необходимо соблюдать при проведении мониторинга состояния </w:t>
      </w:r>
      <w:r w:rsidR="00A71381" w:rsidRPr="0029010A">
        <w:rPr>
          <w:b/>
        </w:rPr>
        <w:t xml:space="preserve">доступности для инвалидов и </w:t>
      </w:r>
      <w:r w:rsidR="0029010A">
        <w:rPr>
          <w:b/>
        </w:rPr>
        <w:t>других маломобильных групп населения</w:t>
      </w:r>
      <w:r w:rsidR="00A71381" w:rsidRPr="0029010A">
        <w:rPr>
          <w:b/>
        </w:rPr>
        <w:t xml:space="preserve"> объект</w:t>
      </w:r>
      <w:r w:rsidRPr="0029010A">
        <w:rPr>
          <w:b/>
        </w:rPr>
        <w:t>ов</w:t>
      </w:r>
      <w:r w:rsidR="00A71381" w:rsidRPr="0029010A">
        <w:rPr>
          <w:b/>
        </w:rPr>
        <w:t xml:space="preserve"> торговли или общественного питания</w:t>
      </w:r>
    </w:p>
    <w:p w:rsidR="00667C24" w:rsidRPr="0029010A" w:rsidRDefault="00667C24" w:rsidP="00A71381">
      <w:pPr>
        <w:spacing w:after="0"/>
        <w:ind w:firstLine="709"/>
        <w:jc w:val="center"/>
        <w:rPr>
          <w:i/>
          <w:sz w:val="24"/>
          <w:szCs w:val="24"/>
        </w:rPr>
      </w:pPr>
      <w:r w:rsidRPr="0029010A">
        <w:rPr>
          <w:i/>
          <w:sz w:val="24"/>
          <w:szCs w:val="24"/>
        </w:rPr>
        <w:t xml:space="preserve">(выдержка из </w:t>
      </w:r>
      <w:r w:rsidR="0029010A" w:rsidRPr="0029010A">
        <w:rPr>
          <w:i/>
          <w:sz w:val="24"/>
          <w:szCs w:val="24"/>
        </w:rPr>
        <w:t xml:space="preserve">положений ст. 15 Федерального закона от 24.11.1995 № 181-ФЗ "О социальной защите инвалидов в Российской Федерации" и  пункта 41 перечня 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26.12.2014 № 1521 </w:t>
      </w:r>
      <w:r w:rsidR="0029010A" w:rsidRPr="0029010A">
        <w:rPr>
          <w:i/>
          <w:sz w:val="24"/>
          <w:szCs w:val="24"/>
        </w:rPr>
        <w:br/>
        <w:t>(СП 59.13330.2012)</w:t>
      </w:r>
    </w:p>
    <w:p w:rsidR="00A71381" w:rsidRDefault="00A71381" w:rsidP="00A71381">
      <w:pPr>
        <w:spacing w:after="0"/>
        <w:ind w:firstLine="709"/>
        <w:jc w:val="center"/>
      </w:pPr>
    </w:p>
    <w:tbl>
      <w:tblPr>
        <w:tblStyle w:val="a3"/>
        <w:tblW w:w="10605" w:type="dxa"/>
        <w:jc w:val="center"/>
        <w:tblLook w:val="04A0" w:firstRow="1" w:lastRow="0" w:firstColumn="1" w:lastColumn="0" w:noHBand="0" w:noVBand="1"/>
      </w:tblPr>
      <w:tblGrid>
        <w:gridCol w:w="540"/>
        <w:gridCol w:w="7782"/>
        <w:gridCol w:w="2283"/>
      </w:tblGrid>
      <w:tr w:rsidR="00A71381" w:rsidRPr="00932E18" w:rsidTr="0024009F">
        <w:trPr>
          <w:jc w:val="center"/>
        </w:trPr>
        <w:tc>
          <w:tcPr>
            <w:tcW w:w="540" w:type="dxa"/>
            <w:vAlign w:val="center"/>
          </w:tcPr>
          <w:p w:rsidR="00A71381" w:rsidRPr="00932E18" w:rsidRDefault="00A71381" w:rsidP="00E77D41">
            <w:pPr>
              <w:jc w:val="center"/>
              <w:rPr>
                <w:sz w:val="24"/>
                <w:szCs w:val="24"/>
              </w:rPr>
            </w:pPr>
            <w:r w:rsidRPr="00932E18">
              <w:rPr>
                <w:sz w:val="24"/>
                <w:szCs w:val="24"/>
              </w:rPr>
              <w:t>№ п/п</w:t>
            </w:r>
          </w:p>
        </w:tc>
        <w:tc>
          <w:tcPr>
            <w:tcW w:w="7896" w:type="dxa"/>
            <w:vAlign w:val="center"/>
          </w:tcPr>
          <w:p w:rsidR="00A71381" w:rsidRPr="00932E18" w:rsidRDefault="00A71381" w:rsidP="0041726A">
            <w:pPr>
              <w:jc w:val="center"/>
              <w:rPr>
                <w:sz w:val="24"/>
                <w:szCs w:val="24"/>
              </w:rPr>
            </w:pPr>
            <w:r w:rsidRPr="00932E18">
              <w:rPr>
                <w:sz w:val="24"/>
                <w:szCs w:val="24"/>
              </w:rPr>
              <w:t xml:space="preserve">Наименование </w:t>
            </w:r>
            <w:r w:rsidR="001021C6" w:rsidRPr="00932E18">
              <w:rPr>
                <w:sz w:val="24"/>
                <w:szCs w:val="24"/>
              </w:rPr>
              <w:t>специального оборудования</w:t>
            </w:r>
            <w:r w:rsidR="00365FFD" w:rsidRPr="00932E18">
              <w:rPr>
                <w:sz w:val="24"/>
                <w:szCs w:val="24"/>
              </w:rPr>
              <w:t xml:space="preserve"> (</w:t>
            </w:r>
            <w:r w:rsidR="00260953">
              <w:rPr>
                <w:sz w:val="24"/>
                <w:szCs w:val="24"/>
              </w:rPr>
              <w:t>приспособления</w:t>
            </w:r>
            <w:r w:rsidR="00365FFD" w:rsidRPr="00932E18">
              <w:rPr>
                <w:sz w:val="24"/>
                <w:szCs w:val="24"/>
              </w:rPr>
              <w:t>, средства, элемента)</w:t>
            </w:r>
            <w:r w:rsidR="001021C6" w:rsidRPr="00932E18">
              <w:rPr>
                <w:sz w:val="24"/>
                <w:szCs w:val="24"/>
              </w:rPr>
              <w:t xml:space="preserve">, позволяющего обеспечить </w:t>
            </w:r>
            <w:r w:rsidR="00932E18">
              <w:rPr>
                <w:sz w:val="24"/>
                <w:szCs w:val="24"/>
              </w:rPr>
              <w:t xml:space="preserve">инвалидам и </w:t>
            </w:r>
            <w:r w:rsidR="001021C6" w:rsidRPr="00932E18">
              <w:rPr>
                <w:sz w:val="24"/>
                <w:szCs w:val="24"/>
              </w:rPr>
              <w:t>малоподвижным группам граждан свободный доступ к торговым помещениям и ОСИ</w:t>
            </w:r>
          </w:p>
        </w:tc>
        <w:tc>
          <w:tcPr>
            <w:tcW w:w="2169" w:type="dxa"/>
            <w:vAlign w:val="center"/>
          </w:tcPr>
          <w:p w:rsidR="00A71381" w:rsidRPr="00932E18" w:rsidRDefault="00E77D41" w:rsidP="00D63A8C">
            <w:pPr>
              <w:jc w:val="center"/>
              <w:rPr>
                <w:sz w:val="24"/>
                <w:szCs w:val="24"/>
              </w:rPr>
            </w:pPr>
            <w:r w:rsidRPr="00932E18">
              <w:rPr>
                <w:sz w:val="24"/>
                <w:szCs w:val="24"/>
              </w:rPr>
              <w:t>Наличие</w:t>
            </w:r>
            <w:r w:rsidR="00D63A8C">
              <w:rPr>
                <w:sz w:val="24"/>
                <w:szCs w:val="24"/>
              </w:rPr>
              <w:t>/отсутствие</w:t>
            </w:r>
            <w:r w:rsidRPr="00932E18">
              <w:rPr>
                <w:sz w:val="24"/>
                <w:szCs w:val="24"/>
              </w:rPr>
              <w:t xml:space="preserve"> </w:t>
            </w:r>
            <w:r w:rsidR="00D63A8C">
              <w:rPr>
                <w:sz w:val="24"/>
                <w:szCs w:val="24"/>
              </w:rPr>
              <w:t xml:space="preserve">на объекте </w:t>
            </w:r>
            <w:r w:rsidRPr="00932E18">
              <w:rPr>
                <w:sz w:val="24"/>
                <w:szCs w:val="24"/>
              </w:rPr>
              <w:t xml:space="preserve">в </w:t>
            </w:r>
            <w:r w:rsidR="00D63A8C">
              <w:rPr>
                <w:sz w:val="24"/>
                <w:szCs w:val="24"/>
              </w:rPr>
              <w:t xml:space="preserve">момент проведения </w:t>
            </w:r>
            <w:r w:rsidRPr="00932E18">
              <w:rPr>
                <w:sz w:val="24"/>
                <w:szCs w:val="24"/>
              </w:rPr>
              <w:t>мониторинг</w:t>
            </w:r>
            <w:r w:rsidR="00D63A8C">
              <w:rPr>
                <w:sz w:val="24"/>
                <w:szCs w:val="24"/>
              </w:rPr>
              <w:t>а</w:t>
            </w:r>
          </w:p>
        </w:tc>
      </w:tr>
      <w:tr w:rsidR="00A71381" w:rsidRPr="00932E18" w:rsidTr="0024009F">
        <w:trPr>
          <w:jc w:val="center"/>
        </w:trPr>
        <w:tc>
          <w:tcPr>
            <w:tcW w:w="540" w:type="dxa"/>
            <w:vAlign w:val="center"/>
          </w:tcPr>
          <w:p w:rsidR="00A71381" w:rsidRPr="001D5DC1" w:rsidRDefault="001D5DC1" w:rsidP="001D5DC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D5DC1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896" w:type="dxa"/>
            <w:vAlign w:val="center"/>
          </w:tcPr>
          <w:p w:rsidR="00A71381" w:rsidRPr="00932E18" w:rsidRDefault="00932E18" w:rsidP="00FF03C7">
            <w:pPr>
              <w:jc w:val="center"/>
              <w:rPr>
                <w:b/>
                <w:sz w:val="24"/>
                <w:szCs w:val="24"/>
              </w:rPr>
            </w:pPr>
            <w:r w:rsidRPr="00932E18">
              <w:rPr>
                <w:b/>
                <w:sz w:val="24"/>
                <w:szCs w:val="24"/>
              </w:rPr>
              <w:t>Объекты торговли</w:t>
            </w:r>
          </w:p>
        </w:tc>
        <w:tc>
          <w:tcPr>
            <w:tcW w:w="2169" w:type="dxa"/>
            <w:vAlign w:val="center"/>
          </w:tcPr>
          <w:p w:rsidR="00A71381" w:rsidRPr="00932E18" w:rsidRDefault="00A71381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260953" w:rsidRPr="00932E18" w:rsidTr="0024009F">
        <w:trPr>
          <w:jc w:val="center"/>
        </w:trPr>
        <w:tc>
          <w:tcPr>
            <w:tcW w:w="540" w:type="dxa"/>
            <w:vAlign w:val="center"/>
          </w:tcPr>
          <w:p w:rsidR="001D5DC1" w:rsidRDefault="001D5DC1" w:rsidP="001D5DC1">
            <w:pPr>
              <w:rPr>
                <w:sz w:val="24"/>
                <w:szCs w:val="24"/>
              </w:rPr>
            </w:pPr>
          </w:p>
          <w:p w:rsidR="001D5DC1" w:rsidRPr="001D5DC1" w:rsidRDefault="002C7265" w:rsidP="002C7265">
            <w:pPr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260953" w:rsidRPr="00260953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60953" w:rsidRPr="00260953">
              <w:rPr>
                <w:sz w:val="24"/>
                <w:szCs w:val="24"/>
              </w:rPr>
              <w:t>аличие хотя бы одного входа (въезда) на территорию объекта (на прилегающую к зданию территорию), приспособленного для всех категорий граждан (инвалидов и других МГН)</w:t>
            </w:r>
          </w:p>
        </w:tc>
        <w:tc>
          <w:tcPr>
            <w:tcW w:w="2169" w:type="dxa"/>
            <w:vAlign w:val="center"/>
          </w:tcPr>
          <w:p w:rsidR="00260953" w:rsidRPr="00932E18" w:rsidRDefault="00260953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260953" w:rsidRPr="00932E18" w:rsidTr="0024009F">
        <w:trPr>
          <w:jc w:val="center"/>
        </w:trPr>
        <w:tc>
          <w:tcPr>
            <w:tcW w:w="540" w:type="dxa"/>
            <w:vAlign w:val="center"/>
          </w:tcPr>
          <w:p w:rsidR="00260953" w:rsidRPr="001D5DC1" w:rsidRDefault="002C7265" w:rsidP="002C7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260953" w:rsidRPr="00260953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60953">
              <w:rPr>
                <w:sz w:val="24"/>
                <w:szCs w:val="24"/>
              </w:rPr>
              <w:t>аличие путей движения для МГН (транспортных и пешеходных, с возможностью их совмещения)</w:t>
            </w:r>
          </w:p>
        </w:tc>
        <w:tc>
          <w:tcPr>
            <w:tcW w:w="2169" w:type="dxa"/>
            <w:vAlign w:val="center"/>
          </w:tcPr>
          <w:p w:rsidR="00260953" w:rsidRPr="00932E18" w:rsidRDefault="00260953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260953" w:rsidRPr="00932E18" w:rsidTr="0024009F">
        <w:trPr>
          <w:jc w:val="center"/>
        </w:trPr>
        <w:tc>
          <w:tcPr>
            <w:tcW w:w="540" w:type="dxa"/>
            <w:vAlign w:val="center"/>
          </w:tcPr>
          <w:p w:rsidR="00260953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260953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60953">
              <w:rPr>
                <w:sz w:val="24"/>
                <w:szCs w:val="24"/>
              </w:rPr>
              <w:t>аличие выделенных и маркированных мест (хотя бы одного) для транспорта инвалидов</w:t>
            </w:r>
            <w:r w:rsidR="0052043B">
              <w:rPr>
                <w:sz w:val="24"/>
                <w:szCs w:val="24"/>
              </w:rPr>
              <w:t xml:space="preserve"> (автостоянка и парковка)</w:t>
            </w:r>
          </w:p>
        </w:tc>
        <w:tc>
          <w:tcPr>
            <w:tcW w:w="2169" w:type="dxa"/>
            <w:vAlign w:val="center"/>
          </w:tcPr>
          <w:p w:rsidR="00260953" w:rsidRPr="00932E18" w:rsidRDefault="00260953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260953" w:rsidRPr="00932E18" w:rsidTr="0024009F">
        <w:trPr>
          <w:jc w:val="center"/>
        </w:trPr>
        <w:tc>
          <w:tcPr>
            <w:tcW w:w="540" w:type="dxa"/>
            <w:vAlign w:val="center"/>
          </w:tcPr>
          <w:p w:rsidR="00260953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260953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60953">
              <w:rPr>
                <w:sz w:val="24"/>
                <w:szCs w:val="24"/>
              </w:rPr>
              <w:t>аличие в здание (помещение) хотя бы одного входа, доступного для всех категорий инвалидов (с различными видами нарушений здоровья) и других МГН</w:t>
            </w:r>
          </w:p>
        </w:tc>
        <w:tc>
          <w:tcPr>
            <w:tcW w:w="2169" w:type="dxa"/>
            <w:vAlign w:val="center"/>
          </w:tcPr>
          <w:p w:rsidR="00260953" w:rsidRPr="00932E18" w:rsidRDefault="00260953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52043B" w:rsidRPr="00932E18" w:rsidTr="0024009F">
        <w:trPr>
          <w:jc w:val="center"/>
        </w:trPr>
        <w:tc>
          <w:tcPr>
            <w:tcW w:w="540" w:type="dxa"/>
            <w:vAlign w:val="center"/>
          </w:tcPr>
          <w:p w:rsidR="0052043B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52043B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2043B">
              <w:rPr>
                <w:sz w:val="24"/>
                <w:szCs w:val="24"/>
              </w:rPr>
              <w:t>пециальное противоскользящее покрытие</w:t>
            </w:r>
          </w:p>
        </w:tc>
        <w:tc>
          <w:tcPr>
            <w:tcW w:w="2169" w:type="dxa"/>
            <w:vAlign w:val="center"/>
          </w:tcPr>
          <w:p w:rsidR="0052043B" w:rsidRPr="00932E18" w:rsidRDefault="0052043B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A71381" w:rsidRPr="00932E18" w:rsidTr="0024009F">
        <w:trPr>
          <w:jc w:val="center"/>
        </w:trPr>
        <w:tc>
          <w:tcPr>
            <w:tcW w:w="540" w:type="dxa"/>
            <w:vAlign w:val="center"/>
          </w:tcPr>
          <w:p w:rsidR="00A71381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A71381" w:rsidRPr="00932E18" w:rsidRDefault="00F36C41" w:rsidP="00F36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</w:t>
            </w:r>
            <w:r w:rsidR="00932E18" w:rsidRPr="00932E18">
              <w:rPr>
                <w:sz w:val="24"/>
                <w:szCs w:val="24"/>
              </w:rPr>
              <w:t>пециальны</w:t>
            </w:r>
            <w:r>
              <w:rPr>
                <w:sz w:val="24"/>
                <w:szCs w:val="24"/>
              </w:rPr>
              <w:t>х</w:t>
            </w:r>
            <w:r w:rsidR="00932E18" w:rsidRPr="00932E18">
              <w:rPr>
                <w:sz w:val="24"/>
                <w:szCs w:val="24"/>
              </w:rPr>
              <w:t xml:space="preserve"> указател</w:t>
            </w:r>
            <w:r>
              <w:rPr>
                <w:sz w:val="24"/>
                <w:szCs w:val="24"/>
              </w:rPr>
              <w:t>ей</w:t>
            </w:r>
            <w:r w:rsidR="00932E18" w:rsidRPr="00932E18">
              <w:rPr>
                <w:sz w:val="24"/>
                <w:szCs w:val="24"/>
              </w:rPr>
              <w:t xml:space="preserve"> около строящихся и ремонтируемых объектов</w:t>
            </w:r>
          </w:p>
        </w:tc>
        <w:tc>
          <w:tcPr>
            <w:tcW w:w="2169" w:type="dxa"/>
            <w:vAlign w:val="center"/>
          </w:tcPr>
          <w:p w:rsidR="00A71381" w:rsidRPr="00932E18" w:rsidRDefault="00A71381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260953" w:rsidRPr="00932E18" w:rsidTr="0024009F">
        <w:trPr>
          <w:jc w:val="center"/>
        </w:trPr>
        <w:tc>
          <w:tcPr>
            <w:tcW w:w="540" w:type="dxa"/>
            <w:vAlign w:val="center"/>
          </w:tcPr>
          <w:p w:rsidR="00260953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260953" w:rsidRPr="00932E18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36C41">
              <w:rPr>
                <w:sz w:val="24"/>
                <w:szCs w:val="24"/>
              </w:rPr>
              <w:t>ри наличии лестницы</w:t>
            </w:r>
            <w:r w:rsidR="00260953">
              <w:rPr>
                <w:sz w:val="24"/>
                <w:szCs w:val="24"/>
              </w:rPr>
              <w:t xml:space="preserve"> необходимо ее дублирование пандусом</w:t>
            </w:r>
            <w:r w:rsidR="0052043B">
              <w:rPr>
                <w:sz w:val="24"/>
                <w:szCs w:val="24"/>
              </w:rPr>
              <w:t xml:space="preserve"> и поручнями (или подъемным устройством)</w:t>
            </w:r>
          </w:p>
        </w:tc>
        <w:tc>
          <w:tcPr>
            <w:tcW w:w="2169" w:type="dxa"/>
            <w:vAlign w:val="center"/>
          </w:tcPr>
          <w:p w:rsidR="00260953" w:rsidRPr="00932E18" w:rsidRDefault="00260953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1D47F7" w:rsidRPr="00932E18" w:rsidTr="0024009F">
        <w:trPr>
          <w:jc w:val="center"/>
        </w:trPr>
        <w:tc>
          <w:tcPr>
            <w:tcW w:w="540" w:type="dxa"/>
            <w:vAlign w:val="center"/>
          </w:tcPr>
          <w:p w:rsidR="001D47F7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1D47F7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D47F7">
              <w:rPr>
                <w:sz w:val="24"/>
                <w:szCs w:val="24"/>
              </w:rPr>
              <w:t>одъемные платформы (апп</w:t>
            </w:r>
            <w:r w:rsidR="00AC5388">
              <w:rPr>
                <w:sz w:val="24"/>
                <w:szCs w:val="24"/>
              </w:rPr>
              <w:t>а</w:t>
            </w:r>
            <w:r w:rsidR="001D47F7">
              <w:rPr>
                <w:sz w:val="24"/>
                <w:szCs w:val="24"/>
              </w:rPr>
              <w:t>рели)</w:t>
            </w:r>
          </w:p>
        </w:tc>
        <w:tc>
          <w:tcPr>
            <w:tcW w:w="2169" w:type="dxa"/>
            <w:vAlign w:val="center"/>
          </w:tcPr>
          <w:p w:rsidR="001D47F7" w:rsidRPr="00932E18" w:rsidRDefault="001D47F7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1A3A15" w:rsidRPr="00932E18" w:rsidTr="0024009F">
        <w:trPr>
          <w:jc w:val="center"/>
        </w:trPr>
        <w:tc>
          <w:tcPr>
            <w:tcW w:w="540" w:type="dxa"/>
            <w:vAlign w:val="center"/>
          </w:tcPr>
          <w:p w:rsidR="001A3A15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1A3A15" w:rsidRPr="00C4468B" w:rsidRDefault="001A3A15" w:rsidP="00BA1751">
            <w:pPr>
              <w:jc w:val="both"/>
              <w:rPr>
                <w:sz w:val="24"/>
                <w:szCs w:val="24"/>
                <w:lang w:val="en-US"/>
              </w:rPr>
            </w:pPr>
            <w:r w:rsidRPr="005B2837">
              <w:rPr>
                <w:b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169" w:type="dxa"/>
            <w:vAlign w:val="center"/>
          </w:tcPr>
          <w:p w:rsidR="001A3A15" w:rsidRPr="00932E18" w:rsidRDefault="001A3A15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1D47F7" w:rsidRPr="00932E18" w:rsidTr="0024009F">
        <w:trPr>
          <w:jc w:val="center"/>
        </w:trPr>
        <w:tc>
          <w:tcPr>
            <w:tcW w:w="540" w:type="dxa"/>
            <w:vAlign w:val="center"/>
          </w:tcPr>
          <w:p w:rsidR="001D47F7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1D47F7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D47F7">
              <w:rPr>
                <w:sz w:val="24"/>
                <w:szCs w:val="24"/>
              </w:rPr>
              <w:t>аздвижные двери</w:t>
            </w:r>
          </w:p>
        </w:tc>
        <w:tc>
          <w:tcPr>
            <w:tcW w:w="2169" w:type="dxa"/>
            <w:vAlign w:val="center"/>
          </w:tcPr>
          <w:p w:rsidR="001D47F7" w:rsidRPr="00932E18" w:rsidRDefault="001D47F7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BA1751" w:rsidRPr="00932E18" w:rsidTr="0024009F">
        <w:trPr>
          <w:jc w:val="center"/>
        </w:trPr>
        <w:tc>
          <w:tcPr>
            <w:tcW w:w="540" w:type="dxa"/>
            <w:vAlign w:val="center"/>
          </w:tcPr>
          <w:p w:rsidR="00BA1751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BA1751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A1751">
              <w:rPr>
                <w:sz w:val="24"/>
                <w:szCs w:val="24"/>
              </w:rPr>
              <w:t>нопка вызова помощника</w:t>
            </w:r>
          </w:p>
        </w:tc>
        <w:tc>
          <w:tcPr>
            <w:tcW w:w="2169" w:type="dxa"/>
            <w:vAlign w:val="center"/>
          </w:tcPr>
          <w:p w:rsidR="00BA1751" w:rsidRPr="00932E18" w:rsidRDefault="00BA1751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52043B" w:rsidRPr="00932E18" w:rsidTr="0024009F">
        <w:trPr>
          <w:jc w:val="center"/>
        </w:trPr>
        <w:tc>
          <w:tcPr>
            <w:tcW w:w="540" w:type="dxa"/>
            <w:vAlign w:val="center"/>
          </w:tcPr>
          <w:p w:rsidR="0052043B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52043B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D47F7">
              <w:rPr>
                <w:sz w:val="24"/>
                <w:szCs w:val="24"/>
              </w:rPr>
              <w:t>даптированный пассажирский лифт</w:t>
            </w:r>
            <w:r w:rsidR="0024009F">
              <w:rPr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169" w:type="dxa"/>
            <w:vAlign w:val="center"/>
          </w:tcPr>
          <w:p w:rsidR="0052043B" w:rsidRPr="00932E18" w:rsidRDefault="0052043B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52043B" w:rsidRPr="00932E18" w:rsidTr="0024009F">
        <w:trPr>
          <w:jc w:val="center"/>
        </w:trPr>
        <w:tc>
          <w:tcPr>
            <w:tcW w:w="540" w:type="dxa"/>
            <w:vAlign w:val="center"/>
          </w:tcPr>
          <w:p w:rsidR="0052043B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C4468B" w:rsidRPr="002C7265" w:rsidRDefault="006759C6" w:rsidP="00BA1751">
            <w:pPr>
              <w:jc w:val="both"/>
              <w:rPr>
                <w:sz w:val="24"/>
                <w:szCs w:val="24"/>
              </w:rPr>
            </w:pPr>
            <w:r w:rsidRPr="006759C6">
              <w:rPr>
                <w:b/>
                <w:sz w:val="24"/>
                <w:szCs w:val="24"/>
              </w:rPr>
              <w:t>Доступная ширина дверных проемов.</w:t>
            </w:r>
            <w:r w:rsidR="00C35967">
              <w:rPr>
                <w:sz w:val="24"/>
                <w:szCs w:val="24"/>
              </w:rPr>
              <w:t xml:space="preserve"> </w:t>
            </w:r>
          </w:p>
          <w:p w:rsidR="0052043B" w:rsidRDefault="00DB3A89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B3A89">
              <w:rPr>
                <w:sz w:val="24"/>
                <w:szCs w:val="24"/>
              </w:rPr>
              <w:t xml:space="preserve">ходные двери при проектировании новых зданий и сооружений должны иметь ширину в свету </w:t>
            </w:r>
            <w:r w:rsidRPr="00DB3A89">
              <w:rPr>
                <w:b/>
                <w:sz w:val="24"/>
                <w:szCs w:val="24"/>
              </w:rPr>
              <w:t>не менее 1,2 м</w:t>
            </w:r>
            <w:r w:rsidRPr="00DB3A89">
              <w:rPr>
                <w:sz w:val="24"/>
                <w:szCs w:val="24"/>
              </w:rPr>
              <w:t xml:space="preserve">. При проектировании реконструируемых, подлежащих капитальному ремонту и приспосабливаемых существующих зданий и сооружений ширина входных дверей принимается </w:t>
            </w:r>
            <w:r w:rsidRPr="00DB3A89">
              <w:rPr>
                <w:b/>
                <w:sz w:val="24"/>
                <w:szCs w:val="24"/>
              </w:rPr>
              <w:t>от 0,9 до 1,2 м.</w:t>
            </w:r>
            <w:r w:rsidRPr="00DB3A89">
              <w:rPr>
                <w:sz w:val="24"/>
                <w:szCs w:val="24"/>
              </w:rPr>
              <w:t xml:space="preserve"> Применение </w:t>
            </w:r>
            <w:r w:rsidRPr="00DB3A89">
              <w:rPr>
                <w:b/>
                <w:sz w:val="24"/>
                <w:szCs w:val="24"/>
              </w:rPr>
              <w:t>дверей</w:t>
            </w:r>
            <w:r w:rsidRPr="00DB3A89">
              <w:rPr>
                <w:sz w:val="24"/>
                <w:szCs w:val="24"/>
              </w:rPr>
              <w:t xml:space="preserve"> </w:t>
            </w:r>
            <w:r w:rsidRPr="00DB3A89">
              <w:rPr>
                <w:b/>
                <w:sz w:val="24"/>
                <w:szCs w:val="24"/>
              </w:rPr>
              <w:t>на качающихся петлях и дверей вертушек</w:t>
            </w:r>
            <w:r w:rsidRPr="00DB3A89">
              <w:rPr>
                <w:sz w:val="24"/>
                <w:szCs w:val="24"/>
              </w:rPr>
              <w:t xml:space="preserve"> на путях передвижения МГН </w:t>
            </w:r>
            <w:r w:rsidRPr="00DB3A89">
              <w:rPr>
                <w:b/>
                <w:sz w:val="24"/>
                <w:szCs w:val="24"/>
              </w:rPr>
              <w:t>не допускается.</w:t>
            </w:r>
          </w:p>
        </w:tc>
        <w:tc>
          <w:tcPr>
            <w:tcW w:w="2169" w:type="dxa"/>
            <w:vAlign w:val="center"/>
          </w:tcPr>
          <w:p w:rsidR="0052043B" w:rsidRPr="00932E18" w:rsidRDefault="0052043B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C4468B" w:rsidRPr="00C4468B" w:rsidRDefault="00C4468B" w:rsidP="00BA1751">
            <w:pPr>
              <w:jc w:val="both"/>
              <w:rPr>
                <w:b/>
                <w:sz w:val="24"/>
                <w:szCs w:val="24"/>
              </w:rPr>
            </w:pPr>
            <w:r w:rsidRPr="00C4468B">
              <w:rPr>
                <w:b/>
                <w:sz w:val="24"/>
                <w:szCs w:val="24"/>
              </w:rPr>
              <w:t>Доступные размеры проходов</w:t>
            </w:r>
          </w:p>
          <w:p w:rsidR="0074060F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4060F">
              <w:rPr>
                <w:sz w:val="24"/>
                <w:szCs w:val="24"/>
              </w:rPr>
              <w:t xml:space="preserve">се размеры проходов (кроме одностороннего) должны обеспечивать возможность полного разворота на 360 градусов, а также фронтального </w:t>
            </w:r>
            <w:r w:rsidR="0074060F">
              <w:rPr>
                <w:sz w:val="24"/>
                <w:szCs w:val="24"/>
              </w:rPr>
              <w:lastRenderedPageBreak/>
              <w:t>обслуживания инвалидов на кресле-коляске вместе с сопровождающими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74060F">
              <w:rPr>
                <w:sz w:val="24"/>
                <w:szCs w:val="24"/>
              </w:rPr>
              <w:t>ирина прохода для универсамов, супермаркетов и оптовых рынков (торговая площадь свыше 650 кв.</w:t>
            </w:r>
            <w:r w:rsidR="00AC5388">
              <w:rPr>
                <w:sz w:val="24"/>
                <w:szCs w:val="24"/>
              </w:rPr>
              <w:t xml:space="preserve"> </w:t>
            </w:r>
            <w:r w:rsidR="0074060F">
              <w:rPr>
                <w:sz w:val="24"/>
                <w:szCs w:val="24"/>
              </w:rPr>
              <w:t>м) должна быть не менее 2 м.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Pr="00932E18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63A10">
              <w:rPr>
                <w:sz w:val="24"/>
                <w:szCs w:val="24"/>
              </w:rPr>
              <w:t>аличие телефонов-автоматов или иных средств связи, доступных для инвалидов и маломобильных групп населения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1D47F7" w:rsidRPr="00932E18" w:rsidTr="0024009F">
        <w:trPr>
          <w:jc w:val="center"/>
        </w:trPr>
        <w:tc>
          <w:tcPr>
            <w:tcW w:w="540" w:type="dxa"/>
            <w:vAlign w:val="center"/>
          </w:tcPr>
          <w:p w:rsidR="001D47F7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1D47F7" w:rsidRDefault="001D47F7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использования сменных кресел-колясок</w:t>
            </w:r>
          </w:p>
        </w:tc>
        <w:tc>
          <w:tcPr>
            <w:tcW w:w="2169" w:type="dxa"/>
            <w:vAlign w:val="center"/>
          </w:tcPr>
          <w:p w:rsidR="001D47F7" w:rsidRPr="00932E18" w:rsidRDefault="001D47F7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5B2837" w:rsidRPr="00932E18" w:rsidTr="0024009F">
        <w:trPr>
          <w:jc w:val="center"/>
        </w:trPr>
        <w:tc>
          <w:tcPr>
            <w:tcW w:w="540" w:type="dxa"/>
            <w:vAlign w:val="center"/>
          </w:tcPr>
          <w:p w:rsidR="005B2837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5B2837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2837">
              <w:rPr>
                <w:sz w:val="24"/>
                <w:szCs w:val="24"/>
              </w:rPr>
              <w:t>аличие не менее 5 % мест в зоне обслуживания для инвалидов и других МГН от общей вместимости учреждения, или расчетного количества посетителей</w:t>
            </w:r>
          </w:p>
        </w:tc>
        <w:tc>
          <w:tcPr>
            <w:tcW w:w="2169" w:type="dxa"/>
            <w:vAlign w:val="center"/>
          </w:tcPr>
          <w:p w:rsidR="005B2837" w:rsidRPr="00932E18" w:rsidRDefault="005B2837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4060F">
              <w:rPr>
                <w:sz w:val="24"/>
                <w:szCs w:val="24"/>
              </w:rPr>
              <w:t>пециально-оборудованный для МГН рассчетно-кассовый пост (не менее 1 в зале при наличии 1-4 постов, не менее 2 при наличии 5-8 постов, не менее 3 при наличии 9-15 постов). Ширина прохода около рассчетно-кассового аппарата должна быть не менее 1,1 м.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4060F">
              <w:rPr>
                <w:sz w:val="24"/>
                <w:szCs w:val="24"/>
              </w:rPr>
              <w:t>толы, прилавки, расчетные плоскости кассовых кабин расположены на высоте, не превышающей 0,8 м. от уровня пола. Максимальная глубина полок не должна быть более 0,5 м.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Pr="00932E18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4060F">
              <w:rPr>
                <w:sz w:val="24"/>
                <w:szCs w:val="24"/>
              </w:rPr>
              <w:t>аличие санитарно-гигиенического помещения (не менее одной универсальной кабины для МГН (в том числе доступной для пользования инвалидами на кресле-коляске) при численности посетителей 50 и более человек, при нахождении их в здании 60 минут и более)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4060F">
              <w:rPr>
                <w:sz w:val="24"/>
                <w:szCs w:val="24"/>
              </w:rPr>
              <w:t>се санитарно-гигиенические помещения должны обеспечивать условия контрастности элементов стена-дверь-ручка-сантехника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D63A10" w:rsidRPr="00932E18" w:rsidTr="0024009F">
        <w:trPr>
          <w:jc w:val="center"/>
        </w:trPr>
        <w:tc>
          <w:tcPr>
            <w:tcW w:w="540" w:type="dxa"/>
            <w:vAlign w:val="center"/>
          </w:tcPr>
          <w:p w:rsidR="00D63A10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D63A10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63A10">
              <w:rPr>
                <w:sz w:val="24"/>
                <w:szCs w:val="24"/>
              </w:rPr>
              <w:t>аличие специально выделенных путей эвакуации</w:t>
            </w:r>
          </w:p>
        </w:tc>
        <w:tc>
          <w:tcPr>
            <w:tcW w:w="2169" w:type="dxa"/>
            <w:vAlign w:val="center"/>
          </w:tcPr>
          <w:p w:rsidR="00D63A10" w:rsidRPr="00932E18" w:rsidRDefault="00D63A10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Pr="005D09B7" w:rsidRDefault="0074060F" w:rsidP="00BA1751">
            <w:pPr>
              <w:jc w:val="both"/>
              <w:rPr>
                <w:b/>
                <w:sz w:val="24"/>
                <w:szCs w:val="24"/>
              </w:rPr>
            </w:pPr>
            <w:r w:rsidRPr="005D09B7">
              <w:rPr>
                <w:b/>
                <w:sz w:val="24"/>
                <w:szCs w:val="24"/>
              </w:rPr>
              <w:t>Системы средств информации должны быть комплексными – для всех категорий инвалидов (визуальные, акустические, тактильные)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0370EF" w:rsidRPr="00932E18" w:rsidTr="0024009F">
        <w:trPr>
          <w:jc w:val="center"/>
        </w:trPr>
        <w:tc>
          <w:tcPr>
            <w:tcW w:w="540" w:type="dxa"/>
            <w:vAlign w:val="center"/>
          </w:tcPr>
          <w:p w:rsidR="000370EF" w:rsidRPr="00932E18" w:rsidRDefault="000370EF" w:rsidP="00E77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6" w:type="dxa"/>
            <w:vAlign w:val="center"/>
          </w:tcPr>
          <w:p w:rsidR="000370EF" w:rsidRPr="005D09B7" w:rsidRDefault="000370EF" w:rsidP="00FF03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инвалида по зрению обеспечивается:</w:t>
            </w:r>
          </w:p>
        </w:tc>
        <w:tc>
          <w:tcPr>
            <w:tcW w:w="2169" w:type="dxa"/>
            <w:vAlign w:val="center"/>
          </w:tcPr>
          <w:p w:rsidR="000370EF" w:rsidRPr="00932E18" w:rsidRDefault="000370E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Pr="00D63A10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4060F" w:rsidRPr="00D63A10">
              <w:rPr>
                <w:sz w:val="24"/>
                <w:szCs w:val="24"/>
              </w:rPr>
              <w:t>истемы звукового и светового оповещения, указатели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Pr="00D63A10" w:rsidRDefault="000A2692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4060F" w:rsidRPr="00D63A10">
              <w:rPr>
                <w:sz w:val="24"/>
                <w:szCs w:val="24"/>
              </w:rPr>
              <w:t xml:space="preserve">иктограммы и  </w:t>
            </w:r>
            <w:r w:rsidR="000370EF">
              <w:rPr>
                <w:sz w:val="24"/>
                <w:szCs w:val="24"/>
              </w:rPr>
              <w:t xml:space="preserve">специальные тактильные таблички, </w:t>
            </w:r>
            <w:r w:rsidR="0074060F" w:rsidRPr="00D63A10">
              <w:rPr>
                <w:sz w:val="24"/>
                <w:szCs w:val="24"/>
              </w:rPr>
              <w:t>которым рекомендуется присваив</w:t>
            </w:r>
            <w:r w:rsidR="00C35967">
              <w:rPr>
                <w:sz w:val="24"/>
                <w:szCs w:val="24"/>
              </w:rPr>
              <w:t>ать различные лидирующие цвета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Pr="00D63A10" w:rsidRDefault="000A2692" w:rsidP="000A2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0370EF" w:rsidRPr="00D63A10">
              <w:rPr>
                <w:sz w:val="24"/>
                <w:szCs w:val="24"/>
              </w:rPr>
              <w:t>удобном месте и в доступной форме располагается информация о расположении торговых залов и секций, об ассортименте и ценники на товары, а также средства связи с администрацией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Pr="00D63A10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0370EF" w:rsidRPr="00D63A10">
              <w:rPr>
                <w:sz w:val="24"/>
                <w:szCs w:val="24"/>
              </w:rPr>
              <w:t>актильно-контрастные предупреждающие и направляющие указатели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C35967" w:rsidRPr="00932E18" w:rsidTr="0024009F">
        <w:trPr>
          <w:jc w:val="center"/>
        </w:trPr>
        <w:tc>
          <w:tcPr>
            <w:tcW w:w="540" w:type="dxa"/>
            <w:vAlign w:val="center"/>
          </w:tcPr>
          <w:p w:rsidR="00C35967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C35967" w:rsidRPr="00D63A10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370EF">
              <w:rPr>
                <w:sz w:val="24"/>
                <w:szCs w:val="24"/>
              </w:rPr>
              <w:t>аличие сотрудников, на которых возложено оказание помощи инвалидам по зрению в преодолении барьеров, мешающих им получать услуги, включая сопровождение, и которые подготовлены (обучены) для исполнения этих фу</w:t>
            </w:r>
            <w:r w:rsidR="00AC5388">
              <w:rPr>
                <w:sz w:val="24"/>
                <w:szCs w:val="24"/>
              </w:rPr>
              <w:t>нк</w:t>
            </w:r>
            <w:r w:rsidR="000370EF">
              <w:rPr>
                <w:sz w:val="24"/>
                <w:szCs w:val="24"/>
              </w:rPr>
              <w:t>ций</w:t>
            </w:r>
          </w:p>
        </w:tc>
        <w:tc>
          <w:tcPr>
            <w:tcW w:w="2169" w:type="dxa"/>
            <w:vAlign w:val="center"/>
          </w:tcPr>
          <w:p w:rsidR="00C35967" w:rsidRPr="00932E18" w:rsidRDefault="00C35967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370EF">
              <w:rPr>
                <w:sz w:val="24"/>
                <w:szCs w:val="24"/>
              </w:rPr>
              <w:t>опуск тифлосурдопереводчика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C35967" w:rsidRPr="00932E18" w:rsidTr="0024009F">
        <w:trPr>
          <w:jc w:val="center"/>
        </w:trPr>
        <w:tc>
          <w:tcPr>
            <w:tcW w:w="540" w:type="dxa"/>
            <w:vAlign w:val="center"/>
          </w:tcPr>
          <w:p w:rsidR="00C35967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C35967" w:rsidRPr="00D63A10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370EF">
              <w:rPr>
                <w:sz w:val="24"/>
                <w:szCs w:val="24"/>
              </w:rPr>
              <w:t>опуск собаки-проводника</w:t>
            </w:r>
          </w:p>
        </w:tc>
        <w:tc>
          <w:tcPr>
            <w:tcW w:w="2169" w:type="dxa"/>
            <w:vAlign w:val="center"/>
          </w:tcPr>
          <w:p w:rsidR="00C35967" w:rsidRPr="00932E18" w:rsidRDefault="00C35967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60A74" w:rsidRPr="00932E18" w:rsidTr="0024009F">
        <w:trPr>
          <w:trHeight w:val="378"/>
          <w:jc w:val="center"/>
        </w:trPr>
        <w:tc>
          <w:tcPr>
            <w:tcW w:w="540" w:type="dxa"/>
            <w:vAlign w:val="center"/>
          </w:tcPr>
          <w:p w:rsidR="00760A74" w:rsidRPr="00932E18" w:rsidRDefault="00760A74" w:rsidP="00E77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6" w:type="dxa"/>
            <w:vAlign w:val="center"/>
          </w:tcPr>
          <w:p w:rsidR="00760A74" w:rsidRPr="00760A74" w:rsidRDefault="00760A74" w:rsidP="00FF03C7">
            <w:pPr>
              <w:jc w:val="center"/>
              <w:rPr>
                <w:b/>
                <w:sz w:val="24"/>
                <w:szCs w:val="24"/>
              </w:rPr>
            </w:pPr>
            <w:r w:rsidRPr="00760A74">
              <w:rPr>
                <w:b/>
                <w:sz w:val="24"/>
                <w:szCs w:val="24"/>
              </w:rPr>
              <w:t>Для инвалидов по слуху обеспечиваются:</w:t>
            </w:r>
          </w:p>
        </w:tc>
        <w:tc>
          <w:tcPr>
            <w:tcW w:w="2169" w:type="dxa"/>
            <w:vAlign w:val="center"/>
          </w:tcPr>
          <w:p w:rsidR="00760A74" w:rsidRPr="00932E18" w:rsidRDefault="00760A74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60A74" w:rsidRPr="00932E18" w:rsidTr="0024009F">
        <w:trPr>
          <w:jc w:val="center"/>
        </w:trPr>
        <w:tc>
          <w:tcPr>
            <w:tcW w:w="540" w:type="dxa"/>
            <w:vAlign w:val="center"/>
          </w:tcPr>
          <w:p w:rsidR="00760A74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60A74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07D97">
              <w:rPr>
                <w:sz w:val="24"/>
                <w:szCs w:val="24"/>
              </w:rPr>
              <w:t>опуск сурдопереводчика</w:t>
            </w:r>
          </w:p>
        </w:tc>
        <w:tc>
          <w:tcPr>
            <w:tcW w:w="2169" w:type="dxa"/>
            <w:vAlign w:val="center"/>
          </w:tcPr>
          <w:p w:rsidR="00760A74" w:rsidRPr="00932E18" w:rsidRDefault="00760A74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60A74" w:rsidRPr="00932E18" w:rsidTr="0024009F">
        <w:trPr>
          <w:jc w:val="center"/>
        </w:trPr>
        <w:tc>
          <w:tcPr>
            <w:tcW w:w="540" w:type="dxa"/>
            <w:vAlign w:val="center"/>
          </w:tcPr>
          <w:p w:rsidR="00760A74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60A74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07D97">
              <w:rPr>
                <w:sz w:val="24"/>
                <w:szCs w:val="24"/>
              </w:rPr>
              <w:t>аличие оборудования и носителей информации, необходимых для обеспечения беспрепятственного доступа инвалидов по слуху к объектам</w:t>
            </w:r>
          </w:p>
        </w:tc>
        <w:tc>
          <w:tcPr>
            <w:tcW w:w="2169" w:type="dxa"/>
            <w:vAlign w:val="center"/>
          </w:tcPr>
          <w:p w:rsidR="00760A74" w:rsidRPr="00932E18" w:rsidRDefault="00760A74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60A74" w:rsidRPr="00932E18" w:rsidTr="0024009F">
        <w:trPr>
          <w:jc w:val="center"/>
        </w:trPr>
        <w:tc>
          <w:tcPr>
            <w:tcW w:w="540" w:type="dxa"/>
            <w:vAlign w:val="center"/>
          </w:tcPr>
          <w:p w:rsidR="00760A74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60A74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07D97">
              <w:rPr>
                <w:sz w:val="24"/>
                <w:szCs w:val="24"/>
              </w:rPr>
              <w:t>аличие сотрудников, на которых возложено оказание помощи инвалидам по слуху в преодолении барьеров, мешающих им получать услуги, включая сопровождение, и которые подготовлены (обучены) для исполнения этих функций</w:t>
            </w:r>
          </w:p>
        </w:tc>
        <w:tc>
          <w:tcPr>
            <w:tcW w:w="2169" w:type="dxa"/>
            <w:vAlign w:val="center"/>
          </w:tcPr>
          <w:p w:rsidR="00760A74" w:rsidRPr="00932E18" w:rsidRDefault="00760A74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60A74" w:rsidRPr="00932E18" w:rsidTr="0024009F">
        <w:trPr>
          <w:jc w:val="center"/>
        </w:trPr>
        <w:tc>
          <w:tcPr>
            <w:tcW w:w="540" w:type="dxa"/>
            <w:vAlign w:val="center"/>
          </w:tcPr>
          <w:p w:rsidR="00760A74" w:rsidRPr="00932E18" w:rsidRDefault="00760A74" w:rsidP="00E77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6" w:type="dxa"/>
            <w:vAlign w:val="center"/>
          </w:tcPr>
          <w:p w:rsidR="00760A74" w:rsidRPr="00807D97" w:rsidRDefault="00807D97" w:rsidP="00FF03C7">
            <w:pPr>
              <w:jc w:val="center"/>
              <w:rPr>
                <w:b/>
                <w:sz w:val="24"/>
                <w:szCs w:val="24"/>
              </w:rPr>
            </w:pPr>
            <w:r w:rsidRPr="00807D97">
              <w:rPr>
                <w:b/>
                <w:sz w:val="24"/>
                <w:szCs w:val="24"/>
              </w:rPr>
              <w:t>Для инвалидов с нарушением опорно-двигательного аппарата:</w:t>
            </w:r>
          </w:p>
        </w:tc>
        <w:tc>
          <w:tcPr>
            <w:tcW w:w="2169" w:type="dxa"/>
            <w:vAlign w:val="center"/>
          </w:tcPr>
          <w:p w:rsidR="00760A74" w:rsidRPr="00932E18" w:rsidRDefault="00760A74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60A74" w:rsidRPr="00932E18" w:rsidTr="0024009F">
        <w:trPr>
          <w:jc w:val="center"/>
        </w:trPr>
        <w:tc>
          <w:tcPr>
            <w:tcW w:w="540" w:type="dxa"/>
            <w:vAlign w:val="center"/>
          </w:tcPr>
          <w:p w:rsidR="00760A74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60A74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851C1">
              <w:rPr>
                <w:sz w:val="24"/>
                <w:szCs w:val="24"/>
              </w:rPr>
              <w:t xml:space="preserve">снащение ассистивными приспособлениями и адаптивными средствами в целях обеспечения возможности самостоятельного </w:t>
            </w:r>
            <w:r w:rsidR="000851C1">
              <w:rPr>
                <w:sz w:val="24"/>
                <w:szCs w:val="24"/>
              </w:rPr>
              <w:lastRenderedPageBreak/>
              <w:t>передвижения инвалида по территории объекта, входы и выходы, в том числе с использованием кресла-коляски</w:t>
            </w:r>
          </w:p>
        </w:tc>
        <w:tc>
          <w:tcPr>
            <w:tcW w:w="2169" w:type="dxa"/>
            <w:vAlign w:val="center"/>
          </w:tcPr>
          <w:p w:rsidR="00760A74" w:rsidRPr="00932E18" w:rsidRDefault="00760A74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60A74" w:rsidRPr="00932E18" w:rsidTr="0024009F">
        <w:trPr>
          <w:jc w:val="center"/>
        </w:trPr>
        <w:tc>
          <w:tcPr>
            <w:tcW w:w="540" w:type="dxa"/>
            <w:vAlign w:val="center"/>
          </w:tcPr>
          <w:p w:rsidR="00760A74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60A74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851C1">
              <w:rPr>
                <w:sz w:val="24"/>
                <w:szCs w:val="24"/>
              </w:rPr>
              <w:t>аличие оборудования и носителей информации, необходимых для обеспечения беспрепятственного доступа инвалидов с нарушением опорно-двигательного аппарата к объектам</w:t>
            </w:r>
          </w:p>
        </w:tc>
        <w:tc>
          <w:tcPr>
            <w:tcW w:w="2169" w:type="dxa"/>
            <w:vAlign w:val="center"/>
          </w:tcPr>
          <w:p w:rsidR="00760A74" w:rsidRPr="00932E18" w:rsidRDefault="00760A74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60A74" w:rsidRPr="00932E18" w:rsidTr="0024009F">
        <w:trPr>
          <w:jc w:val="center"/>
        </w:trPr>
        <w:tc>
          <w:tcPr>
            <w:tcW w:w="540" w:type="dxa"/>
            <w:vAlign w:val="center"/>
          </w:tcPr>
          <w:p w:rsidR="00760A74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60A74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851C1">
              <w:rPr>
                <w:sz w:val="24"/>
                <w:szCs w:val="24"/>
              </w:rPr>
              <w:t>аличие сотрудников, на которых возложено оказание помощи инвалидам с нарушением опорно-двигательного аппарата в преодолении барьеров, мешающих им получать услуги, включая сопровождение, и которые подготовлены (обучены) для исполнения этих функций</w:t>
            </w:r>
          </w:p>
        </w:tc>
        <w:tc>
          <w:tcPr>
            <w:tcW w:w="2169" w:type="dxa"/>
            <w:vAlign w:val="center"/>
          </w:tcPr>
          <w:p w:rsidR="00760A74" w:rsidRPr="00932E18" w:rsidRDefault="00760A74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F847A9" w:rsidRPr="00932E18" w:rsidTr="0024009F">
        <w:trPr>
          <w:jc w:val="center"/>
        </w:trPr>
        <w:tc>
          <w:tcPr>
            <w:tcW w:w="540" w:type="dxa"/>
            <w:vAlign w:val="center"/>
          </w:tcPr>
          <w:p w:rsidR="00F847A9" w:rsidRPr="00932E18" w:rsidRDefault="00F847A9" w:rsidP="00E77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6" w:type="dxa"/>
            <w:vAlign w:val="center"/>
          </w:tcPr>
          <w:p w:rsidR="00F847A9" w:rsidRPr="00F847A9" w:rsidRDefault="00F847A9" w:rsidP="00FF03C7">
            <w:pPr>
              <w:jc w:val="center"/>
              <w:rPr>
                <w:b/>
                <w:sz w:val="24"/>
                <w:szCs w:val="24"/>
              </w:rPr>
            </w:pPr>
            <w:r w:rsidRPr="00F847A9">
              <w:rPr>
                <w:b/>
                <w:sz w:val="24"/>
                <w:szCs w:val="24"/>
              </w:rPr>
              <w:t>Для инвалидов с нарушением умственного развития:</w:t>
            </w:r>
          </w:p>
        </w:tc>
        <w:tc>
          <w:tcPr>
            <w:tcW w:w="2169" w:type="dxa"/>
            <w:vAlign w:val="center"/>
          </w:tcPr>
          <w:p w:rsidR="00F847A9" w:rsidRPr="00932E18" w:rsidRDefault="00F847A9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F847A9" w:rsidRPr="00932E18" w:rsidTr="0024009F">
        <w:trPr>
          <w:jc w:val="center"/>
        </w:trPr>
        <w:tc>
          <w:tcPr>
            <w:tcW w:w="540" w:type="dxa"/>
            <w:vAlign w:val="center"/>
          </w:tcPr>
          <w:p w:rsidR="00F847A9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F847A9" w:rsidRPr="00F847A9" w:rsidRDefault="00F847A9" w:rsidP="00BA1751">
            <w:pPr>
              <w:jc w:val="both"/>
              <w:rPr>
                <w:sz w:val="24"/>
                <w:szCs w:val="24"/>
              </w:rPr>
            </w:pPr>
            <w:r w:rsidRPr="00F847A9">
              <w:rPr>
                <w:sz w:val="24"/>
                <w:szCs w:val="24"/>
              </w:rPr>
              <w:t>Наличие понятной для усвоения информации на объекте социальной инфраструктуры</w:t>
            </w:r>
          </w:p>
        </w:tc>
        <w:tc>
          <w:tcPr>
            <w:tcW w:w="2169" w:type="dxa"/>
            <w:vAlign w:val="center"/>
          </w:tcPr>
          <w:p w:rsidR="00F847A9" w:rsidRPr="00932E18" w:rsidRDefault="00F847A9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F847A9" w:rsidRPr="00932E18" w:rsidTr="0024009F">
        <w:trPr>
          <w:jc w:val="center"/>
        </w:trPr>
        <w:tc>
          <w:tcPr>
            <w:tcW w:w="540" w:type="dxa"/>
            <w:vAlign w:val="center"/>
          </w:tcPr>
          <w:p w:rsidR="00F847A9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F847A9" w:rsidRPr="00F847A9" w:rsidRDefault="00F847A9" w:rsidP="00BA1751">
            <w:pPr>
              <w:jc w:val="both"/>
              <w:rPr>
                <w:sz w:val="24"/>
                <w:szCs w:val="24"/>
              </w:rPr>
            </w:pPr>
            <w:r w:rsidRPr="00F847A9">
              <w:rPr>
                <w:sz w:val="24"/>
                <w:szCs w:val="24"/>
              </w:rPr>
              <w:t>Возможность оказания помощи на объекте социальной инфраструктуры для получения информации и ориентации и др.</w:t>
            </w:r>
          </w:p>
        </w:tc>
        <w:tc>
          <w:tcPr>
            <w:tcW w:w="2169" w:type="dxa"/>
            <w:vAlign w:val="center"/>
          </w:tcPr>
          <w:p w:rsidR="00F847A9" w:rsidRPr="00932E18" w:rsidRDefault="00F847A9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Pr="001D47F7" w:rsidRDefault="001D47F7" w:rsidP="00BA1751">
            <w:pPr>
              <w:jc w:val="both"/>
              <w:rPr>
                <w:b/>
                <w:sz w:val="24"/>
                <w:szCs w:val="24"/>
              </w:rPr>
            </w:pPr>
            <w:r w:rsidRPr="001D47F7">
              <w:rPr>
                <w:b/>
                <w:sz w:val="24"/>
                <w:szCs w:val="24"/>
              </w:rPr>
              <w:t xml:space="preserve">В случае если на существующем объекте невозможно полностью обеспечить доступность для инвалидов и МГН, в данных объектах </w:t>
            </w:r>
            <w:r>
              <w:rPr>
                <w:b/>
                <w:sz w:val="24"/>
                <w:szCs w:val="24"/>
              </w:rPr>
              <w:t>должны быть организованы</w:t>
            </w:r>
            <w:r w:rsidRPr="001D47F7">
              <w:rPr>
                <w:b/>
                <w:sz w:val="24"/>
                <w:szCs w:val="24"/>
              </w:rPr>
              <w:t xml:space="preserve"> иные формы обслуживания: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1D47F7">
              <w:rPr>
                <w:sz w:val="24"/>
                <w:szCs w:val="24"/>
              </w:rPr>
              <w:t>месту предоставления услуги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D47F7">
              <w:rPr>
                <w:sz w:val="24"/>
                <w:szCs w:val="24"/>
              </w:rPr>
              <w:t>редоставление услуги в дистанционном режиме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1D47F7" w:rsidRPr="00932E18" w:rsidTr="0024009F">
        <w:trPr>
          <w:jc w:val="center"/>
        </w:trPr>
        <w:tc>
          <w:tcPr>
            <w:tcW w:w="540" w:type="dxa"/>
            <w:vAlign w:val="center"/>
          </w:tcPr>
          <w:p w:rsidR="001D47F7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1D47F7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D47F7">
              <w:rPr>
                <w:sz w:val="24"/>
                <w:szCs w:val="24"/>
              </w:rPr>
              <w:t>редоставление, когда это возможно, необходимых услуг по месту жительства инвалида</w:t>
            </w:r>
          </w:p>
        </w:tc>
        <w:tc>
          <w:tcPr>
            <w:tcW w:w="2169" w:type="dxa"/>
            <w:vAlign w:val="center"/>
          </w:tcPr>
          <w:p w:rsidR="001D47F7" w:rsidRPr="00932E18" w:rsidRDefault="001D47F7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5C1617" w:rsidRDefault="005C1617" w:rsidP="00E77D4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C1617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896" w:type="dxa"/>
            <w:vAlign w:val="center"/>
          </w:tcPr>
          <w:p w:rsidR="0074060F" w:rsidRPr="000370EF" w:rsidRDefault="001D47F7" w:rsidP="006F29C9">
            <w:pPr>
              <w:jc w:val="center"/>
              <w:rPr>
                <w:b/>
                <w:sz w:val="24"/>
                <w:szCs w:val="24"/>
              </w:rPr>
            </w:pPr>
            <w:r w:rsidRPr="000370EF">
              <w:rPr>
                <w:b/>
                <w:sz w:val="24"/>
                <w:szCs w:val="24"/>
              </w:rPr>
              <w:t>Объекты общественного питания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9E53EE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Расстановка мебели и оборудования должна обеспечивать беспрепятственное движение инвалидов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9E53EE" w:rsidP="00432E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прохода около прилавков для сервирования блюд должна быть не менее 0,9 м. Для обеспечения свободного огибания при проходе кресла-коляски ширину проход</w:t>
            </w:r>
            <w:r w:rsidR="00432E7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рекомендуется увеличивать до 1,1 м.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E53EE">
              <w:rPr>
                <w:sz w:val="24"/>
                <w:szCs w:val="24"/>
              </w:rPr>
              <w:t xml:space="preserve"> предприятиях самообслуживания рекомендуется отводить не менее 5 % мест, а при вместимости зала более 80 мест – не менее 4 %, но не менее одного для лиц, передвигающихся на креслах-колясках и с недостатками зрения, с площадью каждого места не менее 3-х кв. м.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E53EE">
              <w:rPr>
                <w:sz w:val="24"/>
                <w:szCs w:val="24"/>
              </w:rPr>
              <w:t xml:space="preserve"> помещениях общественного питания должно быть 5 % столов, но не менее одного обеденного стола </w:t>
            </w:r>
            <w:r w:rsidR="009E53EE" w:rsidRPr="009E53EE">
              <w:rPr>
                <w:sz w:val="24"/>
                <w:szCs w:val="24"/>
              </w:rPr>
              <w:t>высотой 0,65-0,8 м. Такие столы должны иметь необходимую ширину между ножками и необходимую глубину столешницы с опорой посередине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53EE" w:rsidRPr="009E53EE">
              <w:rPr>
                <w:sz w:val="24"/>
                <w:szCs w:val="24"/>
              </w:rPr>
              <w:t>тойки баров и кафетериев должны иметь пониженную часть - высотой от пола не более 0,8 м и шириной 0,8-1,0 м для обслуживания инвалида на кресле-коляске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E53EE" w:rsidRPr="009E53EE">
              <w:rPr>
                <w:sz w:val="24"/>
                <w:szCs w:val="24"/>
              </w:rPr>
              <w:t>нформация о предприятии (тип, класс, форма обслуживания, доступность для маломобильных посетителей), а также меню должны быть легко определяемы и доступны для инвалидов на креслах-колясках и лиц с нарушением зрения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74060F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E53EE" w:rsidRPr="009E53EE">
              <w:rPr>
                <w:sz w:val="24"/>
                <w:szCs w:val="24"/>
              </w:rPr>
              <w:t>ля посетителей с нарушением слуха меню пункта питания должно быть в текстовом виде, с указанием состава, веса и стоимости блюда, желательно с фотографией блюда</w:t>
            </w: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74060F" w:rsidRPr="00932E18" w:rsidTr="0024009F">
        <w:trPr>
          <w:jc w:val="center"/>
        </w:trPr>
        <w:tc>
          <w:tcPr>
            <w:tcW w:w="540" w:type="dxa"/>
            <w:vAlign w:val="center"/>
          </w:tcPr>
          <w:p w:rsidR="0074060F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9E53EE" w:rsidRPr="009E53EE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53EE" w:rsidRPr="009E53EE">
              <w:rPr>
                <w:sz w:val="24"/>
                <w:szCs w:val="24"/>
              </w:rPr>
              <w:t xml:space="preserve">ерсонал заведений, непосредственно общающийся с посетителями, должен быть подготовлен к посещению людей с нарушениями слуха; </w:t>
            </w:r>
          </w:p>
          <w:p w:rsidR="0074060F" w:rsidRDefault="0074060F" w:rsidP="00BA17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74060F" w:rsidRPr="00932E18" w:rsidRDefault="0074060F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9E53EE" w:rsidRPr="00932E18" w:rsidTr="0024009F">
        <w:trPr>
          <w:jc w:val="center"/>
        </w:trPr>
        <w:tc>
          <w:tcPr>
            <w:tcW w:w="540" w:type="dxa"/>
            <w:vAlign w:val="center"/>
          </w:tcPr>
          <w:p w:rsidR="009E53EE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9E53EE" w:rsidRPr="009E53EE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E53EE" w:rsidRPr="009E53EE">
              <w:rPr>
                <w:sz w:val="24"/>
                <w:szCs w:val="24"/>
              </w:rPr>
              <w:t xml:space="preserve">еню должно иметь контрастные надписи простым шрифтом и шрифтом Брайля. При этом, целесообразно использовать также систему медиаинформирования, основанную на принципе речевого озвучивания контента (содержания меню), запрограммированного в тактильно </w:t>
            </w:r>
            <w:r w:rsidR="009E53EE" w:rsidRPr="009E53EE">
              <w:rPr>
                <w:sz w:val="24"/>
                <w:szCs w:val="24"/>
              </w:rPr>
              <w:lastRenderedPageBreak/>
              <w:t xml:space="preserve">ощущаемый чип диаметром около 0,5 см, и считывающего технического устройства, выполняющего реабилитационную функцию для лиц с </w:t>
            </w:r>
            <w:r w:rsidR="002C7265">
              <w:rPr>
                <w:sz w:val="24"/>
                <w:szCs w:val="24"/>
              </w:rPr>
              <w:t>-</w:t>
            </w:r>
            <w:r w:rsidR="009E53EE" w:rsidRPr="009E53EE">
              <w:rPr>
                <w:sz w:val="24"/>
                <w:szCs w:val="24"/>
              </w:rPr>
              <w:t>тотальным нарушением зрения,</w:t>
            </w:r>
            <w:r w:rsidR="0041726A">
              <w:rPr>
                <w:sz w:val="24"/>
                <w:szCs w:val="24"/>
              </w:rPr>
              <w:t xml:space="preserve"> выполненную в форме авторучки</w:t>
            </w:r>
          </w:p>
          <w:p w:rsidR="009E53EE" w:rsidRDefault="009E53EE" w:rsidP="00BA17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9E53EE" w:rsidRPr="00932E18" w:rsidRDefault="009E53EE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9E53EE" w:rsidRPr="00932E18" w:rsidTr="0024009F">
        <w:trPr>
          <w:jc w:val="center"/>
        </w:trPr>
        <w:tc>
          <w:tcPr>
            <w:tcW w:w="540" w:type="dxa"/>
            <w:vAlign w:val="center"/>
          </w:tcPr>
          <w:p w:rsidR="009E53EE" w:rsidRPr="00932E18" w:rsidRDefault="002C7265" w:rsidP="00E7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9E53EE" w:rsidRDefault="00B660A0" w:rsidP="00BA1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9E53EE" w:rsidRPr="009E53EE">
              <w:rPr>
                <w:sz w:val="24"/>
                <w:szCs w:val="24"/>
              </w:rPr>
              <w:t>качестве альтернативы может использоваться меню предприятия в версии для слабовидящих, доступной в сети Интернет</w:t>
            </w:r>
          </w:p>
        </w:tc>
        <w:tc>
          <w:tcPr>
            <w:tcW w:w="2169" w:type="dxa"/>
            <w:vAlign w:val="center"/>
          </w:tcPr>
          <w:p w:rsidR="009E53EE" w:rsidRPr="00932E18" w:rsidRDefault="009E53EE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1A77CC" w:rsidRPr="00932E18" w:rsidTr="0024009F">
        <w:trPr>
          <w:jc w:val="center"/>
        </w:trPr>
        <w:tc>
          <w:tcPr>
            <w:tcW w:w="540" w:type="dxa"/>
            <w:vAlign w:val="center"/>
          </w:tcPr>
          <w:p w:rsidR="001A77CC" w:rsidRPr="001A77CC" w:rsidRDefault="001A77CC" w:rsidP="00E77D41">
            <w:pPr>
              <w:jc w:val="center"/>
              <w:rPr>
                <w:b/>
                <w:sz w:val="24"/>
                <w:szCs w:val="24"/>
              </w:rPr>
            </w:pPr>
            <w:r w:rsidRPr="001A77CC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896" w:type="dxa"/>
            <w:vAlign w:val="center"/>
          </w:tcPr>
          <w:p w:rsidR="001A77CC" w:rsidRPr="001F4740" w:rsidRDefault="001F4740" w:rsidP="006F29C9">
            <w:pPr>
              <w:jc w:val="center"/>
              <w:rPr>
                <w:b/>
                <w:sz w:val="24"/>
                <w:szCs w:val="24"/>
              </w:rPr>
            </w:pPr>
            <w:r w:rsidRPr="001F4740">
              <w:rPr>
                <w:b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2169" w:type="dxa"/>
            <w:vAlign w:val="center"/>
          </w:tcPr>
          <w:p w:rsidR="001A77CC" w:rsidRPr="00932E18" w:rsidRDefault="001A77CC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88696A" w:rsidRPr="00932E18" w:rsidTr="0024009F">
        <w:trPr>
          <w:jc w:val="center"/>
        </w:trPr>
        <w:tc>
          <w:tcPr>
            <w:tcW w:w="540" w:type="dxa"/>
            <w:vAlign w:val="center"/>
          </w:tcPr>
          <w:p w:rsidR="0088696A" w:rsidRPr="002C7265" w:rsidRDefault="002C7265" w:rsidP="00E77D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88696A" w:rsidRPr="0088696A" w:rsidRDefault="0088696A" w:rsidP="00BA1751">
            <w:pPr>
              <w:jc w:val="both"/>
              <w:rPr>
                <w:sz w:val="24"/>
                <w:szCs w:val="24"/>
              </w:rPr>
            </w:pPr>
            <w:r w:rsidRPr="0088696A">
              <w:rPr>
                <w:sz w:val="24"/>
                <w:szCs w:val="24"/>
              </w:rPr>
              <w:t>В предприятиях бытового обслуживания в предусмотренных по проекту гардеробных, примерочных комнатах, раздевальных и т.п. не менее 5 % их числа должно быть доступно для инвалидов на креслах-колясках</w:t>
            </w:r>
          </w:p>
        </w:tc>
        <w:tc>
          <w:tcPr>
            <w:tcW w:w="2169" w:type="dxa"/>
            <w:vAlign w:val="center"/>
          </w:tcPr>
          <w:p w:rsidR="0088696A" w:rsidRPr="00932E18" w:rsidRDefault="0088696A" w:rsidP="00E77D41">
            <w:pPr>
              <w:jc w:val="center"/>
              <w:rPr>
                <w:sz w:val="24"/>
                <w:szCs w:val="24"/>
              </w:rPr>
            </w:pPr>
          </w:p>
        </w:tc>
      </w:tr>
      <w:tr w:rsidR="0088696A" w:rsidRPr="00932E18" w:rsidTr="0024009F">
        <w:trPr>
          <w:jc w:val="center"/>
        </w:trPr>
        <w:tc>
          <w:tcPr>
            <w:tcW w:w="540" w:type="dxa"/>
            <w:vAlign w:val="center"/>
          </w:tcPr>
          <w:p w:rsidR="0088696A" w:rsidRPr="0088696A" w:rsidRDefault="002C7265" w:rsidP="00E77D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96" w:type="dxa"/>
            <w:vAlign w:val="center"/>
          </w:tcPr>
          <w:p w:rsidR="0088696A" w:rsidRPr="001F4740" w:rsidRDefault="0088696A" w:rsidP="00BA17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гардеробных, примерочных, раздевальных – крючки, вешалки, полки для одежды должны быть доступны как для инвалидов, так и для остальных граждан</w:t>
            </w:r>
          </w:p>
        </w:tc>
        <w:tc>
          <w:tcPr>
            <w:tcW w:w="2169" w:type="dxa"/>
            <w:vAlign w:val="center"/>
          </w:tcPr>
          <w:p w:rsidR="0088696A" w:rsidRPr="00932E18" w:rsidRDefault="0088696A" w:rsidP="00E77D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1AAD" w:rsidRDefault="00E51AAD" w:rsidP="00E652F7">
      <w:pPr>
        <w:spacing w:after="0"/>
        <w:ind w:firstLine="709"/>
        <w:jc w:val="both"/>
      </w:pPr>
    </w:p>
    <w:p w:rsidR="00E652F7" w:rsidRDefault="00E652F7" w:rsidP="00E652F7">
      <w:pPr>
        <w:spacing w:after="0"/>
        <w:ind w:firstLine="709"/>
        <w:jc w:val="both"/>
      </w:pPr>
      <w:r>
        <w:t>Возможные варианты организации доступности объекта (формы обслуживания):</w:t>
      </w:r>
    </w:p>
    <w:p w:rsidR="00E652F7" w:rsidRDefault="00E652F7" w:rsidP="00E652F7">
      <w:pPr>
        <w:spacing w:after="0"/>
        <w:ind w:firstLine="709"/>
        <w:jc w:val="both"/>
      </w:pPr>
      <w:r>
        <w:t>вариант «А» - доступность всех зон и помещений (универсальная);</w:t>
      </w:r>
    </w:p>
    <w:p w:rsidR="00E652F7" w:rsidRDefault="00E652F7" w:rsidP="00E652F7">
      <w:pPr>
        <w:spacing w:after="0"/>
        <w:ind w:firstLine="709"/>
        <w:jc w:val="both"/>
      </w:pPr>
      <w:r>
        <w:t>вариант «Б» - выделены для обслуживания инвалидов специальные участки и помещения;</w:t>
      </w:r>
    </w:p>
    <w:p w:rsidR="00E652F7" w:rsidRDefault="00E652F7" w:rsidP="00E652F7">
      <w:pPr>
        <w:spacing w:after="0"/>
        <w:ind w:firstLine="709"/>
        <w:jc w:val="both"/>
      </w:pPr>
      <w:r>
        <w:t>вариант «ДУ» - обеспечена условная доступность (помощь сотрудника организации, либо услуги предоставляются на дому или дистанционно);</w:t>
      </w:r>
    </w:p>
    <w:p w:rsidR="00E652F7" w:rsidRDefault="00E652F7" w:rsidP="00E652F7">
      <w:pPr>
        <w:spacing w:after="0"/>
        <w:ind w:firstLine="709"/>
        <w:jc w:val="both"/>
      </w:pPr>
      <w:r>
        <w:t>«ВНД» - доступность не организована (временно недоступно).</w:t>
      </w:r>
    </w:p>
    <w:p w:rsidR="00A71381" w:rsidRDefault="00A71381" w:rsidP="00A71381">
      <w:pPr>
        <w:spacing w:after="0"/>
        <w:ind w:firstLine="709"/>
        <w:jc w:val="both"/>
      </w:pPr>
    </w:p>
    <w:p w:rsidR="00BE13B1" w:rsidRDefault="00BE13B1" w:rsidP="00A71381">
      <w:pPr>
        <w:spacing w:after="0"/>
        <w:ind w:firstLine="709"/>
        <w:jc w:val="both"/>
      </w:pPr>
    </w:p>
    <w:p w:rsidR="00BE13B1" w:rsidRDefault="00BE13B1" w:rsidP="00A71381">
      <w:pPr>
        <w:spacing w:after="0"/>
        <w:ind w:firstLine="709"/>
        <w:jc w:val="both"/>
      </w:pPr>
    </w:p>
    <w:p w:rsidR="008A7F9B" w:rsidRDefault="008A7F9B" w:rsidP="00A71381">
      <w:pPr>
        <w:spacing w:after="0"/>
        <w:ind w:firstLine="709"/>
        <w:jc w:val="both"/>
      </w:pPr>
    </w:p>
    <w:sectPr w:rsidR="008A7F9B" w:rsidSect="00A71381">
      <w:pgSz w:w="11906" w:h="16838"/>
      <w:pgMar w:top="1134" w:right="566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4E9" w:rsidRDefault="003214E9" w:rsidP="00E652F7">
      <w:pPr>
        <w:spacing w:after="0"/>
      </w:pPr>
      <w:r>
        <w:separator/>
      </w:r>
    </w:p>
  </w:endnote>
  <w:endnote w:type="continuationSeparator" w:id="0">
    <w:p w:rsidR="003214E9" w:rsidRDefault="003214E9" w:rsidP="00E65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4E9" w:rsidRDefault="003214E9" w:rsidP="00E652F7">
      <w:pPr>
        <w:spacing w:after="0"/>
      </w:pPr>
      <w:r>
        <w:separator/>
      </w:r>
    </w:p>
  </w:footnote>
  <w:footnote w:type="continuationSeparator" w:id="0">
    <w:p w:rsidR="003214E9" w:rsidRDefault="003214E9" w:rsidP="00E652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2141C"/>
    <w:multiLevelType w:val="hybridMultilevel"/>
    <w:tmpl w:val="E9D42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E91741"/>
    <w:multiLevelType w:val="hybridMultilevel"/>
    <w:tmpl w:val="FA2AC460"/>
    <w:lvl w:ilvl="0" w:tplc="B4D281E6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45221B1"/>
    <w:multiLevelType w:val="hybridMultilevel"/>
    <w:tmpl w:val="895E67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543247"/>
    <w:multiLevelType w:val="hybridMultilevel"/>
    <w:tmpl w:val="F776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F8"/>
    <w:rsid w:val="000370EF"/>
    <w:rsid w:val="000851C1"/>
    <w:rsid w:val="000A2692"/>
    <w:rsid w:val="001021C6"/>
    <w:rsid w:val="001844F8"/>
    <w:rsid w:val="001A3A15"/>
    <w:rsid w:val="001A77CC"/>
    <w:rsid w:val="001D47F7"/>
    <w:rsid w:val="001D5DC1"/>
    <w:rsid w:val="001E2A2E"/>
    <w:rsid w:val="001F4740"/>
    <w:rsid w:val="0024009F"/>
    <w:rsid w:val="00260953"/>
    <w:rsid w:val="0029010A"/>
    <w:rsid w:val="002B3124"/>
    <w:rsid w:val="002C7265"/>
    <w:rsid w:val="00303C1A"/>
    <w:rsid w:val="003214E9"/>
    <w:rsid w:val="003223FC"/>
    <w:rsid w:val="00351705"/>
    <w:rsid w:val="003627D1"/>
    <w:rsid w:val="00365FFD"/>
    <w:rsid w:val="0041726A"/>
    <w:rsid w:val="00432E73"/>
    <w:rsid w:val="0052043B"/>
    <w:rsid w:val="005B2837"/>
    <w:rsid w:val="005C1617"/>
    <w:rsid w:val="005D09B7"/>
    <w:rsid w:val="00632666"/>
    <w:rsid w:val="00667C24"/>
    <w:rsid w:val="006759C6"/>
    <w:rsid w:val="006F29C9"/>
    <w:rsid w:val="00720480"/>
    <w:rsid w:val="0074060F"/>
    <w:rsid w:val="00760A74"/>
    <w:rsid w:val="00807D97"/>
    <w:rsid w:val="00836E65"/>
    <w:rsid w:val="0088696A"/>
    <w:rsid w:val="008A7F9B"/>
    <w:rsid w:val="00915385"/>
    <w:rsid w:val="00932E18"/>
    <w:rsid w:val="009E53EE"/>
    <w:rsid w:val="00A50528"/>
    <w:rsid w:val="00A71381"/>
    <w:rsid w:val="00AC5388"/>
    <w:rsid w:val="00AD4D3F"/>
    <w:rsid w:val="00AE17DF"/>
    <w:rsid w:val="00B660A0"/>
    <w:rsid w:val="00BA1751"/>
    <w:rsid w:val="00BE13B1"/>
    <w:rsid w:val="00C248C2"/>
    <w:rsid w:val="00C35967"/>
    <w:rsid w:val="00C4468B"/>
    <w:rsid w:val="00CB03B1"/>
    <w:rsid w:val="00D1684C"/>
    <w:rsid w:val="00D239AF"/>
    <w:rsid w:val="00D63A10"/>
    <w:rsid w:val="00D63A8C"/>
    <w:rsid w:val="00D84003"/>
    <w:rsid w:val="00DB3A89"/>
    <w:rsid w:val="00E51AAD"/>
    <w:rsid w:val="00E652F7"/>
    <w:rsid w:val="00E77D41"/>
    <w:rsid w:val="00EF6C9B"/>
    <w:rsid w:val="00F0328E"/>
    <w:rsid w:val="00F049C6"/>
    <w:rsid w:val="00F36C41"/>
    <w:rsid w:val="00F847A9"/>
    <w:rsid w:val="00FD2DBF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7DDB5-65D4-456A-995D-9EE2F3F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38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E652F7"/>
    <w:pPr>
      <w:spacing w:after="0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652F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652F7"/>
    <w:rPr>
      <w:vertAlign w:val="superscript"/>
    </w:rPr>
  </w:style>
  <w:style w:type="paragraph" w:styleId="a7">
    <w:name w:val="List Paragraph"/>
    <w:basedOn w:val="a"/>
    <w:uiPriority w:val="34"/>
    <w:qFormat/>
    <w:rsid w:val="00E65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8655-FBBD-4F5E-9508-198F7EB7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Борщова</dc:creator>
  <cp:lastModifiedBy>Алеся Калинина</cp:lastModifiedBy>
  <cp:revision>2</cp:revision>
  <cp:lastPrinted>2018-03-19T12:48:00Z</cp:lastPrinted>
  <dcterms:created xsi:type="dcterms:W3CDTF">2022-04-25T09:54:00Z</dcterms:created>
  <dcterms:modified xsi:type="dcterms:W3CDTF">2022-04-25T09:54:00Z</dcterms:modified>
</cp:coreProperties>
</file>