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ageBreakBefore w:val="false"/>
        <w:bidi w:val="0"/>
        <w:jc w:val="center"/>
        <w:rPr>
          <w:rFonts w:eastAsia="Times New Roman" w:cs="Times New Roman"/>
          <w:sz w:val="28"/>
        </w:rPr>
      </w:pPr>
      <w:r>
        <w:rPr>
          <w:rFonts w:eastAsia="Times New Roman" w:cs="Times New Roman"/>
          <w:sz w:val="28"/>
        </w:rPr>
      </w:r>
    </w:p>
    <w:p>
      <w:pPr>
        <w:pStyle w:val="Normal"/>
        <w:spacing w:before="57" w:after="57"/>
        <w:jc w:val="center"/>
        <w:rPr>
          <w:rFonts w:cs="Times New Roman"/>
          <w:b/>
          <w:b/>
          <w:bCs/>
          <w:sz w:val="28"/>
          <w:szCs w:val="28"/>
        </w:rPr>
      </w:pPr>
      <w:r>
        <w:rPr>
          <w:rFonts w:cs="Times New Roman"/>
          <w:b/>
          <w:bCs/>
          <w:sz w:val="28"/>
          <w:szCs w:val="28"/>
        </w:rPr>
        <w:t>СОБРАНИЕ ДЕПУТАТОВ ЩЕПКИНСКОГО СЕЛЬСКОГО ПОСЕЛЕНИЯ</w:t>
      </w:r>
    </w:p>
    <w:p>
      <w:pPr>
        <w:pStyle w:val="Normal"/>
        <w:spacing w:before="57" w:after="57"/>
        <w:jc w:val="center"/>
        <w:rPr>
          <w:rFonts w:cs="Times New Roman"/>
          <w:b/>
          <w:b/>
          <w:bCs/>
          <w:sz w:val="28"/>
          <w:szCs w:val="28"/>
        </w:rPr>
      </w:pPr>
      <w:r>
        <w:rPr>
          <w:rFonts w:cs="Times New Roman"/>
          <w:b/>
          <w:bCs/>
          <w:sz w:val="28"/>
          <w:szCs w:val="28"/>
        </w:rPr>
      </w:r>
    </w:p>
    <w:p>
      <w:pPr>
        <w:pStyle w:val="Normal"/>
        <w:widowControl/>
        <w:spacing w:before="57" w:after="57"/>
        <w:ind w:left="0" w:right="0" w:hanging="0"/>
        <w:jc w:val="center"/>
        <w:rPr>
          <w:rFonts w:cs="Times New Roman"/>
          <w:b/>
          <w:b/>
          <w:bCs/>
          <w:i w:val="false"/>
          <w:i w:val="false"/>
          <w:caps w:val="false"/>
          <w:smallCaps w:val="false"/>
          <w:color w:val="3C3C3C"/>
          <w:spacing w:val="0"/>
          <w:sz w:val="28"/>
          <w:szCs w:val="28"/>
        </w:rPr>
      </w:pPr>
      <w:r>
        <w:rPr>
          <w:rFonts w:cs="Times New Roman"/>
          <w:b/>
          <w:bCs/>
          <w:i w:val="false"/>
          <w:caps w:val="false"/>
          <w:smallCaps w:val="false"/>
          <w:color w:val="3C3C3C"/>
          <w:spacing w:val="0"/>
          <w:sz w:val="28"/>
          <w:szCs w:val="28"/>
        </w:rPr>
        <w:t>РЕШЕНИЕ</w:t>
      </w:r>
    </w:p>
    <w:p>
      <w:pPr>
        <w:pStyle w:val="Normal"/>
        <w:widowControl/>
        <w:spacing w:before="57" w:after="57"/>
        <w:ind w:left="0" w:right="0" w:hanging="0"/>
        <w:jc w:val="center"/>
        <w:rPr>
          <w:rFonts w:cs="Times New Roman"/>
          <w:b/>
          <w:b/>
          <w:bCs/>
          <w:i w:val="false"/>
          <w:i w:val="false"/>
          <w:caps w:val="false"/>
          <w:smallCaps w:val="false"/>
          <w:color w:val="3C3C3C"/>
          <w:spacing w:val="0"/>
          <w:sz w:val="20"/>
          <w:szCs w:val="20"/>
        </w:rPr>
      </w:pPr>
      <w:r>
        <w:rPr>
          <w:rFonts w:cs="Times New Roman"/>
          <w:b/>
          <w:bCs/>
          <w:i w:val="false"/>
          <w:caps w:val="false"/>
          <w:smallCaps w:val="false"/>
          <w:color w:val="3C3C3C"/>
          <w:spacing w:val="0"/>
          <w:sz w:val="20"/>
          <w:szCs w:val="20"/>
        </w:rPr>
      </w:r>
    </w:p>
    <w:p>
      <w:pPr>
        <w:pStyle w:val="Normal"/>
        <w:ind w:left="0" w:right="5329" w:hanging="0"/>
        <w:jc w:val="both"/>
        <w:rPr/>
      </w:pPr>
      <w:r>
        <w:rPr>
          <w:sz w:val="28"/>
          <w:szCs w:val="28"/>
          <w:lang w:val="ru-RU"/>
        </w:rPr>
        <w:t>«</w:t>
      </w:r>
      <w:r>
        <w:rPr>
          <w:sz w:val="28"/>
          <w:szCs w:val="28"/>
        </w:rPr>
        <w:t>О</w:t>
      </w:r>
      <w:r>
        <w:rPr>
          <w:sz w:val="28"/>
          <w:szCs w:val="28"/>
          <w:lang w:val="ru-RU"/>
        </w:rPr>
        <w:t xml:space="preserve">б утверждении </w:t>
      </w:r>
      <w:r>
        <w:rPr>
          <w:sz w:val="28"/>
          <w:szCs w:val="28"/>
        </w:rPr>
        <w:t>П</w:t>
      </w:r>
      <w:r>
        <w:rPr>
          <w:sz w:val="28"/>
          <w:szCs w:val="28"/>
          <w:lang w:val="ru-RU"/>
        </w:rPr>
        <w:t>равил благоустройства и санитарного содержания населенных пунктов Щепкинского сельского поселения»</w:t>
      </w:r>
    </w:p>
    <w:p>
      <w:pPr>
        <w:pStyle w:val="Normal"/>
        <w:ind w:left="0" w:right="5443" w:hanging="0"/>
        <w:jc w:val="both"/>
        <w:rPr>
          <w:sz w:val="28"/>
          <w:szCs w:val="28"/>
        </w:rPr>
      </w:pPr>
      <w:r>
        <w:rPr>
          <w:sz w:val="28"/>
          <w:szCs w:val="28"/>
        </w:rPr>
      </w:r>
    </w:p>
    <w:p>
      <w:pPr>
        <w:pStyle w:val="Normal"/>
        <w:rPr/>
      </w:pPr>
      <w:r>
        <w:rPr>
          <w:rStyle w:val="Style14"/>
          <w:sz w:val="28"/>
          <w:szCs w:val="28"/>
          <w:lang w:val="ru-RU"/>
        </w:rPr>
        <w:t xml:space="preserve">Принято Собранием депутатов </w:t>
        <w:tab/>
        <w:tab/>
        <w:tab/>
        <w:tab/>
        <w:t xml:space="preserve">      «29» января 2025 года</w:t>
      </w:r>
    </w:p>
    <w:p>
      <w:pPr>
        <w:pStyle w:val="Normal"/>
        <w:rPr/>
      </w:pPr>
      <w:r>
        <w:rPr/>
      </w:r>
    </w:p>
    <w:p>
      <w:pPr>
        <w:pStyle w:val="Normal"/>
        <w:spacing w:lineRule="auto" w:line="240"/>
        <w:ind w:left="0" w:right="0" w:firstLine="850"/>
        <w:jc w:val="both"/>
        <w:rPr/>
      </w:pPr>
      <w:r>
        <w:rPr>
          <w:sz w:val="28"/>
          <w:szCs w:val="28"/>
          <w:lang w:val="ru-RU"/>
        </w:rPr>
        <w:t xml:space="preserve">В целях организации благоустройства и надлежащего санитарного содержания территории Щепкинского сельского поселения, в соответствии с пунктом 19 части 1 статьи 14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«Щепкинское сельское поселение», с Приказом </w:t>
      </w:r>
      <w:r>
        <w:rPr>
          <w:rStyle w:val="Style17"/>
          <w:rFonts w:eastAsia="Times New Roman" w:cs="Times New Roman"/>
          <w:b w:val="false"/>
          <w:bCs w:val="false"/>
          <w:i w:val="false"/>
          <w:iCs w:val="false"/>
          <w:caps w:val="false"/>
          <w:smallCaps w:val="false"/>
          <w:color w:val="00000A"/>
          <w:spacing w:val="0"/>
          <w:kern w:val="2"/>
          <w:sz w:val="28"/>
          <w:szCs w:val="28"/>
          <w:highlight w:val="white"/>
          <w:u w:val="none"/>
          <w:lang w:val="ru-RU" w:eastAsia="en-US" w:bidi="ar-SA"/>
        </w:rPr>
        <w:t>Минстроя России от 29.12.2021 г. № 1042/пр</w:t>
      </w:r>
      <w:r>
        <w:rPr>
          <w:sz w:val="28"/>
          <w:szCs w:val="28"/>
          <w:lang w:val="ru-RU"/>
        </w:rPr>
        <w:t xml:space="preserve"> «Об утверждении м</w:t>
      </w:r>
      <w:r>
        <w:rPr>
          <w:rStyle w:val="Style17"/>
          <w:rFonts w:eastAsia="Times New Roman" w:cs="Times New Roman"/>
          <w:b w:val="false"/>
          <w:bCs w:val="false"/>
          <w:i w:val="false"/>
          <w:iCs w:val="false"/>
          <w:caps w:val="false"/>
          <w:smallCaps w:val="false"/>
          <w:color w:val="00000A"/>
          <w:spacing w:val="0"/>
          <w:kern w:val="2"/>
          <w:sz w:val="28"/>
          <w:szCs w:val="28"/>
          <w:highlight w:val="white"/>
          <w:u w:val="none"/>
          <w:lang w:val="ru-RU" w:eastAsia="en-US" w:bidi="ar-SA"/>
        </w:rPr>
        <w:t>етодических рекомендаций по разработке норм и правил по благоустройству территорий муниципальных образований</w:t>
      </w:r>
      <w:r>
        <w:rPr>
          <w:sz w:val="28"/>
          <w:szCs w:val="28"/>
          <w:lang w:val="ru-RU"/>
        </w:rPr>
        <w:t>», -</w:t>
      </w:r>
    </w:p>
    <w:p>
      <w:pPr>
        <w:pStyle w:val="Normal"/>
        <w:spacing w:lineRule="auto" w:line="276"/>
        <w:ind w:left="0" w:right="0" w:firstLine="850"/>
        <w:jc w:val="both"/>
        <w:rPr>
          <w:sz w:val="20"/>
          <w:szCs w:val="20"/>
        </w:rPr>
      </w:pPr>
      <w:r>
        <w:rPr>
          <w:sz w:val="20"/>
          <w:szCs w:val="20"/>
        </w:rPr>
      </w:r>
    </w:p>
    <w:p>
      <w:pPr>
        <w:pStyle w:val="Normal"/>
        <w:spacing w:lineRule="auto" w:line="276"/>
        <w:jc w:val="center"/>
        <w:rPr>
          <w:b/>
          <w:b/>
          <w:bCs/>
          <w:sz w:val="28"/>
          <w:szCs w:val="28"/>
        </w:rPr>
      </w:pPr>
      <w:r>
        <w:rPr>
          <w:b/>
          <w:bCs/>
          <w:sz w:val="28"/>
          <w:szCs w:val="28"/>
        </w:rPr>
        <w:t>РЕШАЕТ:</w:t>
      </w:r>
    </w:p>
    <w:p>
      <w:pPr>
        <w:pStyle w:val="Normal"/>
        <w:spacing w:lineRule="auto" w:line="276"/>
        <w:jc w:val="center"/>
        <w:rPr>
          <w:b/>
          <w:b/>
          <w:bCs/>
          <w:sz w:val="20"/>
          <w:szCs w:val="20"/>
        </w:rPr>
      </w:pPr>
      <w:r>
        <w:rPr>
          <w:b/>
          <w:bCs/>
          <w:sz w:val="20"/>
          <w:szCs w:val="20"/>
        </w:rPr>
      </w:r>
    </w:p>
    <w:p>
      <w:pPr>
        <w:pStyle w:val="Normal"/>
        <w:spacing w:lineRule="auto" w:line="240"/>
        <w:jc w:val="both"/>
        <w:rPr>
          <w:sz w:val="28"/>
          <w:szCs w:val="28"/>
          <w:lang w:val="ru-RU"/>
        </w:rPr>
      </w:pPr>
      <w:r>
        <w:rPr>
          <w:sz w:val="28"/>
          <w:szCs w:val="28"/>
          <w:lang w:val="ru-RU"/>
        </w:rPr>
        <w:t>1. Отменить Решение Собрания депутатов от 26 декабря 2018 года № 105 «Об утверждении правил благоустройства и санитарного содержания населенных пунктов Щепкинского сельского поселения.</w:t>
      </w:r>
    </w:p>
    <w:p>
      <w:pPr>
        <w:pStyle w:val="Normal"/>
        <w:spacing w:lineRule="auto" w:line="240"/>
        <w:jc w:val="both"/>
        <w:rPr>
          <w:sz w:val="28"/>
          <w:szCs w:val="28"/>
          <w:lang w:val="ru-RU"/>
        </w:rPr>
      </w:pPr>
      <w:r>
        <w:rPr>
          <w:sz w:val="28"/>
          <w:szCs w:val="28"/>
          <w:lang w:val="ru-RU"/>
        </w:rPr>
        <w:t>2. Утвердить «Правила благоустройства и санитарного содержания населенных пунктов Щепкинского сельского поселения».</w:t>
      </w:r>
    </w:p>
    <w:p>
      <w:pPr>
        <w:pStyle w:val="Normal"/>
        <w:spacing w:lineRule="auto" w:line="240"/>
        <w:jc w:val="both"/>
        <w:rPr>
          <w:sz w:val="28"/>
          <w:szCs w:val="28"/>
        </w:rPr>
      </w:pPr>
      <w:r>
        <w:rPr>
          <w:sz w:val="28"/>
          <w:szCs w:val="28"/>
        </w:rPr>
        <w:t>3. Настоящее решение вступает в силу со дня его официального обнародования.</w:t>
      </w:r>
    </w:p>
    <w:p>
      <w:pPr>
        <w:pStyle w:val="Normal"/>
        <w:spacing w:lineRule="auto" w:line="240"/>
        <w:jc w:val="both"/>
        <w:rPr/>
      </w:pPr>
      <w:r>
        <w:rPr>
          <w:sz w:val="28"/>
          <w:szCs w:val="28"/>
        </w:rPr>
        <w:t xml:space="preserve">4. Обнародовать настоящее решение на официальном сайте Администрации </w:t>
      </w:r>
      <w:r>
        <w:rPr>
          <w:sz w:val="28"/>
          <w:szCs w:val="28"/>
          <w:lang w:val="ru-RU"/>
        </w:rPr>
        <w:t>Щепкинского</w:t>
      </w:r>
      <w:r>
        <w:rPr>
          <w:sz w:val="28"/>
          <w:szCs w:val="28"/>
        </w:rPr>
        <w:t xml:space="preserve"> сельского поселения в сети Интернет.</w:t>
      </w:r>
    </w:p>
    <w:p>
      <w:pPr>
        <w:pStyle w:val="Normal"/>
        <w:spacing w:lineRule="auto" w:line="240"/>
        <w:jc w:val="both"/>
        <w:rPr/>
      </w:pPr>
      <w:r>
        <w:rPr>
          <w:sz w:val="28"/>
          <w:szCs w:val="28"/>
        </w:rPr>
        <w:t xml:space="preserve">5. </w:t>
      </w:r>
      <w:r>
        <w:rPr>
          <w:sz w:val="28"/>
          <w:szCs w:val="28"/>
          <w:lang w:val="ru-RU"/>
        </w:rPr>
        <w:t>Опубликовать Решение в информационном бюллетене «Аксайские ведомости».</w:t>
      </w:r>
    </w:p>
    <w:p>
      <w:pPr>
        <w:pStyle w:val="Normal"/>
        <w:spacing w:lineRule="auto" w:line="240"/>
        <w:jc w:val="both"/>
        <w:rPr>
          <w:sz w:val="28"/>
          <w:szCs w:val="28"/>
        </w:rPr>
      </w:pPr>
      <w:r>
        <w:rPr>
          <w:sz w:val="28"/>
          <w:szCs w:val="28"/>
        </w:rPr>
        <w:t>6. Контроль за исполнением настоящего решения оставляю за собой.</w:t>
      </w:r>
    </w:p>
    <w:p>
      <w:pPr>
        <w:pStyle w:val="Normal"/>
        <w:rPr>
          <w:sz w:val="28"/>
          <w:szCs w:val="28"/>
        </w:rPr>
      </w:pPr>
      <w:r>
        <w:rPr>
          <w:sz w:val="28"/>
          <w:szCs w:val="28"/>
        </w:rPr>
      </w:r>
    </w:p>
    <w:p>
      <w:pPr>
        <w:pStyle w:val="Normal"/>
        <w:rPr>
          <w:sz w:val="28"/>
          <w:szCs w:val="28"/>
        </w:rPr>
      </w:pPr>
      <w:r>
        <w:rPr>
          <w:sz w:val="28"/>
          <w:szCs w:val="28"/>
        </w:rPr>
      </w:r>
    </w:p>
    <w:p>
      <w:pPr>
        <w:pStyle w:val="Normal"/>
        <w:spacing w:lineRule="auto" w:line="240"/>
        <w:jc w:val="both"/>
        <w:rPr>
          <w:rFonts w:ascii="Times New Roman" w:hAnsi="Times New Roman" w:eastAsia="Times New Roman" w:cs="Times New Roman"/>
          <w:b w:val="false"/>
          <w:b w:val="false"/>
          <w:color w:val="000000"/>
          <w:sz w:val="28"/>
        </w:rPr>
      </w:pPr>
      <w:r>
        <w:rPr>
          <w:rFonts w:eastAsia="Times New Roman" w:cs="Times New Roman"/>
          <w:b w:val="false"/>
          <w:color w:val="000000"/>
          <w:sz w:val="28"/>
        </w:rPr>
        <w:t>Председатель Собрания депутатов</w:t>
      </w:r>
    </w:p>
    <w:p>
      <w:pPr>
        <w:pStyle w:val="Normal"/>
        <w:spacing w:lineRule="auto" w:line="240"/>
        <w:jc w:val="both"/>
        <w:rPr/>
      </w:pPr>
      <w:r>
        <w:rPr>
          <w:rFonts w:eastAsia="Times New Roman" w:cs="Times New Roman"/>
          <w:b w:val="false"/>
          <w:color w:val="000000"/>
          <w:sz w:val="28"/>
          <w:szCs w:val="28"/>
        </w:rPr>
        <w:t xml:space="preserve">- </w:t>
      </w:r>
      <w:r>
        <w:rPr>
          <w:rFonts w:eastAsia="Times New Roman" w:cs="Times New Roman"/>
          <w:b w:val="false"/>
          <w:color w:val="000000"/>
          <w:sz w:val="28"/>
          <w:szCs w:val="28"/>
          <w:lang w:val="ru-RU"/>
        </w:rPr>
        <w:t xml:space="preserve">глава </w:t>
      </w:r>
      <w:r>
        <w:rPr>
          <w:rFonts w:eastAsia="Times New Roman" w:cs="Times New Roman"/>
          <w:b w:val="false"/>
          <w:color w:val="000000"/>
          <w:sz w:val="28"/>
          <w:szCs w:val="28"/>
        </w:rPr>
        <w:t xml:space="preserve">Щепкинского сельского поселения __________________ </w:t>
      </w:r>
      <w:r>
        <w:rPr>
          <w:rFonts w:eastAsia="Times New Roman" w:cs="Times New Roman"/>
          <w:b w:val="false"/>
          <w:color w:val="000000"/>
          <w:sz w:val="28"/>
          <w:szCs w:val="28"/>
          <w:lang w:val="ru-RU"/>
        </w:rPr>
        <w:t>Т.В. Алексаньян</w:t>
      </w:r>
    </w:p>
    <w:p>
      <w:pPr>
        <w:pStyle w:val="Normal"/>
        <w:spacing w:lineRule="auto" w:line="240"/>
        <w:jc w:val="both"/>
        <w:rPr>
          <w:rFonts w:ascii="Times New Roman" w:hAnsi="Times New Roman" w:eastAsia="Times New Roman" w:cs="Times New Roman"/>
          <w:b w:val="false"/>
          <w:b w:val="false"/>
          <w:color w:val="000000"/>
          <w:sz w:val="28"/>
          <w:szCs w:val="28"/>
          <w:lang w:val="ru-RU"/>
        </w:rPr>
      </w:pPr>
      <w:r>
        <w:rPr>
          <w:rFonts w:eastAsia="Times New Roman" w:cs="Times New Roman"/>
          <w:b w:val="false"/>
          <w:color w:val="000000"/>
          <w:sz w:val="28"/>
          <w:szCs w:val="28"/>
          <w:lang w:val="ru-RU"/>
        </w:rPr>
      </w:r>
    </w:p>
    <w:p>
      <w:pPr>
        <w:pStyle w:val="Normal"/>
        <w:spacing w:lineRule="auto" w:line="240"/>
        <w:jc w:val="both"/>
        <w:rPr>
          <w:rFonts w:ascii="Times New Roman" w:hAnsi="Times New Roman" w:eastAsia="Times New Roman" w:cs="Times New Roman"/>
          <w:b w:val="false"/>
          <w:b w:val="false"/>
          <w:color w:val="000000"/>
          <w:sz w:val="22"/>
          <w:szCs w:val="22"/>
          <w:lang w:val="ru-RU"/>
        </w:rPr>
      </w:pPr>
      <w:r>
        <w:rPr>
          <w:rFonts w:eastAsia="Times New Roman" w:cs="Times New Roman"/>
          <w:b w:val="false"/>
          <w:color w:val="000000"/>
          <w:sz w:val="22"/>
          <w:szCs w:val="22"/>
          <w:lang w:val="ru-RU"/>
        </w:rPr>
        <w:t>п. Щепкин</w:t>
      </w:r>
    </w:p>
    <w:p>
      <w:pPr>
        <w:pStyle w:val="Normal"/>
        <w:spacing w:lineRule="auto" w:line="240"/>
        <w:jc w:val="both"/>
        <w:rPr>
          <w:rFonts w:ascii="Times New Roman" w:hAnsi="Times New Roman" w:eastAsia="Times New Roman" w:cs="Times New Roman"/>
          <w:b w:val="false"/>
          <w:b w:val="false"/>
          <w:color w:val="000000"/>
          <w:sz w:val="22"/>
          <w:szCs w:val="22"/>
          <w:lang w:val="ru-RU"/>
        </w:rPr>
      </w:pPr>
      <w:r>
        <w:rPr>
          <w:rFonts w:eastAsia="Times New Roman" w:cs="Times New Roman"/>
          <w:b w:val="false"/>
          <w:color w:val="000000"/>
          <w:sz w:val="22"/>
          <w:szCs w:val="22"/>
          <w:lang w:val="ru-RU"/>
        </w:rPr>
        <w:t>«29» января 2025 года</w:t>
      </w:r>
    </w:p>
    <w:p>
      <w:pPr>
        <w:sectPr>
          <w:type w:val="nextPage"/>
          <w:pgSz w:w="11906" w:h="16838"/>
          <w:pgMar w:left="1134" w:right="1134" w:header="0" w:top="1134" w:footer="0" w:bottom="404" w:gutter="0"/>
          <w:pgNumType w:start="2" w:fmt="decimal"/>
          <w:formProt w:val="false"/>
          <w:textDirection w:val="lrTb"/>
          <w:docGrid w:type="default" w:linePitch="600" w:charSpace="32768"/>
        </w:sectPr>
        <w:pStyle w:val="Normal"/>
        <w:widowControl/>
        <w:spacing w:lineRule="auto" w:line="240" w:before="0" w:after="150"/>
        <w:ind w:left="0" w:right="0" w:hanging="0"/>
        <w:jc w:val="both"/>
        <w:rPr/>
      </w:pPr>
      <w:r>
        <w:rPr>
          <w:rFonts w:eastAsia="Times New Roman" w:cs="Times New Roman"/>
          <w:b w:val="false"/>
          <w:color w:val="000000"/>
          <w:sz w:val="22"/>
          <w:szCs w:val="22"/>
          <w:lang w:val="ru-RU"/>
        </w:rPr>
        <w:t xml:space="preserve">№ </w:t>
      </w:r>
      <w:r>
        <w:rPr>
          <w:rFonts w:eastAsia="Times New Roman" w:cs="Times New Roman"/>
          <w:b w:val="false"/>
          <w:color w:val="000000"/>
          <w:sz w:val="22"/>
          <w:szCs w:val="22"/>
          <w:lang w:val="ru-RU"/>
        </w:rPr>
        <w:t>175</w:t>
      </w:r>
    </w:p>
    <w:p>
      <w:pPr>
        <w:pStyle w:val="Normal"/>
        <w:jc w:val="right"/>
        <w:rPr/>
      </w:pPr>
      <w:r>
        <w:rPr>
          <w:rFonts w:cs="Times New Roman"/>
          <w:sz w:val="24"/>
          <w:szCs w:val="24"/>
          <w:lang w:val="ru-RU"/>
        </w:rPr>
        <w:t>Пр</w:t>
      </w:r>
      <w:r>
        <w:rPr>
          <w:rFonts w:cs="Times New Roman"/>
          <w:sz w:val="24"/>
          <w:szCs w:val="24"/>
        </w:rPr>
        <w:t xml:space="preserve">иложение </w:t>
      </w:r>
    </w:p>
    <w:p>
      <w:pPr>
        <w:pStyle w:val="Normal"/>
        <w:jc w:val="right"/>
        <w:rPr>
          <w:rFonts w:cs="Times New Roman"/>
          <w:sz w:val="24"/>
          <w:szCs w:val="24"/>
        </w:rPr>
      </w:pPr>
      <w:r>
        <w:rPr>
          <w:rFonts w:cs="Times New Roman"/>
          <w:sz w:val="24"/>
          <w:szCs w:val="24"/>
        </w:rPr>
        <w:t xml:space="preserve">к решению Собрания депутатов </w:t>
      </w:r>
    </w:p>
    <w:p>
      <w:pPr>
        <w:pStyle w:val="Normal"/>
        <w:jc w:val="right"/>
        <w:rPr>
          <w:rFonts w:cs="Times New Roman"/>
          <w:sz w:val="24"/>
          <w:szCs w:val="24"/>
        </w:rPr>
      </w:pPr>
      <w:r>
        <w:rPr>
          <w:rFonts w:cs="Times New Roman"/>
          <w:sz w:val="24"/>
          <w:szCs w:val="24"/>
        </w:rPr>
        <w:t>«Щепкинского сельского поселения»</w:t>
      </w:r>
    </w:p>
    <w:p>
      <w:pPr>
        <w:pStyle w:val="Normal"/>
        <w:jc w:val="right"/>
        <w:rPr/>
      </w:pPr>
      <w:r>
        <w:rPr>
          <w:rFonts w:cs="Times New Roman"/>
          <w:sz w:val="24"/>
          <w:szCs w:val="24"/>
          <w:lang w:val="ru-RU"/>
        </w:rPr>
        <w:t>о</w:t>
      </w:r>
      <w:r>
        <w:rPr>
          <w:rFonts w:cs="Times New Roman"/>
          <w:sz w:val="24"/>
          <w:szCs w:val="24"/>
        </w:rPr>
        <w:t>т 29.01.2025 г. №175</w:t>
      </w:r>
    </w:p>
    <w:p>
      <w:pPr>
        <w:pStyle w:val="Normal"/>
        <w:jc w:val="right"/>
        <w:rPr>
          <w:rFonts w:cs="Times New Roman"/>
          <w:sz w:val="24"/>
          <w:szCs w:val="24"/>
        </w:rPr>
      </w:pPr>
      <w:r>
        <w:rPr>
          <w:rFonts w:cs="Times New Roman"/>
          <w:sz w:val="24"/>
          <w:szCs w:val="24"/>
        </w:rPr>
      </w:r>
    </w:p>
    <w:p>
      <w:pPr>
        <w:pStyle w:val="Normal"/>
        <w:jc w:val="center"/>
        <w:rPr>
          <w:rFonts w:cs="Times New Roman"/>
          <w:b/>
          <w:b/>
          <w:bCs/>
          <w:sz w:val="28"/>
          <w:szCs w:val="28"/>
        </w:rPr>
      </w:pPr>
      <w:r>
        <w:rPr>
          <w:rFonts w:cs="Times New Roman"/>
          <w:b/>
          <w:bCs/>
          <w:sz w:val="28"/>
          <w:szCs w:val="28"/>
        </w:rPr>
        <w:t>ПРАВИЛА</w:t>
      </w:r>
    </w:p>
    <w:p>
      <w:pPr>
        <w:pStyle w:val="Normal"/>
        <w:jc w:val="center"/>
        <w:rPr>
          <w:rFonts w:cs="Times New Roman"/>
          <w:b/>
          <w:b/>
          <w:bCs/>
          <w:sz w:val="28"/>
          <w:szCs w:val="28"/>
        </w:rPr>
      </w:pPr>
      <w:r>
        <w:rPr>
          <w:rFonts w:cs="Times New Roman"/>
          <w:b/>
          <w:bCs/>
          <w:sz w:val="28"/>
          <w:szCs w:val="28"/>
        </w:rPr>
        <w:t>БЛАГОУСТРОЙСТВА И СОДЕРЖАНИЯ ТЕРРИТОРИЙ</w:t>
      </w:r>
    </w:p>
    <w:p>
      <w:pPr>
        <w:pStyle w:val="Normal"/>
        <w:jc w:val="center"/>
        <w:rPr>
          <w:rFonts w:cs="Times New Roman"/>
          <w:b/>
          <w:b/>
          <w:bCs/>
          <w:sz w:val="28"/>
          <w:szCs w:val="28"/>
        </w:rPr>
      </w:pPr>
      <w:r>
        <w:rPr>
          <w:rFonts w:cs="Times New Roman"/>
          <w:b/>
          <w:bCs/>
          <w:sz w:val="28"/>
          <w:szCs w:val="28"/>
        </w:rPr>
        <w:t>«ЩЕПКИНСКОГО СЕЛЬСКОГО ПОСЕЛЕНИЯ»</w:t>
      </w:r>
    </w:p>
    <w:p>
      <w:pPr>
        <w:pStyle w:val="Normal"/>
        <w:jc w:val="center"/>
        <w:rPr>
          <w:rFonts w:cs="Times New Roman"/>
          <w:b/>
          <w:b/>
          <w:bCs/>
          <w:sz w:val="28"/>
          <w:szCs w:val="28"/>
        </w:rPr>
      </w:pPr>
      <w:r>
        <w:rPr>
          <w:rFonts w:cs="Times New Roman"/>
          <w:b/>
          <w:bCs/>
          <w:sz w:val="28"/>
          <w:szCs w:val="28"/>
        </w:rPr>
        <w:t>СОДЕРЖАНИЕ</w:t>
      </w:r>
    </w:p>
    <w:p>
      <w:pPr>
        <w:pStyle w:val="Normal"/>
        <w:rPr>
          <w:rFonts w:cs="Times New Roman"/>
          <w:sz w:val="28"/>
          <w:szCs w:val="28"/>
        </w:rPr>
      </w:pPr>
      <w:r>
        <w:rPr>
          <w:rFonts w:cs="Times New Roman"/>
          <w:sz w:val="28"/>
          <w:szCs w:val="28"/>
        </w:rPr>
      </w:r>
    </w:p>
    <w:p>
      <w:pPr>
        <w:pStyle w:val="Normal"/>
        <w:jc w:val="left"/>
        <w:rPr>
          <w:rFonts w:cs="Times New Roman"/>
          <w:sz w:val="28"/>
          <w:szCs w:val="28"/>
        </w:rPr>
      </w:pPr>
      <w:r>
        <w:rPr>
          <w:rFonts w:cs="Times New Roman"/>
          <w:sz w:val="28"/>
          <w:szCs w:val="28"/>
        </w:rPr>
        <w:t>Глава 1. ОБЩИЕ ПОЛОЖЕНИЯ</w:t>
      </w:r>
    </w:p>
    <w:p>
      <w:pPr>
        <w:pStyle w:val="Normal"/>
        <w:jc w:val="both"/>
        <w:rPr>
          <w:rFonts w:cs="Times New Roman"/>
          <w:sz w:val="28"/>
          <w:szCs w:val="28"/>
        </w:rPr>
      </w:pPr>
      <w:r>
        <w:rPr>
          <w:rFonts w:cs="Times New Roman"/>
          <w:sz w:val="28"/>
          <w:szCs w:val="28"/>
        </w:rPr>
        <w:t>1. Общие требования.</w:t>
      </w:r>
    </w:p>
    <w:p>
      <w:pPr>
        <w:pStyle w:val="Normal"/>
        <w:jc w:val="both"/>
        <w:rPr>
          <w:rFonts w:cs="Times New Roman"/>
          <w:sz w:val="28"/>
          <w:szCs w:val="28"/>
        </w:rPr>
      </w:pPr>
      <w:r>
        <w:rPr>
          <w:rFonts w:cs="Times New Roman"/>
          <w:sz w:val="28"/>
          <w:szCs w:val="28"/>
        </w:rPr>
        <w:t>2. Определения.</w:t>
      </w:r>
    </w:p>
    <w:p>
      <w:pPr>
        <w:pStyle w:val="Normal"/>
        <w:jc w:val="both"/>
        <w:rPr>
          <w:rFonts w:cs="Times New Roman"/>
          <w:sz w:val="28"/>
          <w:szCs w:val="28"/>
        </w:rPr>
      </w:pPr>
      <w:r>
        <w:rPr>
          <w:rFonts w:cs="Times New Roman"/>
          <w:sz w:val="28"/>
          <w:szCs w:val="28"/>
        </w:rPr>
        <w:t>3. Общие принципы и походы к благоустройству.</w:t>
      </w:r>
    </w:p>
    <w:p>
      <w:pPr>
        <w:pStyle w:val="Normal"/>
        <w:jc w:val="both"/>
        <w:rPr>
          <w:rFonts w:cs="Times New Roman"/>
          <w:sz w:val="28"/>
          <w:szCs w:val="28"/>
        </w:rPr>
      </w:pPr>
      <w:r>
        <w:rPr>
          <w:rFonts w:cs="Times New Roman"/>
          <w:sz w:val="28"/>
          <w:szCs w:val="28"/>
        </w:rPr>
      </w:r>
    </w:p>
    <w:p>
      <w:pPr>
        <w:pStyle w:val="Normal"/>
        <w:jc w:val="left"/>
        <w:rPr>
          <w:rFonts w:cs="Times New Roman"/>
          <w:sz w:val="28"/>
          <w:szCs w:val="28"/>
        </w:rPr>
      </w:pPr>
      <w:r>
        <w:rPr>
          <w:rFonts w:cs="Times New Roman"/>
          <w:sz w:val="28"/>
          <w:szCs w:val="28"/>
        </w:rPr>
        <w:t>Глава 2. СОДЕРЖАНИЕ И УБОРКА ТЕРРИТОРИИ</w:t>
      </w:r>
    </w:p>
    <w:p>
      <w:pPr>
        <w:pStyle w:val="Normal"/>
        <w:jc w:val="both"/>
        <w:rPr/>
      </w:pPr>
      <w:r>
        <w:rPr>
          <w:rFonts w:eastAsia="Times New Roman" w:cs="Times New Roman"/>
          <w:color w:val="000000"/>
          <w:sz w:val="28"/>
          <w:szCs w:val="28"/>
          <w:lang w:eastAsia="ar-SA" w:bidi="ar-SA"/>
        </w:rPr>
        <w:t xml:space="preserve">4. </w:t>
      </w:r>
      <w:r>
        <w:rPr>
          <w:rFonts w:cs="Times New Roman"/>
          <w:sz w:val="28"/>
          <w:szCs w:val="28"/>
        </w:rPr>
        <w:t>Общие положения по содержанию и уборке территории «Щепкинского сельского поселения».</w:t>
      </w:r>
    </w:p>
    <w:p>
      <w:pPr>
        <w:pStyle w:val="Normal"/>
        <w:jc w:val="both"/>
        <w:rPr/>
      </w:pPr>
      <w:r>
        <w:rPr>
          <w:rFonts w:eastAsia="Times New Roman" w:cs="Times New Roman"/>
          <w:color w:val="000000"/>
          <w:sz w:val="28"/>
          <w:szCs w:val="28"/>
          <w:lang w:eastAsia="ar-SA" w:bidi="ar-SA"/>
        </w:rPr>
        <w:t xml:space="preserve">5. </w:t>
      </w:r>
      <w:r>
        <w:rPr>
          <w:rFonts w:cs="Times New Roman"/>
          <w:sz w:val="28"/>
          <w:szCs w:val="28"/>
        </w:rPr>
        <w:t>Лица</w:t>
      </w:r>
      <w:r>
        <w:rPr>
          <w:rStyle w:val="327pt"/>
          <w:rFonts w:eastAsia="Arial Unicode MS" w:cs="Times New Roman"/>
          <w:b w:val="false"/>
          <w:bCs w:val="false"/>
          <w:sz w:val="28"/>
          <w:szCs w:val="28"/>
        </w:rPr>
        <w:t xml:space="preserve">, </w:t>
      </w:r>
      <w:r>
        <w:rPr>
          <w:rFonts w:cs="Times New Roman"/>
          <w:sz w:val="28"/>
          <w:szCs w:val="28"/>
        </w:rPr>
        <w:t>осуществляющие работы по содержанию и уборке территории «Щепкинского сельского поселения».</w:t>
      </w:r>
    </w:p>
    <w:p>
      <w:pPr>
        <w:pStyle w:val="Normal"/>
        <w:jc w:val="both"/>
        <w:rPr/>
      </w:pPr>
      <w:r>
        <w:rPr>
          <w:rFonts w:eastAsia="Times New Roman" w:cs="Times New Roman"/>
          <w:color w:val="000000"/>
          <w:sz w:val="28"/>
          <w:szCs w:val="28"/>
          <w:lang w:eastAsia="ar-SA" w:bidi="ar-SA"/>
        </w:rPr>
        <w:t xml:space="preserve">6. </w:t>
      </w:r>
      <w:r>
        <w:rPr>
          <w:rFonts w:cs="Times New Roman"/>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p>
    <w:p>
      <w:pPr>
        <w:pStyle w:val="Normal"/>
        <w:jc w:val="both"/>
        <w:rPr>
          <w:rFonts w:cs="Times New Roman"/>
          <w:sz w:val="28"/>
          <w:szCs w:val="28"/>
        </w:rPr>
      </w:pPr>
      <w:r>
        <w:rPr>
          <w:rFonts w:cs="Times New Roman"/>
          <w:sz w:val="28"/>
          <w:szCs w:val="28"/>
        </w:rPr>
        <w:t>7. Требования к проектированию элементов комплексного благоустройства территорий «Щепкинского сельского поселения».</w:t>
      </w:r>
    </w:p>
    <w:p>
      <w:pPr>
        <w:pStyle w:val="Normal"/>
        <w:jc w:val="both"/>
        <w:rPr/>
      </w:pPr>
      <w:r>
        <w:rPr>
          <w:rFonts w:eastAsia="Times New Roman" w:cs="Times New Roman"/>
          <w:color w:val="000000"/>
          <w:sz w:val="28"/>
          <w:szCs w:val="28"/>
          <w:lang w:eastAsia="ar-SA" w:bidi="ar-SA"/>
        </w:rPr>
        <w:t xml:space="preserve">8. </w:t>
      </w:r>
      <w:r>
        <w:rPr>
          <w:rFonts w:cs="Times New Roman"/>
          <w:sz w:val="28"/>
          <w:szCs w:val="28"/>
        </w:rPr>
        <w:t>Требования к благоустройству на территориях общественного назначения.</w:t>
      </w:r>
    </w:p>
    <w:p>
      <w:pPr>
        <w:pStyle w:val="Normal"/>
        <w:jc w:val="both"/>
        <w:rPr/>
      </w:pPr>
      <w:r>
        <w:rPr>
          <w:rFonts w:eastAsia="Times New Roman" w:cs="Times New Roman"/>
          <w:color w:val="000000"/>
          <w:sz w:val="28"/>
          <w:szCs w:val="28"/>
          <w:lang w:eastAsia="ar-SA" w:bidi="ar-SA"/>
        </w:rPr>
        <w:t xml:space="preserve">9. </w:t>
      </w:r>
      <w:r>
        <w:rPr>
          <w:rFonts w:cs="Times New Roman"/>
          <w:sz w:val="28"/>
          <w:szCs w:val="28"/>
        </w:rPr>
        <w:t>Требования к благоустройству на территориях жилого назначения.</w:t>
      </w:r>
    </w:p>
    <w:p>
      <w:pPr>
        <w:pStyle w:val="Normal"/>
        <w:jc w:val="both"/>
        <w:rPr/>
      </w:pPr>
      <w:r>
        <w:rPr>
          <w:rFonts w:eastAsia="Times New Roman" w:cs="Times New Roman"/>
          <w:color w:val="000000"/>
          <w:sz w:val="28"/>
          <w:szCs w:val="28"/>
          <w:lang w:eastAsia="ar-SA" w:bidi="ar-SA"/>
        </w:rPr>
        <w:t xml:space="preserve">10. </w:t>
      </w:r>
      <w:r>
        <w:rPr>
          <w:rFonts w:cs="Times New Roman"/>
          <w:sz w:val="28"/>
          <w:szCs w:val="28"/>
        </w:rPr>
        <w:t>Требования к благоустройству на территориях транспортной и инженерной инфраструктуры.</w:t>
      </w:r>
    </w:p>
    <w:p>
      <w:pPr>
        <w:pStyle w:val="Normal"/>
        <w:jc w:val="both"/>
        <w:rPr/>
      </w:pPr>
      <w:r>
        <w:rPr>
          <w:rFonts w:eastAsia="Times New Roman" w:cs="Times New Roman"/>
          <w:color w:val="000000"/>
          <w:sz w:val="28"/>
          <w:szCs w:val="28"/>
          <w:lang w:eastAsia="ar-SA" w:bidi="ar-SA"/>
        </w:rPr>
        <w:t xml:space="preserve">11. </w:t>
      </w:r>
      <w:r>
        <w:rPr>
          <w:rFonts w:cs="Times New Roman"/>
          <w:sz w:val="28"/>
          <w:szCs w:val="28"/>
        </w:rPr>
        <w:t>Требования к благоустройству территорий рекреационного назначения.</w:t>
      </w:r>
    </w:p>
    <w:p>
      <w:pPr>
        <w:pStyle w:val="Normal"/>
        <w:jc w:val="both"/>
        <w:rPr/>
      </w:pPr>
      <w:r>
        <w:rPr>
          <w:rFonts w:eastAsia="Times New Roman" w:cs="Times New Roman"/>
          <w:color w:val="000000"/>
          <w:sz w:val="28"/>
          <w:szCs w:val="28"/>
          <w:lang w:eastAsia="ar-SA" w:bidi="ar-SA"/>
        </w:rPr>
        <w:t xml:space="preserve">12. </w:t>
      </w:r>
      <w:r>
        <w:rPr>
          <w:rFonts w:cs="Times New Roman"/>
          <w:sz w:val="28"/>
          <w:szCs w:val="28"/>
        </w:rPr>
        <w:t>Особые требования к доступности городской среды для маломобильных групп населения.</w:t>
      </w:r>
    </w:p>
    <w:p>
      <w:pPr>
        <w:pStyle w:val="Normal"/>
        <w:jc w:val="both"/>
        <w:rPr>
          <w:rFonts w:cs="Times New Roman"/>
          <w:sz w:val="28"/>
          <w:szCs w:val="28"/>
        </w:rPr>
      </w:pPr>
      <w:r>
        <w:rPr>
          <w:rFonts w:cs="Times New Roman"/>
          <w:sz w:val="28"/>
          <w:szCs w:val="28"/>
        </w:rPr>
      </w:r>
    </w:p>
    <w:p>
      <w:pPr>
        <w:pStyle w:val="Normal"/>
        <w:jc w:val="left"/>
        <w:rPr>
          <w:rFonts w:cs="Times New Roman"/>
          <w:sz w:val="28"/>
          <w:szCs w:val="28"/>
        </w:rPr>
      </w:pPr>
      <w:r>
        <w:rPr>
          <w:rFonts w:cs="Times New Roman"/>
          <w:sz w:val="28"/>
          <w:szCs w:val="28"/>
        </w:rPr>
        <w:t>Глава 3. СОДЕРЖАНИЕ ЗЕЛЕНЫХ НАСАЖДЕНИЙ</w:t>
      </w:r>
    </w:p>
    <w:p>
      <w:pPr>
        <w:pStyle w:val="Normal"/>
        <w:jc w:val="both"/>
        <w:rPr/>
      </w:pPr>
      <w:r>
        <w:rPr>
          <w:rFonts w:eastAsia="Times New Roman" w:cs="Times New Roman"/>
          <w:color w:val="000000"/>
          <w:sz w:val="28"/>
          <w:szCs w:val="28"/>
          <w:lang w:eastAsia="ar-SA" w:bidi="ar-SA"/>
        </w:rPr>
        <w:t xml:space="preserve">13. </w:t>
      </w:r>
      <w:r>
        <w:rPr>
          <w:rFonts w:cs="Times New Roman"/>
          <w:sz w:val="28"/>
          <w:szCs w:val="28"/>
        </w:rPr>
        <w:t>Производство работ и содержание объектов и элементов озеленения.</w:t>
      </w:r>
    </w:p>
    <w:p>
      <w:pPr>
        <w:pStyle w:val="Normal"/>
        <w:jc w:val="both"/>
        <w:rPr/>
      </w:pPr>
      <w:r>
        <w:rPr>
          <w:rFonts w:eastAsia="Times New Roman" w:cs="Times New Roman"/>
          <w:color w:val="000000"/>
          <w:sz w:val="28"/>
          <w:szCs w:val="28"/>
          <w:lang w:eastAsia="ar-SA" w:bidi="ar-SA"/>
        </w:rPr>
        <w:t xml:space="preserve">14. </w:t>
      </w:r>
      <w:r>
        <w:rPr>
          <w:rFonts w:cs="Times New Roman"/>
          <w:sz w:val="28"/>
          <w:szCs w:val="28"/>
        </w:rPr>
        <w:t>Создание зеленых насаждений.</w:t>
      </w:r>
    </w:p>
    <w:p>
      <w:pPr>
        <w:pStyle w:val="Normal"/>
        <w:jc w:val="both"/>
        <w:rPr/>
      </w:pPr>
      <w:r>
        <w:rPr>
          <w:rFonts w:eastAsia="Times New Roman" w:cs="Times New Roman"/>
          <w:color w:val="000000"/>
          <w:sz w:val="28"/>
          <w:szCs w:val="28"/>
          <w:lang w:eastAsia="ar-SA" w:bidi="ar-SA"/>
        </w:rPr>
        <w:t xml:space="preserve">15. </w:t>
      </w:r>
      <w:r>
        <w:rPr>
          <w:rFonts w:cs="Times New Roman"/>
          <w:sz w:val="28"/>
          <w:szCs w:val="28"/>
        </w:rPr>
        <w:t>Содержание, уход  и сохранение зеленых насаждений.</w:t>
      </w:r>
    </w:p>
    <w:p>
      <w:pPr>
        <w:pStyle w:val="Normal"/>
        <w:jc w:val="both"/>
        <w:rPr>
          <w:rFonts w:cs="Times New Roman"/>
          <w:sz w:val="28"/>
          <w:szCs w:val="28"/>
        </w:rPr>
      </w:pPr>
      <w:r>
        <w:rPr>
          <w:rFonts w:cs="Times New Roman"/>
          <w:sz w:val="28"/>
          <w:szCs w:val="28"/>
        </w:rPr>
        <w:t>16. Сухая растительность.</w:t>
      </w:r>
    </w:p>
    <w:p>
      <w:pPr>
        <w:pStyle w:val="Normal"/>
        <w:jc w:val="both"/>
        <w:rPr>
          <w:rFonts w:cs="Times New Roman"/>
          <w:sz w:val="28"/>
          <w:szCs w:val="28"/>
        </w:rPr>
      </w:pPr>
      <w:r>
        <w:rPr>
          <w:rFonts w:cs="Times New Roman"/>
          <w:sz w:val="28"/>
          <w:szCs w:val="28"/>
        </w:rPr>
        <w:t>17. Ответственность в сфере содержания зеленых насаждений.</w:t>
      </w:r>
    </w:p>
    <w:p>
      <w:pPr>
        <w:pStyle w:val="Normal"/>
        <w:jc w:val="both"/>
        <w:rPr>
          <w:rFonts w:cs="Times New Roman"/>
          <w:sz w:val="28"/>
          <w:szCs w:val="28"/>
        </w:rPr>
      </w:pPr>
      <w:r>
        <w:rPr>
          <w:rFonts w:cs="Times New Roman"/>
          <w:sz w:val="28"/>
          <w:szCs w:val="28"/>
        </w:rPr>
      </w:r>
    </w:p>
    <w:p>
      <w:pPr>
        <w:pStyle w:val="Normal"/>
        <w:jc w:val="both"/>
        <w:rPr/>
      </w:pPr>
      <w:r>
        <w:rPr>
          <w:rFonts w:eastAsia="Times New Roman" w:cs="Times New Roman"/>
          <w:color w:val="000000"/>
          <w:sz w:val="28"/>
          <w:szCs w:val="28"/>
          <w:lang w:eastAsia="ar-SA" w:bidi="ar-SA"/>
        </w:rPr>
        <w:t xml:space="preserve">Глава 4. </w:t>
      </w:r>
      <w:r>
        <w:rPr>
          <w:rFonts w:cs="Times New Roman"/>
          <w:sz w:val="28"/>
          <w:szCs w:val="28"/>
        </w:rPr>
        <w:t xml:space="preserve">ПОРЯДОК СОДЕРЖАНИЯ И ЭКСПЛУАТАЦИИ </w:t>
      </w:r>
      <w:r>
        <w:rPr>
          <w:rFonts w:eastAsia="Times New Roman" w:cs="Times New Roman"/>
          <w:sz w:val="28"/>
          <w:szCs w:val="28"/>
        </w:rPr>
        <w:t xml:space="preserve"> </w:t>
      </w:r>
      <w:r>
        <w:rPr>
          <w:rFonts w:cs="Times New Roman"/>
          <w:sz w:val="28"/>
          <w:szCs w:val="28"/>
        </w:rPr>
        <w:t>ОБЪЕКТОВ БЛАГОУСТРОЙСТВА</w:t>
      </w:r>
    </w:p>
    <w:p>
      <w:pPr>
        <w:pStyle w:val="Normal"/>
        <w:jc w:val="both"/>
        <w:rPr/>
      </w:pPr>
      <w:r>
        <w:rPr>
          <w:rFonts w:eastAsia="Times New Roman" w:cs="Times New Roman"/>
          <w:color w:val="000000"/>
          <w:sz w:val="28"/>
          <w:szCs w:val="28"/>
          <w:lang w:eastAsia="ar-SA" w:bidi="ar-SA"/>
        </w:rPr>
        <w:t xml:space="preserve">18. </w:t>
      </w:r>
      <w:r>
        <w:rPr>
          <w:rFonts w:cs="Times New Roman"/>
          <w:sz w:val="28"/>
          <w:szCs w:val="28"/>
        </w:rPr>
        <w:t>Содержание объектов благоустройства территории «Щепкинского сельского поселения».</w:t>
      </w:r>
    </w:p>
    <w:p>
      <w:pPr>
        <w:pStyle w:val="Normal"/>
        <w:jc w:val="both"/>
        <w:rPr>
          <w:rFonts w:cs="Times New Roman"/>
          <w:sz w:val="28"/>
          <w:szCs w:val="28"/>
        </w:rPr>
      </w:pPr>
      <w:r>
        <w:rPr>
          <w:rFonts w:cs="Times New Roman"/>
          <w:sz w:val="28"/>
          <w:szCs w:val="28"/>
        </w:rPr>
        <w:t>19. Общие требования к проведению ремонта, окраске фасадов зданий, строений и сооружений.</w:t>
      </w:r>
    </w:p>
    <w:p>
      <w:pPr>
        <w:pStyle w:val="Normal"/>
        <w:jc w:val="both"/>
        <w:rPr>
          <w:rFonts w:cs="Times New Roman"/>
          <w:sz w:val="28"/>
          <w:szCs w:val="28"/>
        </w:rPr>
      </w:pPr>
      <w:r>
        <w:rPr>
          <w:rFonts w:cs="Times New Roman"/>
          <w:sz w:val="28"/>
          <w:szCs w:val="28"/>
        </w:rPr>
        <w:t>20. Изменение фасадов зданий.</w:t>
      </w:r>
    </w:p>
    <w:p>
      <w:pPr>
        <w:pStyle w:val="Normal"/>
        <w:jc w:val="both"/>
        <w:rPr/>
      </w:pPr>
      <w:r>
        <w:rPr>
          <w:rFonts w:cs="Times New Roman"/>
          <w:sz w:val="28"/>
          <w:szCs w:val="28"/>
        </w:rPr>
        <w:t>Глава 4.1. ПОРЯДОК КОНТРОЛЯ ЗА СОБЛЮДЕНИЕМ ПРАВИЛ БЛАГОУСТРОЙСТВА</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Глава 4.2. ПЕРЕЧЕНЬ СВОДОВ ПРАВИЛ И НАЦИОНАЛЬНЫХ СТАНДАРТОВ, ПРИМЕНЯЕМЫХ ПРИ ОСУЩЕСТВЛЕНИИ ДЕЯТЕЛЬНОСТИ ПО БЛАГОУСТРОЙСТВУ</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Глава 5. СОДЕРЖАНИЕ МАЛЫХ АРХИТЕКТУРНЫХ ФОРМ, НЕСТАЦИОНАРНЫХ ТОРГОВЫХ ОБЪЕКТОВ, НЕСТАЦИОНАРНЫХ ОБЪЕКТОВ СФЕРЫ УСЛУГ И ЭЛЕМЕНТОВ ВНЕШНЕГО БЛАГОУСТРОЙСТВА</w:t>
      </w:r>
    </w:p>
    <w:p>
      <w:pPr>
        <w:pStyle w:val="Normal"/>
        <w:jc w:val="both"/>
        <w:rPr>
          <w:rFonts w:cs="Times New Roman"/>
          <w:sz w:val="28"/>
          <w:szCs w:val="28"/>
        </w:rPr>
      </w:pPr>
      <w:r>
        <w:rPr>
          <w:rFonts w:cs="Times New Roman"/>
          <w:sz w:val="28"/>
          <w:szCs w:val="28"/>
        </w:rPr>
        <w:t>21. Общие положения по содержанию малых архитектурных форм.</w:t>
      </w:r>
    </w:p>
    <w:p>
      <w:pPr>
        <w:pStyle w:val="Normal"/>
        <w:jc w:val="both"/>
        <w:rPr>
          <w:rFonts w:cs="Times New Roman"/>
          <w:sz w:val="28"/>
          <w:szCs w:val="28"/>
        </w:rPr>
      </w:pPr>
      <w:r>
        <w:rPr>
          <w:rFonts w:cs="Times New Roman"/>
          <w:sz w:val="28"/>
          <w:szCs w:val="28"/>
        </w:rPr>
        <w:t>22. Содержание малых архитектурных форм.</w:t>
      </w:r>
    </w:p>
    <w:p>
      <w:pPr>
        <w:pStyle w:val="Normal"/>
        <w:jc w:val="both"/>
        <w:rPr>
          <w:rFonts w:cs="Times New Roman"/>
          <w:sz w:val="28"/>
          <w:szCs w:val="28"/>
        </w:rPr>
      </w:pPr>
      <w:r>
        <w:rPr>
          <w:rFonts w:cs="Times New Roman"/>
          <w:sz w:val="28"/>
          <w:szCs w:val="28"/>
        </w:rPr>
        <w:t>23. Правила размещения афиш, объявлений, листовок, плакатов и других материалов информационного характера.</w:t>
      </w:r>
    </w:p>
    <w:p>
      <w:pPr>
        <w:pStyle w:val="Normal"/>
        <w:jc w:val="both"/>
        <w:rPr>
          <w:rFonts w:cs="Times New Roman"/>
          <w:sz w:val="28"/>
          <w:szCs w:val="28"/>
        </w:rPr>
      </w:pPr>
      <w:r>
        <w:rPr>
          <w:rFonts w:cs="Times New Roman"/>
          <w:sz w:val="28"/>
          <w:szCs w:val="28"/>
        </w:rPr>
        <w:tab/>
      </w:r>
    </w:p>
    <w:p>
      <w:pPr>
        <w:pStyle w:val="Normal"/>
        <w:jc w:val="both"/>
        <w:rPr>
          <w:rFonts w:cs="Times New Roman"/>
          <w:sz w:val="28"/>
          <w:szCs w:val="28"/>
        </w:rPr>
      </w:pPr>
      <w:r>
        <w:rPr>
          <w:rFonts w:cs="Times New Roman"/>
          <w:sz w:val="28"/>
          <w:szCs w:val="28"/>
        </w:rPr>
        <w:t>Глава 6. СОДЕРЖАНИЕ ЭЛЕМЕНТОВ БЛАГОУСТРОЙСТВА ПРИ ПРОВЕДЕНИИ СТРОИТЕЛЬНЫХ РАБОТ</w:t>
      </w:r>
    </w:p>
    <w:p>
      <w:pPr>
        <w:pStyle w:val="Normal"/>
        <w:jc w:val="both"/>
        <w:rPr>
          <w:rFonts w:cs="Times New Roman"/>
          <w:sz w:val="28"/>
          <w:szCs w:val="28"/>
        </w:rPr>
      </w:pPr>
      <w:r>
        <w:rPr>
          <w:rFonts w:cs="Times New Roman"/>
          <w:sz w:val="28"/>
          <w:szCs w:val="28"/>
        </w:rPr>
        <w:t>24. Содержание территорий объектов строительства.</w:t>
      </w:r>
    </w:p>
    <w:p>
      <w:pPr>
        <w:pStyle w:val="Normal"/>
        <w:jc w:val="both"/>
        <w:rPr>
          <w:rFonts w:cs="Times New Roman"/>
          <w:sz w:val="28"/>
          <w:szCs w:val="28"/>
        </w:rPr>
      </w:pPr>
      <w:r>
        <w:rPr>
          <w:rFonts w:cs="Times New Roman"/>
          <w:sz w:val="28"/>
          <w:szCs w:val="28"/>
        </w:rPr>
        <w:t>25. Порядок строительства (ремонта) подземных коммуникаций.</w:t>
      </w:r>
    </w:p>
    <w:p>
      <w:pPr>
        <w:pStyle w:val="Normal"/>
        <w:jc w:val="both"/>
        <w:rPr>
          <w:rFonts w:cs="Times New Roman"/>
          <w:sz w:val="28"/>
          <w:szCs w:val="28"/>
        </w:rPr>
      </w:pPr>
      <w:r>
        <w:rPr>
          <w:rFonts w:cs="Times New Roman"/>
          <w:sz w:val="28"/>
          <w:szCs w:val="28"/>
        </w:rPr>
        <w:t>26. Общие требования к осуществлению земляных работ.</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Глава 7. ОРГАНИЗАЦИЯ СБОРА И ВЫВОЗА БЫТОВЫХ ОТХОДОВ И МУСОРА</w:t>
      </w:r>
    </w:p>
    <w:p>
      <w:pPr>
        <w:pStyle w:val="Normal"/>
        <w:jc w:val="both"/>
        <w:rPr>
          <w:rFonts w:cs="Times New Roman"/>
          <w:sz w:val="28"/>
          <w:szCs w:val="28"/>
        </w:rPr>
      </w:pPr>
      <w:r>
        <w:rPr>
          <w:rFonts w:cs="Times New Roman"/>
          <w:sz w:val="28"/>
          <w:szCs w:val="28"/>
        </w:rPr>
        <w:t>27. Общий порядок организации обращения с отходами.</w:t>
      </w:r>
    </w:p>
    <w:p>
      <w:pPr>
        <w:pStyle w:val="Normal"/>
        <w:jc w:val="both"/>
        <w:rPr>
          <w:rFonts w:cs="Times New Roman"/>
          <w:sz w:val="28"/>
          <w:szCs w:val="28"/>
        </w:rPr>
      </w:pPr>
      <w:r>
        <w:rPr>
          <w:rFonts w:cs="Times New Roman"/>
          <w:sz w:val="28"/>
          <w:szCs w:val="28"/>
        </w:rPr>
        <w:t>28. Порядок сбора и вывоза отходов для отдельных категорий участников процесса обращения с отходами.</w:t>
      </w:r>
    </w:p>
    <w:p>
      <w:pPr>
        <w:pStyle w:val="Normal"/>
        <w:jc w:val="both"/>
        <w:rPr>
          <w:rFonts w:cs="Times New Roman"/>
          <w:sz w:val="28"/>
          <w:szCs w:val="28"/>
        </w:rPr>
      </w:pPr>
      <w:r>
        <w:rPr>
          <w:rFonts w:cs="Times New Roman"/>
          <w:sz w:val="28"/>
          <w:szCs w:val="28"/>
        </w:rPr>
        <w:t>29. Оборудование и содержание мест временного хранения отходов.</w:t>
      </w:r>
    </w:p>
    <w:p>
      <w:pPr>
        <w:pStyle w:val="Normal"/>
        <w:jc w:val="both"/>
        <w:rPr>
          <w:rFonts w:cs="Times New Roman"/>
          <w:sz w:val="28"/>
          <w:szCs w:val="28"/>
        </w:rPr>
      </w:pPr>
      <w:r>
        <w:rPr>
          <w:rFonts w:cs="Times New Roman"/>
          <w:sz w:val="28"/>
          <w:szCs w:val="28"/>
        </w:rPr>
        <w:t>30. Сбор и вывоз жидких отходов.</w:t>
      </w:r>
    </w:p>
    <w:p>
      <w:pPr>
        <w:pStyle w:val="Normal"/>
        <w:jc w:val="both"/>
        <w:rPr>
          <w:rFonts w:cs="Times New Roman"/>
          <w:sz w:val="28"/>
          <w:szCs w:val="28"/>
        </w:rPr>
      </w:pPr>
      <w:r>
        <w:rPr>
          <w:rFonts w:cs="Times New Roman"/>
          <w:sz w:val="28"/>
          <w:szCs w:val="28"/>
        </w:rPr>
        <w:t>31. Сбор и вывоз крупногабаритных отходов.</w:t>
      </w:r>
    </w:p>
    <w:p>
      <w:pPr>
        <w:pStyle w:val="Normal"/>
        <w:jc w:val="both"/>
        <w:rPr>
          <w:rFonts w:cs="Times New Roman"/>
          <w:sz w:val="28"/>
          <w:szCs w:val="28"/>
        </w:rPr>
      </w:pPr>
      <w:r>
        <w:rPr>
          <w:rFonts w:cs="Times New Roman"/>
          <w:sz w:val="28"/>
          <w:szCs w:val="28"/>
        </w:rPr>
        <w:t>32. Порядок вывоза (транспортирования) отходов.</w:t>
      </w:r>
    </w:p>
    <w:p>
      <w:pPr>
        <w:pStyle w:val="Normal"/>
        <w:jc w:val="both"/>
        <w:rPr>
          <w:rFonts w:cs="Times New Roman"/>
          <w:sz w:val="28"/>
          <w:szCs w:val="28"/>
        </w:rPr>
      </w:pPr>
      <w:r>
        <w:rPr>
          <w:rFonts w:cs="Times New Roman"/>
          <w:sz w:val="28"/>
          <w:szCs w:val="28"/>
        </w:rPr>
        <w:t>33. Порядок размещения отходов.</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 xml:space="preserve">Глава 8. СОДЕРЖАНИЕ ДОМАШНИХ ЖИВОТНЫХ, СКОТА И ПТИЦЫ </w:t>
      </w:r>
    </w:p>
    <w:p>
      <w:pPr>
        <w:pStyle w:val="Normal"/>
        <w:jc w:val="both"/>
        <w:rPr>
          <w:rFonts w:cs="Times New Roman"/>
          <w:sz w:val="28"/>
          <w:szCs w:val="28"/>
        </w:rPr>
      </w:pPr>
      <w:r>
        <w:rPr>
          <w:rFonts w:cs="Times New Roman"/>
          <w:sz w:val="28"/>
          <w:szCs w:val="28"/>
        </w:rPr>
        <w:t>34. Общие требования к содержанию домашних животных, скота и птицы.</w:t>
      </w:r>
    </w:p>
    <w:p>
      <w:pPr>
        <w:pStyle w:val="Normal"/>
        <w:jc w:val="both"/>
        <w:rPr>
          <w:rFonts w:cs="Times New Roman"/>
          <w:sz w:val="28"/>
          <w:szCs w:val="28"/>
        </w:rPr>
      </w:pPr>
      <w:r>
        <w:rPr>
          <w:rFonts w:cs="Times New Roman"/>
          <w:sz w:val="28"/>
          <w:szCs w:val="28"/>
        </w:rPr>
        <w:t>35. Порядок содержания животных в квартирах и домовладениях.</w:t>
      </w:r>
    </w:p>
    <w:p>
      <w:pPr>
        <w:pStyle w:val="Normal"/>
        <w:jc w:val="both"/>
        <w:rPr>
          <w:rFonts w:cs="Times New Roman"/>
          <w:sz w:val="28"/>
          <w:szCs w:val="28"/>
        </w:rPr>
      </w:pPr>
      <w:r>
        <w:rPr>
          <w:rFonts w:cs="Times New Roman"/>
          <w:sz w:val="28"/>
          <w:szCs w:val="28"/>
        </w:rPr>
        <w:t>36. Содержание животных хозяйствующими субъектами.</w:t>
      </w:r>
    </w:p>
    <w:p>
      <w:pPr>
        <w:pStyle w:val="Normal"/>
        <w:jc w:val="both"/>
        <w:rPr>
          <w:rFonts w:cs="Times New Roman"/>
          <w:sz w:val="28"/>
          <w:szCs w:val="28"/>
        </w:rPr>
      </w:pPr>
      <w:r>
        <w:rPr>
          <w:rFonts w:cs="Times New Roman"/>
          <w:sz w:val="28"/>
          <w:szCs w:val="28"/>
        </w:rPr>
        <w:t>37. Порядок выгула собак.</w:t>
      </w:r>
    </w:p>
    <w:p>
      <w:pPr>
        <w:pStyle w:val="Normal"/>
        <w:jc w:val="both"/>
        <w:rPr>
          <w:rFonts w:cs="Times New Roman"/>
          <w:sz w:val="28"/>
          <w:szCs w:val="28"/>
        </w:rPr>
      </w:pPr>
      <w:r>
        <w:rPr>
          <w:rFonts w:cs="Times New Roman"/>
          <w:sz w:val="28"/>
          <w:szCs w:val="28"/>
        </w:rPr>
        <w:t>38. Порядок транспортировки животных в общественном транспорте.</w:t>
      </w:r>
    </w:p>
    <w:p>
      <w:pPr>
        <w:pStyle w:val="Normal"/>
        <w:jc w:val="both"/>
        <w:rPr>
          <w:rFonts w:cs="Times New Roman"/>
          <w:sz w:val="28"/>
          <w:szCs w:val="28"/>
        </w:rPr>
      </w:pPr>
      <w:r>
        <w:rPr>
          <w:rFonts w:cs="Times New Roman"/>
          <w:sz w:val="28"/>
          <w:szCs w:val="28"/>
        </w:rPr>
        <w:t>39. Требования, предъявляемые к содержанию скота и птицы.</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Глава 9. ЗАКЛЮЧИТЕЛЬНЫЕ ПОЛОЖЕНИЯ</w:t>
      </w:r>
    </w:p>
    <w:p>
      <w:pPr>
        <w:pStyle w:val="Normal"/>
        <w:jc w:val="both"/>
        <w:rPr>
          <w:rFonts w:cs="Times New Roman"/>
          <w:sz w:val="28"/>
          <w:szCs w:val="28"/>
        </w:rPr>
      </w:pPr>
      <w:r>
        <w:rPr>
          <w:rFonts w:cs="Times New Roman"/>
          <w:sz w:val="28"/>
          <w:szCs w:val="28"/>
        </w:rPr>
        <w:t>40. Ответственность за нарушение настоящих Правил.</w:t>
      </w:r>
    </w:p>
    <w:p>
      <w:pPr>
        <w:pStyle w:val="Normal"/>
        <w:jc w:val="both"/>
        <w:rPr>
          <w:rFonts w:cs="Times New Roman"/>
          <w:sz w:val="28"/>
          <w:szCs w:val="28"/>
        </w:rPr>
      </w:pPr>
      <w:r>
        <w:rPr>
          <w:rFonts w:cs="Times New Roman"/>
          <w:sz w:val="28"/>
          <w:szCs w:val="28"/>
        </w:rPr>
        <w:t>41. Заключительные положения.</w:t>
      </w:r>
    </w:p>
    <w:p>
      <w:pPr>
        <w:pStyle w:val="Normal"/>
        <w:jc w:val="both"/>
        <w:rPr/>
      </w:pPr>
      <w:r>
        <w:rPr>
          <w:rStyle w:val="21"/>
          <w:rFonts w:cs="Times New Roman"/>
          <w:sz w:val="28"/>
          <w:szCs w:val="28"/>
        </w:rPr>
        <w:t xml:space="preserve">Приложение А. </w:t>
      </w:r>
      <w:r>
        <w:rPr>
          <w:rFonts w:cs="Times New Roman"/>
          <w:sz w:val="28"/>
          <w:szCs w:val="28"/>
        </w:rPr>
        <w:t>Характеристики озеленения территории.</w:t>
      </w:r>
    </w:p>
    <w:p>
      <w:pPr>
        <w:pStyle w:val="Normal"/>
        <w:jc w:val="both"/>
        <w:rPr/>
      </w:pPr>
      <w:r>
        <w:rPr>
          <w:rStyle w:val="21"/>
          <w:rFonts w:cs="Times New Roman"/>
          <w:sz w:val="28"/>
          <w:szCs w:val="28"/>
        </w:rPr>
        <w:t xml:space="preserve">Приложение Б. </w:t>
      </w:r>
      <w:r>
        <w:rPr>
          <w:rFonts w:cs="Times New Roman"/>
          <w:sz w:val="28"/>
          <w:szCs w:val="28"/>
        </w:rPr>
        <w:t>Приемы благоустройства на территориях рекреационного назначения.</w:t>
      </w:r>
    </w:p>
    <w:p>
      <w:pPr>
        <w:pStyle w:val="Normal"/>
        <w:jc w:val="both"/>
        <w:rPr/>
      </w:pPr>
      <w:r>
        <w:rPr>
          <w:rStyle w:val="21"/>
          <w:rFonts w:cs="Times New Roman"/>
          <w:sz w:val="28"/>
          <w:szCs w:val="28"/>
        </w:rPr>
        <w:t xml:space="preserve">Приложение В. </w:t>
      </w:r>
      <w:r>
        <w:rPr>
          <w:rFonts w:cs="Times New Roman"/>
          <w:sz w:val="28"/>
          <w:szCs w:val="28"/>
        </w:rPr>
        <w:t>Приемы благоустройства на территориях производственного назначения.</w:t>
      </w:r>
    </w:p>
    <w:p>
      <w:pPr>
        <w:pStyle w:val="Normal"/>
        <w:jc w:val="both"/>
        <w:rPr/>
      </w:pPr>
      <w:r>
        <w:rPr>
          <w:rStyle w:val="21"/>
          <w:rFonts w:cs="Times New Roman"/>
          <w:sz w:val="28"/>
          <w:szCs w:val="28"/>
        </w:rPr>
        <w:t xml:space="preserve">Приложение Г. </w:t>
      </w:r>
      <w:r>
        <w:rPr>
          <w:rFonts w:cs="Times New Roman"/>
          <w:sz w:val="28"/>
          <w:szCs w:val="28"/>
        </w:rPr>
        <w:t>Виды покрытия транспортных и пешеходных коммуникаций.</w:t>
      </w:r>
    </w:p>
    <w:p>
      <w:pPr>
        <w:pStyle w:val="Normal"/>
        <w:jc w:val="both"/>
        <w:rPr/>
      </w:pPr>
      <w:r>
        <w:rPr>
          <w:rStyle w:val="21"/>
          <w:rFonts w:cs="Times New Roman"/>
          <w:sz w:val="28"/>
          <w:szCs w:val="28"/>
        </w:rPr>
        <w:t xml:space="preserve">Приложение Д. </w:t>
      </w:r>
      <w:r>
        <w:rPr>
          <w:rFonts w:cs="Times New Roman"/>
          <w:sz w:val="28"/>
          <w:szCs w:val="28"/>
        </w:rPr>
        <w:t>Порядок содержания строительных площадок.</w:t>
      </w:r>
    </w:p>
    <w:p>
      <w:pPr>
        <w:pStyle w:val="Normal"/>
        <w:jc w:val="both"/>
        <w:rPr/>
      </w:pPr>
      <w:r>
        <w:rPr>
          <w:rFonts w:cs="Times New Roman"/>
          <w:b/>
          <w:bCs/>
          <w:sz w:val="28"/>
          <w:szCs w:val="28"/>
        </w:rPr>
        <w:t>Приложение Е.</w:t>
      </w:r>
      <w:r>
        <w:rPr>
          <w:rFonts w:cs="Times New Roman"/>
          <w:sz w:val="28"/>
          <w:szCs w:val="28"/>
        </w:rPr>
        <w:t xml:space="preserve"> </w:t>
      </w:r>
      <w:r>
        <w:rPr>
          <w:rFonts w:cs="Times New Roman"/>
          <w:color w:val="000000"/>
          <w:sz w:val="28"/>
          <w:szCs w:val="28"/>
        </w:rPr>
        <w:t>П</w:t>
      </w:r>
      <w:r>
        <w:rPr>
          <w:rFonts w:cs="Times New Roman"/>
          <w:sz w:val="28"/>
          <w:szCs w:val="28"/>
        </w:rPr>
        <w:t>равила по оформлению и размещению вывесок и информации.</w:t>
      </w:r>
    </w:p>
    <w:p>
      <w:pPr>
        <w:pStyle w:val="Normal"/>
        <w:jc w:val="both"/>
        <w:rPr/>
      </w:pPr>
      <w:r>
        <w:rPr>
          <w:rStyle w:val="21"/>
          <w:rFonts w:cs="Times New Roman"/>
          <w:sz w:val="28"/>
          <w:szCs w:val="28"/>
        </w:rPr>
        <w:t xml:space="preserve">Приложение Ж. </w:t>
      </w:r>
      <w:r>
        <w:rPr>
          <w:rFonts w:cs="Times New Roman"/>
          <w:sz w:val="28"/>
          <w:szCs w:val="28"/>
        </w:rPr>
        <w:t>Положение об уборке территории.</w:t>
      </w:r>
    </w:p>
    <w:p>
      <w:pPr>
        <w:pStyle w:val="Normal"/>
        <w:jc w:val="both"/>
        <w:rPr/>
      </w:pPr>
      <w:r>
        <w:rPr>
          <w:rStyle w:val="21"/>
          <w:rFonts w:cs="Times New Roman"/>
          <w:sz w:val="28"/>
          <w:szCs w:val="28"/>
        </w:rPr>
        <w:t xml:space="preserve">Приложение И. </w:t>
      </w:r>
      <w:r>
        <w:rPr>
          <w:rFonts w:cs="Times New Roman"/>
          <w:sz w:val="28"/>
          <w:szCs w:val="28"/>
        </w:rPr>
        <w:t>Порядок содержания элементов благоустройства.</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1"/>
        <w:spacing w:lineRule="exact" w:line="280" w:before="0" w:after="0"/>
        <w:rPr/>
      </w:pPr>
      <w:r>
        <w:rPr/>
        <w:t>Глава 1. ОБЩИЕ ПОЛОЖЕНИЯ</w:t>
      </w:r>
    </w:p>
    <w:p>
      <w:pPr>
        <w:pStyle w:val="1"/>
        <w:spacing w:lineRule="exact" w:line="280" w:before="0" w:after="0"/>
        <w:rPr/>
      </w:pPr>
      <w:r>
        <w:rPr/>
      </w:r>
    </w:p>
    <w:p>
      <w:pPr>
        <w:pStyle w:val="11"/>
        <w:keepNext w:val="true"/>
        <w:keepLines/>
        <w:widowControl w:val="false"/>
        <w:tabs>
          <w:tab w:val="left" w:pos="1464" w:leader="none"/>
        </w:tabs>
        <w:spacing w:lineRule="exact" w:line="322"/>
        <w:ind w:left="0" w:right="0" w:firstLine="850"/>
        <w:jc w:val="both"/>
        <w:rPr>
          <w:lang w:val="ru-RU"/>
        </w:rPr>
      </w:pPr>
      <w:bookmarkStart w:id="0" w:name="bookmark5"/>
      <w:bookmarkEnd w:id="0"/>
      <w:r>
        <w:rPr>
          <w:lang w:val="ru-RU"/>
        </w:rPr>
        <w:t xml:space="preserve">1. Общие требования </w:t>
      </w:r>
    </w:p>
    <w:p>
      <w:pPr>
        <w:pStyle w:val="24"/>
        <w:widowControl w:val="false"/>
        <w:tabs>
          <w:tab w:val="left" w:pos="1464" w:leader="none"/>
        </w:tabs>
        <w:spacing w:lineRule="exact" w:line="322" w:before="0" w:after="0"/>
        <w:ind w:left="0" w:right="0" w:firstLine="850"/>
        <w:jc w:val="both"/>
        <w:rPr/>
      </w:pPr>
      <w:r>
        <w:rPr>
          <w:lang w:val="ru-RU"/>
        </w:rPr>
        <w:t xml:space="preserve">1.1 </w:t>
      </w:r>
      <w:r>
        <w:rPr/>
        <w:t>Настоящие Правила благоустройства и содержанию территории Щепкинского сельского поселения (далее - Правила)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pPr>
        <w:pStyle w:val="24"/>
        <w:widowControl w:val="false"/>
        <w:tabs>
          <w:tab w:val="left" w:pos="1464" w:leader="none"/>
          <w:tab w:val="right" w:pos="9350" w:leader="none"/>
        </w:tabs>
        <w:spacing w:lineRule="exact" w:line="322" w:before="0" w:after="0"/>
        <w:ind w:left="0" w:right="0" w:firstLine="850"/>
        <w:jc w:val="both"/>
        <w:rPr/>
      </w:pPr>
      <w:r>
        <w:rPr>
          <w:lang w:val="ru-RU"/>
        </w:rPr>
        <w:t xml:space="preserve">1.2 </w:t>
      </w:r>
      <w:r>
        <w:rPr/>
        <w:t>Правила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Щепкинского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pPr>
        <w:pStyle w:val="24"/>
        <w:widowControl w:val="false"/>
        <w:tabs>
          <w:tab w:val="left" w:pos="1419" w:leader="none"/>
        </w:tabs>
        <w:spacing w:lineRule="exact" w:line="322" w:before="0" w:after="0"/>
        <w:ind w:left="0" w:right="0" w:firstLine="850"/>
        <w:jc w:val="both"/>
        <w:rPr/>
      </w:pPr>
      <w:r>
        <w:rPr>
          <w:lang w:val="ru-RU"/>
        </w:rPr>
        <w:t xml:space="preserve">1.3 </w:t>
      </w:r>
      <w:r>
        <w:rPr/>
        <w:t>Правила обязательны при проектировании, экспертизе проектов, контроле над осуществлением мероприятий по благоустройству территории Щепкинского сельского поселения, эксплуатации благоустроенных территорий.</w:t>
      </w:r>
    </w:p>
    <w:p>
      <w:pPr>
        <w:pStyle w:val="24"/>
        <w:widowControl w:val="false"/>
        <w:spacing w:lineRule="exact" w:line="322" w:before="0" w:after="0"/>
        <w:ind w:left="0" w:right="0" w:firstLine="850"/>
        <w:jc w:val="both"/>
        <w:rPr/>
      </w:pPr>
      <w:r>
        <w:rPr/>
        <w:t>Действие Правил распространяется на сложившиеся, реконструируемые, вновь застраиваемые территории Щепкинского сельского поселения.</w:t>
      </w:r>
    </w:p>
    <w:p>
      <w:pPr>
        <w:pStyle w:val="24"/>
        <w:widowControl w:val="false"/>
        <w:tabs>
          <w:tab w:val="left" w:pos="1419" w:leader="none"/>
        </w:tabs>
        <w:spacing w:lineRule="exact" w:line="322" w:before="0" w:after="0"/>
        <w:ind w:left="0" w:right="0" w:firstLine="850"/>
        <w:jc w:val="both"/>
        <w:rPr/>
      </w:pPr>
      <w:r>
        <w:rPr>
          <w:lang w:val="ru-RU"/>
        </w:rPr>
        <w:t xml:space="preserve">1.4 </w:t>
      </w:r>
      <w:r>
        <w:rPr/>
        <w:t>Выполнение Правил обеспечивает требования создания комфортной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pPr>
        <w:pStyle w:val="24"/>
        <w:widowControl w:val="false"/>
        <w:spacing w:lineRule="exact" w:line="322" w:before="0" w:after="0"/>
        <w:ind w:left="0" w:right="0" w:firstLine="850"/>
        <w:jc w:val="both"/>
        <w:rPr>
          <w:rFonts w:cs="Times New Roman"/>
          <w:sz w:val="28"/>
          <w:szCs w:val="28"/>
        </w:rPr>
      </w:pPr>
      <w:r>
        <w:rPr>
          <w:rFonts w:cs="Times New Roman"/>
          <w:sz w:val="28"/>
          <w:szCs w:val="28"/>
        </w:rPr>
        <w:t>В целях настоящих Правил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pPr>
        <w:pStyle w:val="Normal"/>
        <w:ind w:left="0" w:right="0" w:firstLine="850"/>
        <w:jc w:val="both"/>
        <w:rPr>
          <w:rFonts w:cs="Times New Roman"/>
          <w:sz w:val="28"/>
          <w:szCs w:val="28"/>
        </w:rPr>
      </w:pPr>
      <w:r>
        <w:rPr>
          <w:rFonts w:cs="Times New Roman"/>
          <w:sz w:val="28"/>
          <w:szCs w:val="28"/>
        </w:rPr>
        <w:t xml:space="preserve">1.5. Для целей настоящих Правил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 районы, микрорайоны, кварталы и иные элементы планировочной структуры населенного пункта;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pPr>
        <w:pStyle w:val="ConsPlusNormal"/>
        <w:widowControl w:val="false"/>
        <w:suppressAutoHyphens w:val="true"/>
        <w:ind w:left="0" w:right="0" w:firstLine="850"/>
        <w:jc w:val="both"/>
        <w:rPr/>
      </w:pPr>
      <w:r>
        <w:rPr>
          <w:rFonts w:cs="Times New Roman" w:ascii="Times New Roman" w:hAnsi="Times New Roman"/>
          <w:sz w:val="28"/>
          <w:szCs w:val="28"/>
        </w:rPr>
        <w:t xml:space="preserve">- </w:t>
      </w:r>
      <w:r>
        <w:rPr>
          <w:rFonts w:eastAsia="Arial" w:cs="Times New Roman" w:ascii="Times New Roman" w:hAnsi="Times New Roman"/>
          <w:sz w:val="28"/>
          <w:szCs w:val="28"/>
          <w:lang w:val="ru"/>
        </w:rPr>
        <w:t>детские игровые и детские спортивные площадки;</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pPr>
        <w:pStyle w:val="ConsPlusNormal"/>
        <w:widowControl w:val="false"/>
        <w:suppressAutoHyphens w:val="true"/>
        <w:ind w:left="0" w:right="0" w:firstLine="850"/>
        <w:jc w:val="both"/>
        <w:rPr/>
      </w:pPr>
      <w:r>
        <w:rPr>
          <w:rFonts w:eastAsia="Arial" w:cs="Times New Roman" w:ascii="Times New Roman" w:hAnsi="Times New Roman"/>
          <w:sz w:val="28"/>
          <w:szCs w:val="28"/>
          <w:lang w:val="ru"/>
        </w:rPr>
        <w:t>- спортивные площадки, спортивные комплексы для занятий активными видами спорта, площадки, предназначенные для спортивных игр на открытом воздухе,</w:t>
      </w:r>
      <w:r>
        <w:rPr>
          <w:sz w:val="28"/>
          <w:szCs w:val="28"/>
        </w:rPr>
        <w:t xml:space="preserve"> </w:t>
      </w:r>
      <w:r>
        <w:rPr>
          <w:rFonts w:eastAsia="Arial" w:cs="Times New Roman" w:ascii="Times New Roman" w:hAnsi="Times New Roman"/>
          <w:sz w:val="28"/>
          <w:szCs w:val="28"/>
          <w:lang w:val="ru"/>
        </w:rPr>
        <w:t>спортивно-общественные кластеры (далее – спортивные площадки);</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pPr>
        <w:pStyle w:val="ConsPlusNormal"/>
        <w:widowControl w:val="false"/>
        <w:suppressAutoHyphens w:val="true"/>
        <w:ind w:left="0" w:right="0" w:firstLine="850"/>
        <w:rPr>
          <w:rFonts w:ascii="Times New Roman" w:hAnsi="Times New Roman" w:eastAsia="Arial" w:cs="Times New Roman"/>
          <w:sz w:val="28"/>
          <w:szCs w:val="28"/>
          <w:lang w:val="ru"/>
        </w:rPr>
      </w:pPr>
      <w:r>
        <w:rPr>
          <w:rFonts w:eastAsia="Arial" w:cs="Times New Roman" w:ascii="Times New Roman" w:hAnsi="Times New Roman"/>
          <w:sz w:val="28"/>
          <w:szCs w:val="28"/>
          <w:lang w:val="ru"/>
        </w:rPr>
        <w:t>- велокоммуникации (в том числе велопешеходные и велосипедные дорожки, тропы, аллеи, полосы для движения велосипедного транспорта);</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пешеходные коммуникации (в том числе пешеходные тротуары, дорожки, тропы, аллеи, эспланады, мосты, пешеходные улицы и зоны);</w:t>
      </w:r>
    </w:p>
    <w:p>
      <w:pPr>
        <w:pStyle w:val="ConsPlusNormal"/>
        <w:widowControl w:val="false"/>
        <w:suppressAutoHyphens w:val="true"/>
        <w:ind w:left="0" w:right="0" w:firstLine="850"/>
        <w:rPr>
          <w:rFonts w:ascii="Times New Roman" w:hAnsi="Times New Roman" w:eastAsia="Arial" w:cs="Times New Roman"/>
          <w:sz w:val="28"/>
          <w:szCs w:val="28"/>
          <w:lang w:val="ru"/>
        </w:rPr>
      </w:pPr>
      <w:r>
        <w:rPr>
          <w:rFonts w:eastAsia="Arial" w:cs="Times New Roman" w:ascii="Times New Roman" w:hAnsi="Times New Roman"/>
          <w:sz w:val="28"/>
          <w:szCs w:val="28"/>
          <w:lang w:val="ru"/>
        </w:rPr>
        <w:t>- места размещения нестационарных торговых объектов;</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кладбища и мемориальные зоны;</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pPr>
        <w:pStyle w:val="ConsPlusNormal"/>
        <w:widowControl w:val="false"/>
        <w:suppressAutoHyphens w:val="true"/>
        <w:ind w:left="0" w:right="0" w:firstLine="850"/>
        <w:jc w:val="both"/>
        <w:rPr>
          <w:rFonts w:ascii="Times New Roman" w:hAnsi="Times New Roman" w:eastAsia="Arial" w:cs="Times New Roman"/>
          <w:sz w:val="28"/>
          <w:szCs w:val="28"/>
          <w:lang w:val="ru"/>
        </w:rPr>
      </w:pPr>
      <w:r>
        <w:rPr>
          <w:rFonts w:eastAsia="Arial" w:cs="Times New Roman" w:ascii="Times New Roman" w:hAnsi="Times New Roman"/>
          <w:sz w:val="28"/>
          <w:szCs w:val="28"/>
          <w:lang w:val="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зоны транспортных, инженерных коммуникаций;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водоохранные зоны;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площадки для выгула и дрессировки животных;</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 контейнерные площадки и площадки для складирования отдельных групп коммунальных отходов; </w:t>
      </w:r>
    </w:p>
    <w:p>
      <w:pPr>
        <w:pStyle w:val="ConsPlusNormal"/>
        <w:widowControl w:val="false"/>
        <w:tabs>
          <w:tab w:val="left" w:pos="808" w:leader="none"/>
        </w:tabs>
        <w:suppressAutoHyphens w:val="true"/>
        <w:spacing w:lineRule="exact" w:line="322" w:before="0" w:after="0"/>
        <w:ind w:left="0" w:right="0" w:firstLine="850"/>
        <w:jc w:val="both"/>
        <w:rPr>
          <w:rFonts w:ascii="Times New Roman" w:hAnsi="Times New Roman" w:cs="Times New Roman"/>
          <w:sz w:val="28"/>
          <w:szCs w:val="28"/>
          <w:lang w:val="ru-RU"/>
        </w:rPr>
      </w:pPr>
      <w:r>
        <w:rPr>
          <w:rFonts w:cs="Times New Roman" w:ascii="Times New Roman" w:hAnsi="Times New Roman"/>
          <w:sz w:val="28"/>
          <w:szCs w:val="28"/>
          <w:lang w:val="ru-RU"/>
        </w:rPr>
        <w:t>- другие территории муниципального образования.</w:t>
      </w:r>
    </w:p>
    <w:p>
      <w:pPr>
        <w:pStyle w:val="ConsPlusNormal"/>
        <w:widowControl w:val="false"/>
        <w:tabs>
          <w:tab w:val="left" w:pos="808" w:leader="none"/>
        </w:tabs>
        <w:suppressAutoHyphens w:val="true"/>
        <w:spacing w:lineRule="exact" w:line="322" w:before="0" w:after="0"/>
        <w:ind w:left="0" w:right="0" w:firstLine="850"/>
        <w:jc w:val="both"/>
        <w:rPr/>
      </w:pPr>
      <w:r>
        <w:rPr>
          <w:rFonts w:cs="Times New Roman" w:ascii="Times New Roman" w:hAnsi="Times New Roman"/>
          <w:sz w:val="28"/>
          <w:szCs w:val="28"/>
          <w:lang w:val="ru-RU"/>
        </w:rPr>
        <w:t xml:space="preserve">1.6 </w:t>
      </w:r>
      <w:r>
        <w:rPr>
          <w:rFonts w:cs="Times New Roman" w:ascii="Times New Roman" w:hAnsi="Times New Roman"/>
          <w:sz w:val="28"/>
          <w:szCs w:val="28"/>
        </w:rPr>
        <w:t>Благоустройство предусматривает:</w:t>
      </w:r>
    </w:p>
    <w:p>
      <w:pPr>
        <w:pStyle w:val="24"/>
        <w:widowControl w:val="false"/>
        <w:numPr>
          <w:ilvl w:val="0"/>
          <w:numId w:val="2"/>
        </w:numPr>
        <w:tabs>
          <w:tab w:val="left" w:pos="1075" w:leader="none"/>
        </w:tabs>
        <w:spacing w:lineRule="exact" w:line="322" w:before="0" w:after="0"/>
        <w:ind w:left="0" w:right="0" w:firstLine="850"/>
        <w:jc w:val="both"/>
        <w:rPr/>
      </w:pPr>
      <w:r>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pPr>
        <w:pStyle w:val="24"/>
        <w:widowControl w:val="false"/>
        <w:numPr>
          <w:ilvl w:val="0"/>
          <w:numId w:val="2"/>
        </w:numPr>
        <w:tabs>
          <w:tab w:val="left" w:pos="1075" w:leader="none"/>
        </w:tabs>
        <w:spacing w:lineRule="exact" w:line="322" w:before="0" w:after="0"/>
        <w:ind w:left="0" w:right="0" w:firstLine="850"/>
        <w:jc w:val="both"/>
        <w:rPr/>
      </w:pPr>
      <w:r>
        <w:rPr/>
        <w:t>эффективное функционирование и развитие систем жизнеобеспечения, экономию топливно-энергетических и водных ресурсов;</w:t>
      </w:r>
    </w:p>
    <w:p>
      <w:pPr>
        <w:pStyle w:val="24"/>
        <w:widowControl w:val="false"/>
        <w:numPr>
          <w:ilvl w:val="0"/>
          <w:numId w:val="2"/>
        </w:numPr>
        <w:tabs>
          <w:tab w:val="left" w:pos="1075" w:leader="none"/>
        </w:tabs>
        <w:spacing w:lineRule="exact" w:line="322" w:before="0" w:after="0"/>
        <w:ind w:left="0" w:right="0" w:firstLine="850"/>
        <w:jc w:val="both"/>
        <w:rPr/>
      </w:pPr>
      <w:r>
        <w:rPr/>
        <w:t>охрану окружающей среды, памятников истории и культуры;</w:t>
      </w:r>
    </w:p>
    <w:p>
      <w:pPr>
        <w:pStyle w:val="24"/>
        <w:widowControl w:val="false"/>
        <w:numPr>
          <w:ilvl w:val="0"/>
          <w:numId w:val="2"/>
        </w:numPr>
        <w:tabs>
          <w:tab w:val="left" w:pos="1075" w:leader="none"/>
        </w:tabs>
        <w:spacing w:lineRule="exact" w:line="322" w:before="0" w:after="0"/>
        <w:ind w:left="0" w:right="0" w:firstLine="850"/>
        <w:jc w:val="both"/>
        <w:rPr/>
      </w:pPr>
      <w:r>
        <w:rPr/>
        <w:t>охрану недр и рациональное использование природных ресурсов;</w:t>
      </w:r>
    </w:p>
    <w:p>
      <w:pPr>
        <w:pStyle w:val="24"/>
        <w:widowControl w:val="false"/>
        <w:numPr>
          <w:ilvl w:val="0"/>
          <w:numId w:val="2"/>
        </w:numPr>
        <w:tabs>
          <w:tab w:val="left" w:pos="1075" w:leader="none"/>
        </w:tabs>
        <w:spacing w:lineRule="exact" w:line="322" w:before="0" w:after="0"/>
        <w:ind w:left="0" w:right="0" w:firstLine="850"/>
        <w:jc w:val="both"/>
        <w:rPr>
          <w:rFonts w:cs="Times New Roman"/>
          <w:sz w:val="28"/>
          <w:szCs w:val="28"/>
          <w:lang w:val="ru-RU"/>
        </w:rPr>
      </w:pPr>
      <w:r>
        <w:rPr>
          <w:rFonts w:cs="Times New Roman"/>
          <w:sz w:val="28"/>
          <w:szCs w:val="28"/>
          <w:lang w:val="ru-RU"/>
        </w:rPr>
        <w:t>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pPr>
        <w:pStyle w:val="24"/>
        <w:widowControl w:val="false"/>
        <w:tabs>
          <w:tab w:val="left" w:pos="808" w:leader="none"/>
        </w:tabs>
        <w:spacing w:lineRule="exact" w:line="322" w:before="0" w:after="0"/>
        <w:ind w:left="0" w:right="0" w:firstLine="850"/>
        <w:jc w:val="both"/>
        <w:rPr>
          <w:rFonts w:cs="Times New Roman"/>
          <w:sz w:val="28"/>
          <w:szCs w:val="28"/>
          <w:lang w:val="ru-RU"/>
        </w:rPr>
      </w:pPr>
      <w:r>
        <w:rPr>
          <w:rFonts w:cs="Times New Roman"/>
          <w:sz w:val="28"/>
          <w:szCs w:val="28"/>
          <w:lang w:val="ru-RU"/>
        </w:rPr>
        <w:t>1.7 Перечень элементов благоустройства:</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сборные искусственные неровности, сборные шумовые полосы;</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pPr>
        <w:pStyle w:val="ConsPlusNormal"/>
        <w:widowControl w:val="false"/>
        <w:tabs>
          <w:tab w:val="left" w:pos="1075" w:leader="none"/>
        </w:tabs>
        <w:suppressAutoHyphens w:val="true"/>
        <w:ind w:left="0" w:right="0" w:firstLine="850"/>
        <w:jc w:val="both"/>
        <w:rPr/>
      </w:pPr>
      <w:r>
        <w:rPr>
          <w:rFonts w:cs="Times New Roman" w:ascii="Times New Roman" w:hAnsi="Times New Roman"/>
          <w:sz w:val="28"/>
          <w:szCs w:val="28"/>
        </w:rPr>
        <w:t>- ограждения,</w:t>
      </w:r>
      <w:r>
        <w:rPr>
          <w:sz w:val="28"/>
          <w:szCs w:val="28"/>
        </w:rPr>
        <w:t xml:space="preserve"> </w:t>
      </w:r>
      <w:r>
        <w:rPr>
          <w:rFonts w:cs="Times New Roman" w:ascii="Times New Roman" w:hAnsi="Times New Roman"/>
          <w:sz w:val="28"/>
          <w:szCs w:val="28"/>
        </w:rPr>
        <w:t>ограждающие устройства, ограждающие элементы, придорожные экраны;</w:t>
      </w:r>
    </w:p>
    <w:p>
      <w:pPr>
        <w:pStyle w:val="ConsPlusNormal"/>
        <w:widowControl w:val="false"/>
        <w:tabs>
          <w:tab w:val="left" w:pos="10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въездные группы;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водные устройства (в том числе питьевые фонтанчики, фонтаны, искусственные декоративные водопады);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плавучие домики для птиц, скворечники, кормушки, голубятни;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уличное коммунально-бытовое и техническое оборудование (в том числе урны, люки смотровых колодцев, подъемные платформы);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остановочные павильоны;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сезонные (летние) кафе;</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рекламные конструкции;</w:t>
      </w:r>
    </w:p>
    <w:p>
      <w:pPr>
        <w:pStyle w:val="24"/>
        <w:widowControl w:val="false"/>
        <w:tabs>
          <w:tab w:val="left" w:pos="808" w:leader="none"/>
        </w:tabs>
        <w:suppressAutoHyphens w:val="true"/>
        <w:spacing w:lineRule="exact" w:line="322" w:before="0" w:after="0"/>
        <w:ind w:left="0" w:right="0" w:firstLine="850"/>
        <w:jc w:val="both"/>
        <w:rPr>
          <w:rFonts w:cs="Times New Roman"/>
          <w:sz w:val="28"/>
          <w:szCs w:val="28"/>
          <w:lang w:val="ru-RU"/>
        </w:rPr>
      </w:pPr>
      <w:r>
        <w:rPr>
          <w:rFonts w:cs="Times New Roman"/>
          <w:sz w:val="28"/>
          <w:szCs w:val="28"/>
          <w:lang w:val="ru-RU"/>
        </w:rPr>
        <w:t>- праздничное оформление.</w:t>
      </w:r>
    </w:p>
    <w:p>
      <w:pPr>
        <w:pStyle w:val="24"/>
        <w:numPr>
          <w:ilvl w:val="0"/>
          <w:numId w:val="0"/>
        </w:numPr>
        <w:spacing w:before="0" w:after="0"/>
        <w:ind w:left="0" w:right="0" w:hanging="0"/>
        <w:jc w:val="left"/>
        <w:rPr>
          <w:b/>
          <w:b/>
        </w:rPr>
      </w:pPr>
      <w:r>
        <w:rPr>
          <w:b/>
        </w:rPr>
      </w:r>
    </w:p>
    <w:p>
      <w:pPr>
        <w:pStyle w:val="24"/>
        <w:widowControl w:val="false"/>
        <w:spacing w:lineRule="exact" w:line="322" w:before="0" w:after="0"/>
        <w:ind w:left="0" w:right="0" w:firstLine="737"/>
        <w:jc w:val="left"/>
        <w:rPr/>
      </w:pPr>
      <w:r>
        <w:rPr>
          <w:b/>
        </w:rPr>
        <w:t xml:space="preserve">2. </w:t>
      </w:r>
      <w:r>
        <w:rPr>
          <w:b/>
          <w:lang w:val="ru-RU"/>
        </w:rPr>
        <w:t>Определения</w:t>
      </w:r>
    </w:p>
    <w:p>
      <w:pPr>
        <w:pStyle w:val="24"/>
        <w:widowControl w:val="false"/>
        <w:spacing w:lineRule="exact" w:line="322" w:before="0" w:after="0"/>
        <w:ind w:left="0" w:right="0" w:firstLine="680"/>
        <w:jc w:val="both"/>
        <w:rPr/>
      </w:pPr>
      <w:r>
        <w:rPr/>
        <w:t>В настоящих Правилах благоустройства применяются следующие термины и определения:</w:t>
      </w:r>
    </w:p>
    <w:p>
      <w:pPr>
        <w:pStyle w:val="24"/>
        <w:widowControl w:val="false"/>
        <w:tabs>
          <w:tab w:val="left" w:pos="1328" w:leader="none"/>
        </w:tabs>
        <w:spacing w:before="0" w:after="0"/>
        <w:ind w:left="0" w:right="0" w:firstLine="850"/>
        <w:jc w:val="both"/>
        <w:rPr/>
      </w:pPr>
      <w:r>
        <w:rPr>
          <w:b/>
        </w:rPr>
        <w:t>Благоустройство территории</w:t>
      </w:r>
      <w:r>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pPr>
        <w:pStyle w:val="24"/>
        <w:widowControl w:val="false"/>
        <w:tabs>
          <w:tab w:val="left" w:pos="1328" w:leader="none"/>
        </w:tabs>
        <w:spacing w:before="0" w:after="0"/>
        <w:ind w:left="0" w:right="0" w:firstLine="850"/>
        <w:jc w:val="both"/>
        <w:rPr/>
      </w:pPr>
      <w:r>
        <w:rPr>
          <w:b/>
        </w:rPr>
        <w:t>Элементы благоустройства территории</w:t>
      </w:r>
      <w:r>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pPr>
        <w:pStyle w:val="24"/>
        <w:widowControl w:val="false"/>
        <w:tabs>
          <w:tab w:val="left" w:pos="1071" w:leader="none"/>
        </w:tabs>
        <w:spacing w:before="0" w:after="0"/>
        <w:ind w:left="0" w:right="0" w:firstLine="850"/>
        <w:jc w:val="both"/>
        <w:rPr/>
      </w:pPr>
      <w:r>
        <w:rPr>
          <w:b/>
        </w:rPr>
        <w:t>Минимальный перечень элементов благоустройства</w:t>
      </w:r>
      <w:r>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pPr>
        <w:pStyle w:val="24"/>
        <w:widowControl w:val="false"/>
        <w:tabs>
          <w:tab w:val="left" w:pos="1328" w:leader="none"/>
        </w:tabs>
        <w:spacing w:before="0" w:after="0"/>
        <w:ind w:left="0" w:right="0" w:firstLine="850"/>
        <w:jc w:val="both"/>
        <w:rPr/>
      </w:pPr>
      <w:r>
        <w:rPr>
          <w:b/>
        </w:rPr>
        <w:t>Объекты благоустройства территории</w:t>
      </w:r>
      <w:r>
        <w:rPr/>
        <w:t xml:space="preserve"> -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pPr>
        <w:pStyle w:val="24"/>
        <w:widowControl w:val="false"/>
        <w:tabs>
          <w:tab w:val="left" w:pos="1071" w:leader="none"/>
        </w:tabs>
        <w:spacing w:before="0" w:after="0"/>
        <w:ind w:left="0" w:right="0" w:firstLine="850"/>
        <w:jc w:val="both"/>
        <w:rPr/>
      </w:pPr>
      <w:r>
        <w:rPr>
          <w:b/>
        </w:rPr>
        <w:t>Объекты нормирования комплексного благоустройства</w:t>
      </w:r>
      <w:r>
        <w:rPr/>
        <w:t xml:space="preserve"> -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pPr>
        <w:pStyle w:val="24"/>
        <w:widowControl w:val="false"/>
        <w:tabs>
          <w:tab w:val="left" w:pos="1108" w:leader="none"/>
        </w:tabs>
        <w:spacing w:before="0" w:after="0"/>
        <w:ind w:left="0" w:right="0" w:firstLine="850"/>
        <w:jc w:val="both"/>
        <w:rPr/>
      </w:pPr>
      <w:r>
        <w:rPr>
          <w:b/>
        </w:rPr>
        <w:t>Общественные пространства</w:t>
      </w:r>
      <w:r>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pPr>
        <w:pStyle w:val="24"/>
        <w:widowControl w:val="false"/>
        <w:tabs>
          <w:tab w:val="left" w:pos="1108" w:leader="none"/>
        </w:tabs>
        <w:spacing w:before="0" w:after="0"/>
        <w:ind w:left="0" w:right="0" w:firstLine="850"/>
        <w:jc w:val="both"/>
        <w:rPr/>
      </w:pPr>
      <w:r>
        <w:rPr>
          <w:b/>
        </w:rPr>
        <w:t>Дворовое пространство (дворовая территория)</w:t>
      </w:r>
      <w:r>
        <w:rPr/>
        <w:t xml:space="preserve"> -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pPr>
        <w:pStyle w:val="24"/>
        <w:widowControl w:val="false"/>
        <w:tabs>
          <w:tab w:val="left" w:pos="1108" w:leader="none"/>
        </w:tabs>
        <w:spacing w:before="0" w:after="0"/>
        <w:ind w:left="0" w:right="0" w:firstLine="850"/>
        <w:jc w:val="both"/>
        <w:rPr/>
      </w:pPr>
      <w:r>
        <w:rPr>
          <w:b/>
        </w:rPr>
        <w:t>Придомовая территория</w:t>
      </w:r>
      <w:r>
        <w:rPr/>
        <w:t xml:space="preserve"> - примыкающий к зданию земельный участок с элементами озеленения и благоустройства, иными предназначенными для обслуживания, эксплуатации и благоустройства данного здания и расположенными на указанном земельном участке объектами.</w:t>
      </w:r>
    </w:p>
    <w:p>
      <w:pPr>
        <w:pStyle w:val="24"/>
        <w:widowControl w:val="false"/>
        <w:tabs>
          <w:tab w:val="left" w:pos="1108" w:leader="none"/>
        </w:tabs>
        <w:spacing w:before="0" w:after="0"/>
        <w:ind w:left="0" w:right="0" w:firstLine="850"/>
        <w:jc w:val="both"/>
        <w:rPr/>
      </w:pPr>
      <w:r>
        <w:rPr>
          <w:b/>
        </w:rPr>
        <w:t>Прилегающая территория</w:t>
      </w:r>
      <w:r>
        <w:rPr/>
        <w:t xml:space="preserve">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или владельцами в целях обеспечения чистоты.</w:t>
      </w:r>
    </w:p>
    <w:p>
      <w:pPr>
        <w:pStyle w:val="24"/>
        <w:widowControl w:val="false"/>
        <w:tabs>
          <w:tab w:val="left" w:pos="1360" w:leader="none"/>
        </w:tabs>
        <w:spacing w:before="0" w:after="0"/>
        <w:ind w:left="0" w:right="0" w:firstLine="850"/>
        <w:jc w:val="both"/>
        <w:rPr/>
      </w:pPr>
      <w:r>
        <w:rPr>
          <w:b/>
        </w:rPr>
        <w:t>Функционально-планировочные образования</w:t>
      </w:r>
      <w:r>
        <w:rPr/>
        <w:t xml:space="preserve">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pPr>
        <w:pStyle w:val="24"/>
        <w:widowControl w:val="false"/>
        <w:tabs>
          <w:tab w:val="left" w:pos="1360" w:leader="none"/>
        </w:tabs>
        <w:spacing w:before="0" w:after="0"/>
        <w:ind w:left="0" w:right="0" w:firstLine="850"/>
        <w:jc w:val="both"/>
        <w:rPr/>
      </w:pPr>
      <w:r>
        <w:rPr>
          <w:b/>
        </w:rPr>
        <w:t>Отведенная территория</w:t>
      </w:r>
      <w:r>
        <w:rPr/>
        <w:t xml:space="preserve"> - часть территории города, имеющая площадь, границы, местоположение, правовой статус и другие характеристики, принадлежащая физическим лицам (в т. ч. индивидуальным предпринимателям), юридическим лицам, Российской Федерации, субъектам Российской Федерации, муниципальным образованиям на правах, предусмотренных законодательством Российской Федерации.</w:t>
      </w:r>
    </w:p>
    <w:p>
      <w:pPr>
        <w:pStyle w:val="24"/>
        <w:widowControl w:val="false"/>
        <w:tabs>
          <w:tab w:val="left" w:pos="1360" w:leader="none"/>
        </w:tabs>
        <w:spacing w:before="0" w:after="0"/>
        <w:ind w:left="0" w:right="0" w:firstLine="850"/>
        <w:jc w:val="both"/>
        <w:rPr/>
      </w:pPr>
      <w:r>
        <w:rPr>
          <w:b/>
        </w:rPr>
        <w:t>Озелененные территории</w:t>
      </w:r>
      <w:r>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w:t>
      </w:r>
    </w:p>
    <w:p>
      <w:pPr>
        <w:pStyle w:val="24"/>
        <w:widowControl w:val="false"/>
        <w:spacing w:before="0" w:after="0"/>
        <w:ind w:left="0" w:right="0" w:firstLine="850"/>
        <w:jc w:val="both"/>
        <w:rPr/>
      </w:pPr>
      <w:r>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pPr>
        <w:pStyle w:val="24"/>
        <w:widowControl w:val="false"/>
        <w:tabs>
          <w:tab w:val="left" w:pos="1240" w:leader="none"/>
        </w:tabs>
        <w:spacing w:before="0" w:after="0"/>
        <w:ind w:left="0" w:right="0" w:firstLine="850"/>
        <w:jc w:val="both"/>
        <w:rPr/>
      </w:pPr>
      <w:r>
        <w:rPr>
          <w:b/>
        </w:rPr>
        <w:t>Проектная документация по благоустройству территорий</w:t>
      </w:r>
      <w:r>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pPr>
        <w:pStyle w:val="24"/>
        <w:widowControl w:val="false"/>
        <w:tabs>
          <w:tab w:val="left" w:pos="1240" w:leader="none"/>
        </w:tabs>
        <w:spacing w:before="0" w:after="0"/>
        <w:ind w:left="0" w:right="0" w:firstLine="850"/>
        <w:jc w:val="both"/>
        <w:rPr/>
      </w:pPr>
      <w:r>
        <w:rPr>
          <w:b/>
        </w:rPr>
        <w:t>Содержание территории</w:t>
      </w:r>
      <w:r>
        <w:rPr/>
        <w:t xml:space="preserve"> - комплекс мероприятий, связанных с уборкой территории, очисткой и восстановлением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pPr>
        <w:pStyle w:val="24"/>
        <w:widowControl w:val="false"/>
        <w:tabs>
          <w:tab w:val="left" w:pos="1240" w:leader="none"/>
        </w:tabs>
        <w:spacing w:before="0" w:after="0"/>
        <w:ind w:left="0" w:right="0" w:firstLine="850"/>
        <w:jc w:val="both"/>
        <w:rPr/>
      </w:pPr>
      <w:r>
        <w:rPr>
          <w:b/>
        </w:rPr>
        <w:t>Создание зеленых насаждений</w:t>
      </w:r>
      <w:r>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pPr>
        <w:pStyle w:val="24"/>
        <w:widowControl w:val="false"/>
        <w:tabs>
          <w:tab w:val="left" w:pos="1240" w:leader="none"/>
        </w:tabs>
        <w:spacing w:before="0" w:after="0"/>
        <w:ind w:left="0" w:right="0" w:firstLine="850"/>
        <w:jc w:val="both"/>
        <w:rPr/>
      </w:pPr>
      <w:r>
        <w:rPr>
          <w:b/>
        </w:rPr>
        <w:t>Сохранение зеленых насаждений</w:t>
      </w:r>
      <w:r>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pPr>
        <w:pStyle w:val="24"/>
        <w:widowControl w:val="false"/>
        <w:tabs>
          <w:tab w:val="left" w:pos="1240" w:leader="none"/>
        </w:tabs>
        <w:spacing w:before="0" w:after="0"/>
        <w:ind w:left="0" w:right="0" w:firstLine="850"/>
        <w:jc w:val="both"/>
        <w:rPr/>
      </w:pPr>
      <w:r>
        <w:rPr>
          <w:b/>
        </w:rPr>
        <w:t>Лесопарковые зеленые пояса</w:t>
      </w:r>
      <w:r>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pPr>
        <w:pStyle w:val="24"/>
        <w:widowControl w:val="false"/>
        <w:tabs>
          <w:tab w:val="left" w:pos="1240" w:leader="none"/>
        </w:tabs>
        <w:spacing w:before="0" w:after="0"/>
        <w:ind w:left="0" w:right="0" w:firstLine="850"/>
        <w:jc w:val="both"/>
        <w:rPr/>
      </w:pPr>
      <w:r>
        <w:rPr>
          <w:b/>
        </w:rPr>
        <w:t>Трельяж и шпалера</w:t>
      </w:r>
      <w:r>
        <w:rPr/>
        <w:t xml:space="preserve"> - легкие деревянные или металлические конструкции в виде решетки для озеленения вьющимися или опирающимися растениями. Пергола - легкое решетчатое сооружение из дерева или металла в виде беседки, галереи или навеса.</w:t>
      </w:r>
    </w:p>
    <w:p>
      <w:pPr>
        <w:pStyle w:val="24"/>
        <w:widowControl w:val="false"/>
        <w:tabs>
          <w:tab w:val="left" w:pos="1240" w:leader="none"/>
        </w:tabs>
        <w:spacing w:before="0" w:after="0"/>
        <w:ind w:left="0" w:right="0" w:firstLine="850"/>
        <w:jc w:val="both"/>
        <w:rPr/>
      </w:pPr>
      <w:r>
        <w:rPr>
          <w:b/>
        </w:rPr>
        <w:t>Газон</w:t>
      </w:r>
      <w:r>
        <w:rPr/>
        <w:t xml:space="preserve"> - элемент благоустройства антропогенного происхождения для выполнения средозащитных и декоративных функций, включающий в себя травяной покров и другие растения, либо участок земли с напочвенным травяным покровом естественного происхождения.</w:t>
      </w:r>
    </w:p>
    <w:p>
      <w:pPr>
        <w:pStyle w:val="24"/>
        <w:widowControl w:val="false"/>
        <w:tabs>
          <w:tab w:val="left" w:pos="1240" w:leader="none"/>
        </w:tabs>
        <w:spacing w:lineRule="exact" w:line="331" w:before="0" w:after="0"/>
        <w:ind w:left="0" w:right="0" w:firstLine="850"/>
        <w:jc w:val="both"/>
        <w:rPr/>
      </w:pPr>
      <w:r>
        <w:rPr>
          <w:b/>
        </w:rPr>
        <w:t>Уполномоченный орган</w:t>
      </w:r>
      <w:r>
        <w:rPr/>
        <w:t xml:space="preserve"> - </w:t>
      </w:r>
      <w:r>
        <w:rPr>
          <w:lang w:val="ru-RU"/>
        </w:rPr>
        <w:t>А</w:t>
      </w:r>
      <w:r>
        <w:rPr/>
        <w:t>дминистрация Щепкинского сельского поселения.</w:t>
      </w:r>
    </w:p>
    <w:p>
      <w:pPr>
        <w:pStyle w:val="Normal"/>
        <w:widowControl w:val="false"/>
        <w:suppressAutoHyphens w:val="true"/>
        <w:overflowPunct w:val="true"/>
        <w:bidi w:val="0"/>
        <w:spacing w:before="0" w:after="0"/>
        <w:ind w:left="0" w:right="0" w:firstLine="850"/>
        <w:jc w:val="both"/>
        <w:rPr/>
      </w:pPr>
      <w:r>
        <w:rPr>
          <w:rFonts w:cs="Times New Roman"/>
          <w:b/>
          <w:sz w:val="28"/>
          <w:szCs w:val="28"/>
        </w:rPr>
        <w:t>Представительный орган</w:t>
      </w:r>
      <w:r>
        <w:rPr>
          <w:rFonts w:cs="Times New Roman"/>
          <w:sz w:val="28"/>
          <w:szCs w:val="28"/>
        </w:rPr>
        <w:t xml:space="preserve"> - Собрание депутатов Щепкинского сельского поселения.</w:t>
      </w:r>
    </w:p>
    <w:p>
      <w:pPr>
        <w:pStyle w:val="Normal"/>
        <w:widowControl w:val="false"/>
        <w:numPr>
          <w:ilvl w:val="0"/>
          <w:numId w:val="0"/>
        </w:numPr>
        <w:suppressAutoHyphens w:val="true"/>
        <w:overflowPunct w:val="true"/>
        <w:bidi w:val="0"/>
        <w:ind w:left="0" w:right="0" w:hanging="0"/>
        <w:jc w:val="both"/>
        <w:rPr>
          <w:rFonts w:cs="Times New Roman"/>
          <w:b/>
          <w:b/>
          <w:bCs/>
          <w:sz w:val="28"/>
          <w:szCs w:val="28"/>
          <w:lang w:val="ru-RU"/>
        </w:rPr>
      </w:pPr>
      <w:r>
        <w:rPr>
          <w:rFonts w:cs="Times New Roman"/>
          <w:b/>
          <w:bCs/>
          <w:sz w:val="28"/>
          <w:szCs w:val="28"/>
          <w:lang w:val="ru-RU"/>
        </w:rPr>
      </w:r>
    </w:p>
    <w:p>
      <w:pPr>
        <w:pStyle w:val="Normal"/>
        <w:widowControl w:val="false"/>
        <w:tabs>
          <w:tab w:val="left" w:pos="808" w:leader="none"/>
        </w:tabs>
        <w:spacing w:lineRule="exact" w:line="322" w:before="0" w:after="0"/>
        <w:ind w:left="0" w:right="0" w:firstLine="737"/>
        <w:jc w:val="both"/>
        <w:rPr>
          <w:rFonts w:cs="Times New Roman"/>
          <w:b/>
          <w:b/>
          <w:bCs/>
          <w:sz w:val="28"/>
          <w:szCs w:val="28"/>
          <w:lang w:val="ru-RU"/>
        </w:rPr>
      </w:pPr>
      <w:r>
        <w:rPr>
          <w:rFonts w:cs="Times New Roman"/>
          <w:b/>
          <w:bCs/>
          <w:sz w:val="28"/>
          <w:szCs w:val="28"/>
          <w:lang w:val="ru-RU"/>
        </w:rPr>
        <w:t xml:space="preserve">3. Общие принципы и подходы к благоустройству территорий </w:t>
      </w:r>
    </w:p>
    <w:p>
      <w:pPr>
        <w:pStyle w:val="Normal"/>
        <w:ind w:left="0" w:right="0" w:firstLine="737"/>
        <w:jc w:val="both"/>
        <w:rPr/>
      </w:pPr>
      <w:r>
        <w:rPr>
          <w:rFonts w:cs="Times New Roman"/>
          <w:sz w:val="28"/>
          <w:szCs w:val="28"/>
        </w:rPr>
        <w:t>3.1 К основным задачам правил благоустройства относит</w:t>
      </w:r>
      <w:r>
        <w:rPr>
          <w:rFonts w:cs="Times New Roman"/>
          <w:sz w:val="28"/>
          <w:szCs w:val="28"/>
          <w:lang w:val="ru-RU"/>
        </w:rPr>
        <w:t>ся</w:t>
      </w:r>
      <w:r>
        <w:rPr>
          <w:rFonts w:cs="Times New Roman"/>
          <w:sz w:val="28"/>
          <w:szCs w:val="28"/>
        </w:rPr>
        <w:t>:</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а) формирование комфортной, современной среды на территории муниципального образования;</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б) обеспечение и повышение комфортности условий проживания граждан;</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в) поддержание и улучшение санитарного и эстетического состояния территории муниципального образования;</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pPr>
        <w:pStyle w:val="ConsPlusNormal"/>
        <w:ind w:left="0" w:right="0" w:firstLine="737"/>
        <w:jc w:val="both"/>
        <w:rPr/>
      </w:pPr>
      <w:r>
        <w:rPr>
          <w:rFonts w:cs="Times New Roman" w:ascii="Times New Roman" w:hAnsi="Times New Roman"/>
          <w:sz w:val="28"/>
          <w:szCs w:val="28"/>
        </w:rPr>
        <w:t>ж) обеспечение доступности территорий муниципального образования,</w:t>
      </w:r>
      <w:r>
        <w:rPr>
          <w:sz w:val="28"/>
          <w:szCs w:val="28"/>
        </w:rPr>
        <w:t xml:space="preserve"> </w:t>
      </w:r>
      <w:r>
        <w:rPr>
          <w:rFonts w:cs="Times New Roman" w:ascii="Times New Roman" w:hAnsi="Times New Roman"/>
          <w:sz w:val="28"/>
          <w:szCs w:val="28"/>
        </w:rPr>
        <w:t>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pPr>
        <w:pStyle w:val="ConsPlusNormal"/>
        <w:ind w:left="0" w:right="0" w:firstLine="737"/>
        <w:jc w:val="both"/>
        <w:rPr>
          <w:rFonts w:ascii="Times New Roman" w:hAnsi="Times New Roman" w:cs="Times New Roman"/>
          <w:sz w:val="28"/>
          <w:szCs w:val="28"/>
        </w:rPr>
      </w:pPr>
      <w:r>
        <w:rPr>
          <w:rFonts w:cs="Times New Roman" w:ascii="Times New Roman" w:hAnsi="Times New Roman"/>
          <w:sz w:val="28"/>
          <w:szCs w:val="28"/>
        </w:rPr>
        <w:t>з) создание условий для ведения здорового образа жизни граждан, включая активный досуг и отдых, физическое развитие.</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3.2 К мероприятиям по благоустройству территорий относятся: мероприятия, реализуемые в рамках развития комфортной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pPr>
        <w:pStyle w:val="ConsPlusNormal"/>
        <w:widowControl w:val="false"/>
        <w:tabs>
          <w:tab w:val="left" w:pos="4191" w:leader="none"/>
        </w:tabs>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3.3 Развитие комфортной среды должно осуществляться путем улучшения, обновления, развития инфраструктуры муниципального образования, использования лучших практик, технологий и материалов, инновационных решений, внедрения цифровых технологий,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pPr>
        <w:pStyle w:val="ConsPlusNormal"/>
        <w:widowControl w:val="false"/>
        <w:tabs>
          <w:tab w:val="left" w:pos="4191" w:leader="none"/>
        </w:tabs>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3.4 Удобно расположенные территории муниципального образования, к которым обеспечена пешеходная и транспортная доступность для большого количества жителей муниципального образования, в том числе для МГН,  использовать с максимальной эффективностью, на протяжении как можно более длительного времени и в любой сезон.</w:t>
      </w:r>
    </w:p>
    <w:p>
      <w:pPr>
        <w:pStyle w:val="ConsPlusNormal"/>
        <w:widowControl w:val="false"/>
        <w:tabs>
          <w:tab w:val="left" w:pos="4191" w:leader="none"/>
        </w:tabs>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xml:space="preserve">3.5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 </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3.6 Участники деятельности по благоустройству территорий:</w:t>
      </w:r>
    </w:p>
    <w:p>
      <w:pPr>
        <w:pStyle w:val="ConsPlusNormal"/>
        <w:widowControl w:val="false"/>
        <w:suppressAutoHyphens w:val="true"/>
        <w:ind w:left="0" w:right="0" w:firstLine="737"/>
        <w:jc w:val="both"/>
        <w:rPr/>
      </w:pPr>
      <w:r>
        <w:rPr>
          <w:rFonts w:cs="Times New Roman" w:ascii="Times New Roman" w:hAnsi="Times New Roman"/>
          <w:sz w:val="28"/>
          <w:szCs w:val="28"/>
        </w:rPr>
        <w:t>а) жители муниципального образования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w:t>
      </w:r>
      <w:r>
        <w:rPr>
          <w:sz w:val="28"/>
          <w:szCs w:val="28"/>
        </w:rPr>
        <w:t xml:space="preserve"> </w:t>
      </w:r>
      <w:r>
        <w:rPr>
          <w:rFonts w:cs="Times New Roman" w:ascii="Times New Roman" w:hAnsi="Times New Roman"/>
          <w:sz w:val="28"/>
          <w:szCs w:val="28"/>
        </w:rPr>
        <w:t>формирования активного и сплоченного сообщества местных жителей, заинтересованного в развитии комфортной среды;</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в) 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г) представители профессионального сообщества, в том числе эксперты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pPr>
        <w:pStyle w:val="ConsPlusNormal"/>
        <w:widowControl w:val="false"/>
        <w:suppressAutoHyphens w:val="true"/>
        <w:ind w:left="0" w:right="0" w:firstLine="680"/>
        <w:jc w:val="both"/>
        <w:rPr>
          <w:rFonts w:ascii="Times New Roman" w:hAnsi="Times New Roman" w:cs="Times New Roman"/>
          <w:sz w:val="28"/>
          <w:szCs w:val="28"/>
        </w:rPr>
      </w:pPr>
      <w:r>
        <w:rPr>
          <w:rFonts w:cs="Times New Roman" w:ascii="Times New Roman" w:hAnsi="Times New Roman"/>
          <w:sz w:val="28"/>
          <w:szCs w:val="28"/>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pPr>
        <w:pStyle w:val="ConsPlusNormal"/>
        <w:widowControl w:val="false"/>
        <w:suppressAutoHyphens w:val="true"/>
        <w:ind w:left="0" w:right="0" w:firstLine="680"/>
        <w:jc w:val="both"/>
        <w:rPr>
          <w:rFonts w:ascii="Times New Roman" w:hAnsi="Times New Roman" w:cs="Times New Roman"/>
          <w:sz w:val="28"/>
          <w:szCs w:val="28"/>
        </w:rPr>
      </w:pPr>
      <w:r>
        <w:rPr>
          <w:rFonts w:cs="Times New Roman" w:ascii="Times New Roman" w:hAnsi="Times New Roman"/>
          <w:sz w:val="28"/>
          <w:szCs w:val="28"/>
        </w:rPr>
        <w:t>е) региональные центры компетенций;</w:t>
      </w:r>
    </w:p>
    <w:p>
      <w:pPr>
        <w:pStyle w:val="ConsPlusNormal"/>
        <w:widowControl w:val="false"/>
        <w:suppressAutoHyphens w:val="true"/>
        <w:ind w:left="0" w:right="0" w:firstLine="680"/>
        <w:jc w:val="both"/>
        <w:rPr>
          <w:rFonts w:ascii="Times New Roman" w:hAnsi="Times New Roman" w:cs="Times New Roman"/>
          <w:sz w:val="28"/>
          <w:szCs w:val="28"/>
        </w:rPr>
      </w:pPr>
      <w:r>
        <w:rPr>
          <w:rFonts w:cs="Times New Roman" w:ascii="Times New Roman" w:hAnsi="Times New Roman"/>
          <w:sz w:val="28"/>
          <w:szCs w:val="28"/>
        </w:rPr>
        <w:t>ж) иные лица.</w:t>
      </w:r>
    </w:p>
    <w:p>
      <w:pPr>
        <w:pStyle w:val="ConsPlusNormal"/>
        <w:widowControl w:val="false"/>
        <w:suppressAutoHyphens w:val="true"/>
        <w:ind w:left="0" w:right="0" w:firstLine="680"/>
        <w:jc w:val="both"/>
        <w:rPr>
          <w:rFonts w:ascii="Times New Roman" w:hAnsi="Times New Roman" w:cs="Times New Roman"/>
          <w:sz w:val="28"/>
          <w:szCs w:val="28"/>
        </w:rPr>
      </w:pPr>
      <w:r>
        <w:rPr>
          <w:rFonts w:cs="Times New Roman" w:ascii="Times New Roman" w:hAnsi="Times New Roman"/>
          <w:sz w:val="28"/>
          <w:szCs w:val="28"/>
        </w:rPr>
        <w:t>3.7 С целью формирования комфортной среды в муниципальном образовании, органом местного самоуправления необходимо осуществлять планирование развития территорий муниципального образования,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pPr>
        <w:pStyle w:val="ConsPlusNormal"/>
        <w:widowControl w:val="false"/>
        <w:suppressAutoHyphens w:val="true"/>
        <w:ind w:left="0" w:right="0" w:firstLine="737"/>
        <w:jc w:val="both"/>
        <w:rPr/>
      </w:pPr>
      <w:r>
        <w:rPr>
          <w:rFonts w:cs="Times New Roman" w:ascii="Times New Roman" w:hAnsi="Times New Roman"/>
          <w:sz w:val="28"/>
          <w:szCs w:val="28"/>
        </w:rPr>
        <w:t>3.8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w:t>
      </w:r>
      <w:r>
        <w:rPr>
          <w:sz w:val="28"/>
          <w:szCs w:val="28"/>
        </w:rPr>
        <w:t xml:space="preserve"> </w:t>
      </w:r>
      <w:r>
        <w:rPr>
          <w:rFonts w:cs="Times New Roman" w:ascii="Times New Roman" w:hAnsi="Times New Roman"/>
          <w:sz w:val="28"/>
          <w:szCs w:val="28"/>
        </w:rPr>
        <w:t>государственных программ (подпрограмм) субъектов Российской Федерации и муниципальных программ формирования современной комфортной среды, с мероприятиями иных национальных и федеральных проектов и программ.</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3.9 В качестве приоритетных территорий для благоустройства необходимо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3.10 Перечень территорий, подлежащих благоустройству, очередность реализации проектов благоустройства, объемы и источники финансирования устанавливать в соответствующей муниципальной программе формирования современной комфортной среды.</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3.11 В рамках разработки муниципальных программ формирования современной комфортной среды необходимо провести инвентаризацию объектов благоустройства и разработать паспорта объектов благоустройства, в том числе в электронной форме.</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3.11.1 В паспорте объекта благоустройства отображается следующая информация:</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наименование (вид) объекта благоустройства;</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адрес объекта благоустройства;</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площадь объекта благоустройства, в том числе площадь механизированной и ручной уборки;</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ситуационный план;</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информация о наличии зон с особыми условиями использования территории;</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информация о лице, ответственном за содержание объекта благоустройства;</w:t>
      </w:r>
    </w:p>
    <w:p>
      <w:pPr>
        <w:pStyle w:val="ConsPlusNormal"/>
        <w:widowControl w:val="false"/>
        <w:suppressAutoHyphens w:val="true"/>
        <w:ind w:left="0" w:right="0" w:firstLine="737"/>
        <w:jc w:val="both"/>
        <w:rPr>
          <w:rFonts w:ascii="Times New Roman" w:hAnsi="Times New Roman" w:cs="Times New Roman"/>
          <w:sz w:val="28"/>
          <w:szCs w:val="28"/>
        </w:rPr>
      </w:pPr>
      <w:r>
        <w:rPr>
          <w:rFonts w:cs="Times New Roman" w:ascii="Times New Roman" w:hAnsi="Times New Roman"/>
          <w:sz w:val="28"/>
          <w:szCs w:val="28"/>
        </w:rPr>
        <w:t>- иная информация, характеризующая объект благоустройства.</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3.11.2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3.11.3 При реализации проектов благоустройства территорий муниципального образования необходимо обеспечивать:</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з) безопасность и порядок, в том числе путем организации системы освещения и видеонаблюдения.</w:t>
      </w:r>
    </w:p>
    <w:p>
      <w:pPr>
        <w:pStyle w:val="ConsPlusNormal"/>
        <w:widowControl w:val="false"/>
        <w:suppressAutoHyphens w:val="true"/>
        <w:ind w:left="0" w:right="0" w:firstLine="850"/>
        <w:jc w:val="both"/>
        <w:rPr>
          <w:rFonts w:ascii="Times New Roman" w:hAnsi="Times New Roman" w:cs="Times New Roman"/>
          <w:b w:val="false"/>
          <w:b w:val="false"/>
          <w:bCs w:val="false"/>
          <w:sz w:val="28"/>
          <w:szCs w:val="28"/>
          <w:lang w:val="ru-RU"/>
        </w:rPr>
      </w:pPr>
      <w:r>
        <w:rPr>
          <w:rFonts w:cs="Times New Roman" w:ascii="Times New Roman" w:hAnsi="Times New Roman"/>
          <w:b w:val="false"/>
          <w:bCs w:val="false"/>
          <w:sz w:val="28"/>
          <w:szCs w:val="28"/>
          <w:lang w:val="ru-RU"/>
        </w:rPr>
        <w:t>3.12.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pPr>
        <w:pStyle w:val="ConsPlusNormal"/>
        <w:widowControl w:val="false"/>
        <w:suppressAutoHyphens w:val="true"/>
        <w:ind w:left="0" w:right="0" w:firstLine="680"/>
        <w:jc w:val="both"/>
        <w:rPr>
          <w:rFonts w:ascii="Times New Roman" w:hAnsi="Times New Roman" w:cs="Times New Roman"/>
          <w:b w:val="false"/>
          <w:b w:val="false"/>
          <w:bCs w:val="false"/>
          <w:sz w:val="28"/>
          <w:szCs w:val="28"/>
          <w:lang w:val="ru-RU"/>
        </w:rPr>
      </w:pPr>
      <w:r>
        <w:rPr>
          <w:rFonts w:cs="Times New Roman" w:ascii="Times New Roman" w:hAnsi="Times New Roman"/>
          <w:b w:val="false"/>
          <w:bCs w:val="false"/>
          <w:sz w:val="28"/>
          <w:szCs w:val="28"/>
          <w:lang w:val="ru-RU"/>
        </w:rPr>
      </w:r>
    </w:p>
    <w:p>
      <w:pPr>
        <w:pStyle w:val="Normal"/>
        <w:jc w:val="center"/>
        <w:rPr/>
      </w:pPr>
      <w:bookmarkStart w:id="1" w:name="bookmark6"/>
      <w:r>
        <w:rPr>
          <w:rFonts w:cs="Times New Roman"/>
          <w:b/>
          <w:bCs/>
          <w:sz w:val="28"/>
          <w:szCs w:val="28"/>
        </w:rPr>
        <w:t xml:space="preserve">Глава 2. СОДЕРЖАНИЕ И УБОРКА ТЕРРИТОРИИ </w:t>
      </w:r>
      <w:bookmarkEnd w:id="1"/>
      <w:r>
        <w:rPr>
          <w:rFonts w:cs="Times New Roman"/>
          <w:b/>
          <w:bCs/>
          <w:sz w:val="28"/>
          <w:szCs w:val="28"/>
        </w:rPr>
        <w:t>«ЩЕПКИНСКОГО СЕЛЬСКОГО ПОСЕЛЕНИЯ»</w:t>
      </w:r>
    </w:p>
    <w:p>
      <w:pPr>
        <w:pStyle w:val="Normal"/>
        <w:jc w:val="center"/>
        <w:rPr>
          <w:rFonts w:cs="Times New Roman"/>
          <w:b/>
          <w:b/>
          <w:bCs/>
          <w:sz w:val="20"/>
          <w:szCs w:val="20"/>
        </w:rPr>
      </w:pPr>
      <w:r>
        <w:rPr>
          <w:rFonts w:cs="Times New Roman"/>
          <w:b/>
          <w:bCs/>
          <w:sz w:val="20"/>
          <w:szCs w:val="20"/>
        </w:rPr>
      </w:r>
    </w:p>
    <w:p>
      <w:pPr>
        <w:pStyle w:val="Normal"/>
        <w:widowControl w:val="false"/>
        <w:suppressAutoHyphens w:val="true"/>
        <w:bidi w:val="0"/>
        <w:ind w:left="0" w:right="0" w:firstLine="850"/>
        <w:jc w:val="both"/>
        <w:rPr/>
      </w:pPr>
      <w:r>
        <w:rPr>
          <w:rFonts w:cs="Times New Roman"/>
          <w:b/>
          <w:bCs/>
          <w:i w:val="false"/>
          <w:sz w:val="28"/>
          <w:szCs w:val="28"/>
          <w:lang w:val="ru-RU"/>
        </w:rPr>
        <w:t xml:space="preserve">4. </w:t>
      </w:r>
      <w:r>
        <w:rPr>
          <w:rFonts w:cs="Times New Roman"/>
          <w:b/>
          <w:bCs/>
          <w:i w:val="false"/>
          <w:sz w:val="28"/>
          <w:szCs w:val="28"/>
        </w:rPr>
        <w:t>Общие положения по содержанию и уборке территории Щепкинского сельского поселения.</w:t>
      </w:r>
      <w:r>
        <w:rPr>
          <w:rFonts w:cs="Times New Roman"/>
          <w:b/>
          <w:bCs/>
          <w:sz w:val="28"/>
          <w:szCs w:val="28"/>
        </w:rPr>
        <w:t xml:space="preserve"> </w:t>
      </w:r>
    </w:p>
    <w:p>
      <w:pPr>
        <w:pStyle w:val="Normal"/>
        <w:widowControl w:val="false"/>
        <w:suppressAutoHyphens w:val="true"/>
        <w:bidi w:val="0"/>
        <w:ind w:left="0" w:right="0" w:firstLine="850"/>
        <w:jc w:val="both"/>
        <w:rPr/>
      </w:pPr>
      <w:r>
        <w:rPr>
          <w:rFonts w:cs="Times New Roman"/>
          <w:b w:val="false"/>
          <w:i w:val="false"/>
          <w:sz w:val="28"/>
          <w:szCs w:val="28"/>
          <w:lang w:val="ru-RU"/>
        </w:rPr>
        <w:t xml:space="preserve">4.1. </w:t>
      </w:r>
      <w:r>
        <w:rPr>
          <w:rFonts w:cs="Times New Roman"/>
          <w:b w:val="false"/>
          <w:i w:val="false"/>
          <w:sz w:val="28"/>
          <w:szCs w:val="28"/>
        </w:rPr>
        <w:t>Содержание и уборка территории Щепкинского сельского поселения</w:t>
      </w:r>
      <w:r>
        <w:rPr>
          <w:rFonts w:cs="Times New Roman"/>
          <w:b w:val="false"/>
          <w:sz w:val="28"/>
          <w:szCs w:val="28"/>
        </w:rPr>
        <w:t xml:space="preserve"> </w:t>
      </w:r>
      <w:r>
        <w:rPr>
          <w:rFonts w:cs="Times New Roman"/>
          <w:b w:val="false"/>
          <w:i w:val="false"/>
          <w:sz w:val="28"/>
          <w:szCs w:val="28"/>
        </w:rPr>
        <w:t>в течение года осуществляются с учетом особенностей, предусмотренных для весенне-летнего и осенне-зимнего периодов.</w:t>
      </w:r>
    </w:p>
    <w:p>
      <w:pPr>
        <w:pStyle w:val="4"/>
        <w:widowControl w:val="false"/>
        <w:tabs>
          <w:tab w:val="left" w:pos="1097" w:leader="none"/>
        </w:tabs>
        <w:spacing w:lineRule="exact" w:line="322"/>
        <w:ind w:left="0" w:right="0" w:firstLine="850"/>
        <w:jc w:val="both"/>
        <w:rPr/>
      </w:pPr>
      <w:r>
        <w:rPr>
          <w:i w:val="false"/>
          <w:lang w:val="ru-RU"/>
        </w:rPr>
        <w:t xml:space="preserve">4.2. </w:t>
      </w:r>
      <w:r>
        <w:rPr>
          <w:i w:val="false"/>
        </w:rPr>
        <w:t>В целях содержания и уборки территории Щепкинского сельского поселения</w:t>
      </w:r>
      <w:r>
        <w:rPr>
          <w:b/>
        </w:rPr>
        <w:t xml:space="preserve"> </w:t>
      </w:r>
      <w:r>
        <w:rPr>
          <w:i w:val="false"/>
        </w:rPr>
        <w:t>весенне-летний период устанавливается с марта по ноябрь, осенне-зимний период - с ноября по март. В случае необходимости, конкретные сроки начала и окончания весенне-летнего и осенне-зимнего периода в целях содержания и уборки территории Щепкинского сельского поселения</w:t>
      </w:r>
      <w:r>
        <w:rPr>
          <w:b/>
        </w:rPr>
        <w:t xml:space="preserve"> </w:t>
      </w:r>
      <w:r>
        <w:rPr>
          <w:i w:val="false"/>
        </w:rPr>
        <w:t>могут определяться нормативными правовыми актами уполномоченного органа исходя из погодных условий.</w:t>
      </w:r>
    </w:p>
    <w:p>
      <w:pPr>
        <w:pStyle w:val="4"/>
        <w:widowControl w:val="false"/>
        <w:tabs>
          <w:tab w:val="left" w:pos="1146" w:leader="none"/>
        </w:tabs>
        <w:spacing w:lineRule="exact" w:line="322"/>
        <w:ind w:left="0" w:right="0" w:firstLine="850"/>
        <w:jc w:val="both"/>
        <w:rPr/>
      </w:pPr>
      <w:r>
        <w:rPr>
          <w:i w:val="false"/>
          <w:lang w:val="ru-RU"/>
        </w:rPr>
        <w:t xml:space="preserve">4.3. </w:t>
      </w:r>
      <w:r>
        <w:rPr>
          <w:i w:val="false"/>
        </w:rPr>
        <w:t>На территории Щепкинского сельского поселения запрещается:</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сжигать отходы (в т. ч. промышленные), мусор, листья, обрезки деревьев на улицах, площадях, в скверах, на бульварах, во дворах индивидуальных домовладений и многоквартирных жилых домов, на территориях организаций, на свалках;</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сорить и оставлять мусор на улицах, площадях и в других общественных местах, а также выставлять тару с мусором на улицы (за исключением мест применения повременной и бесконтейнерной системы сбора отходов);</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выбрасывать мусор на проезжую часть улиц, в ливнеприемники ливневой канализации, а также с крыш и окон, балконов (лоджий) зданий;</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вывоз и выгрузка бытового, строительного мусора, промышленных отходов, навоза и грунта в не отведенные для этой цели места;</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складирование без разрешительных документов строительных материалов на тротуарах и прилегающих территориях;</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закапывать отходы в землю, выбрасывать мусор из автотранспорта, загрязнять улицы при перевозке мусора, сыпучих и жидких материалов, осуществлять перевозку мусора, сыпучих и жидких материалов без средств (приспособлений), предотвращающих загрязнение улиц;</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использование в качестве уличного коммунально-бытового оборудования приспособленной тары (коробки, ящики, ведра и т.п.);</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pPr>
        <w:pStyle w:val="4"/>
        <w:widowControl w:val="false"/>
        <w:numPr>
          <w:ilvl w:val="0"/>
          <w:numId w:val="3"/>
        </w:numPr>
        <w:tabs>
          <w:tab w:val="left" w:pos="1027" w:leader="none"/>
        </w:tabs>
        <w:spacing w:lineRule="exact" w:line="322"/>
        <w:ind w:left="0" w:right="0" w:firstLine="850"/>
        <w:jc w:val="both"/>
        <w:rPr>
          <w:i w:val="false"/>
          <w:i w:val="false"/>
        </w:rPr>
      </w:pPr>
      <w:r>
        <w:rPr>
          <w:i w:val="false"/>
        </w:rPr>
        <w:t>производить торговлю на улицах, площадях и других местах, не отведенных для этих целей;</w:t>
      </w:r>
    </w:p>
    <w:p>
      <w:pPr>
        <w:pStyle w:val="4"/>
        <w:widowControl w:val="false"/>
        <w:numPr>
          <w:ilvl w:val="0"/>
          <w:numId w:val="3"/>
        </w:numPr>
        <w:tabs>
          <w:tab w:val="left" w:pos="1108" w:leader="none"/>
          <w:tab w:val="left" w:pos="1470" w:leader="none"/>
          <w:tab w:val="left" w:pos="4114" w:leader="none"/>
          <w:tab w:val="left" w:pos="5607" w:leader="none"/>
          <w:tab w:val="left" w:pos="6668" w:leader="none"/>
          <w:tab w:val="left" w:pos="7662" w:leader="none"/>
          <w:tab w:val="left" w:pos="8156" w:leader="none"/>
        </w:tabs>
        <w:spacing w:lineRule="exact" w:line="322"/>
        <w:ind w:left="0" w:right="0" w:firstLine="850"/>
        <w:jc w:val="both"/>
        <w:rPr>
          <w:i w:val="false"/>
          <w:i w:val="false"/>
        </w:rPr>
      </w:pPr>
      <w:r>
        <w:rPr>
          <w:i w:val="false"/>
        </w:rPr>
        <w:t>размещать объекты торговли, сферы услуг и бытового;</w:t>
      </w:r>
    </w:p>
    <w:p>
      <w:pPr>
        <w:pStyle w:val="4"/>
        <w:rPr>
          <w:i w:val="false"/>
          <w:i w:val="false"/>
        </w:rPr>
      </w:pPr>
      <w:r>
        <w:rPr>
          <w:i w:val="false"/>
        </w:rPr>
        <w:t>обслуживания, а также временные и сезонные сооружения на проезжей части дорог;</w:t>
      </w:r>
    </w:p>
    <w:p>
      <w:pPr>
        <w:pStyle w:val="4"/>
        <w:widowControl w:val="false"/>
        <w:numPr>
          <w:ilvl w:val="0"/>
          <w:numId w:val="3"/>
        </w:numPr>
        <w:tabs>
          <w:tab w:val="left" w:pos="1365" w:leader="none"/>
          <w:tab w:val="left" w:pos="4114" w:leader="none"/>
          <w:tab w:val="left" w:pos="5607" w:leader="none"/>
          <w:tab w:val="left" w:pos="6668" w:leader="none"/>
          <w:tab w:val="left" w:pos="7662" w:leader="none"/>
          <w:tab w:val="left" w:pos="8156" w:leader="none"/>
        </w:tabs>
        <w:spacing w:lineRule="exact" w:line="322"/>
        <w:ind w:left="0" w:right="0" w:firstLine="850"/>
        <w:jc w:val="both"/>
        <w:rPr>
          <w:i w:val="false"/>
          <w:i w:val="false"/>
        </w:rPr>
      </w:pPr>
      <w:r>
        <w:rPr>
          <w:i w:val="false"/>
        </w:rPr>
        <w:t>размещать объекты торговли, сферы услуг и бытового обслуживания, а также временные и сезонные сооружения на тротуарах, газонной части улиц, скверов, парковой и лесной зоны без согласования с уполномоченным органом;</w:t>
      </w:r>
    </w:p>
    <w:p>
      <w:pPr>
        <w:pStyle w:val="4"/>
        <w:tabs>
          <w:tab w:val="left" w:pos="1052" w:leader="none"/>
        </w:tabs>
        <w:ind w:left="0" w:right="0" w:hanging="0"/>
        <w:rPr>
          <w:i w:val="false"/>
          <w:i w:val="false"/>
        </w:rPr>
      </w:pPr>
      <w:r>
        <w:rPr>
          <w:i w:val="false"/>
        </w:rPr>
        <w:t>складировать возле объектов торговли, сферы услуг и бытового обслуживания тару, отходы, запасы товаров, производить торговлю без специального оборудования;</w:t>
      </w:r>
    </w:p>
    <w:p>
      <w:pPr>
        <w:pStyle w:val="4"/>
        <w:widowControl w:val="false"/>
        <w:numPr>
          <w:ilvl w:val="0"/>
          <w:numId w:val="3"/>
        </w:numPr>
        <w:tabs>
          <w:tab w:val="left" w:pos="1086" w:leader="none"/>
        </w:tabs>
        <w:spacing w:lineRule="exact" w:line="322"/>
        <w:ind w:left="0" w:right="0" w:firstLine="850"/>
        <w:jc w:val="both"/>
        <w:rPr>
          <w:i w:val="false"/>
          <w:i w:val="false"/>
        </w:rPr>
      </w:pPr>
      <w:r>
        <w:rPr>
          <w:i w:val="false"/>
        </w:rPr>
        <w:t>оставлять на улицах тару и остатки некондиционного или нереализованного товара от нестационарных объектов торговли, сферы услуг и бытового обслуживания;</w:t>
      </w:r>
    </w:p>
    <w:p>
      <w:pPr>
        <w:pStyle w:val="4"/>
        <w:widowControl w:val="false"/>
        <w:numPr>
          <w:ilvl w:val="0"/>
          <w:numId w:val="3"/>
        </w:numPr>
        <w:tabs>
          <w:tab w:val="left" w:pos="1057" w:leader="none"/>
        </w:tabs>
        <w:spacing w:lineRule="exact" w:line="322"/>
        <w:ind w:left="0" w:right="0" w:firstLine="850"/>
        <w:jc w:val="both"/>
        <w:rPr>
          <w:i w:val="false"/>
          <w:i w:val="false"/>
        </w:rPr>
      </w:pPr>
      <w:r>
        <w:rPr>
          <w:i w:val="false"/>
        </w:rPr>
        <w:t>ограждать строительные площадки с уменьшением пешеходных дорожек (тротуаров) без согласования в установленном порядке;</w:t>
      </w:r>
    </w:p>
    <w:p>
      <w:pPr>
        <w:pStyle w:val="4"/>
        <w:widowControl w:val="false"/>
        <w:numPr>
          <w:ilvl w:val="0"/>
          <w:numId w:val="3"/>
        </w:numPr>
        <w:tabs>
          <w:tab w:val="left" w:pos="1052" w:leader="none"/>
        </w:tabs>
        <w:spacing w:lineRule="exact" w:line="322"/>
        <w:ind w:left="0" w:right="0" w:firstLine="850"/>
        <w:jc w:val="both"/>
        <w:rPr>
          <w:i w:val="false"/>
          <w:i w:val="false"/>
        </w:rPr>
      </w:pPr>
      <w:r>
        <w:rPr>
          <w:i w:val="false"/>
        </w:rPr>
        <w:t>устанавливать малые архитектурные формы и элементы внешнего благоустройства (в т.ч. подъезды (съезды) к зданиям, строениям, сооружениям, территориям) без согласования с уполномоченным органом;</w:t>
      </w:r>
    </w:p>
    <w:p>
      <w:pPr>
        <w:pStyle w:val="4"/>
        <w:widowControl w:val="false"/>
        <w:numPr>
          <w:ilvl w:val="0"/>
          <w:numId w:val="3"/>
        </w:numPr>
        <w:tabs>
          <w:tab w:val="left" w:pos="1076" w:leader="none"/>
        </w:tabs>
        <w:spacing w:lineRule="exact" w:line="322"/>
        <w:ind w:left="0" w:right="0" w:firstLine="850"/>
        <w:jc w:val="both"/>
        <w:rPr>
          <w:i w:val="false"/>
          <w:i w:val="false"/>
        </w:rPr>
      </w:pPr>
      <w:r>
        <w:rPr>
          <w:i w:val="false"/>
        </w:rPr>
        <w:t>размещать крупногабаритные предметы и объекты на прилегающих территориях (в т.ч. контейнеры, павильоны, навесы, лодки, катера, прицепы и пр.);</w:t>
      </w:r>
    </w:p>
    <w:p>
      <w:pPr>
        <w:pStyle w:val="4"/>
        <w:widowControl w:val="false"/>
        <w:numPr>
          <w:ilvl w:val="0"/>
          <w:numId w:val="3"/>
        </w:numPr>
        <w:tabs>
          <w:tab w:val="left" w:pos="1101" w:leader="none"/>
        </w:tabs>
        <w:spacing w:lineRule="exact" w:line="322"/>
        <w:ind w:left="0" w:right="0" w:firstLine="794"/>
        <w:jc w:val="both"/>
        <w:rPr>
          <w:i w:val="false"/>
          <w:i w:val="false"/>
        </w:rPr>
      </w:pPr>
      <w:r>
        <w:rPr>
          <w:i w:val="false"/>
        </w:rPr>
        <w:t>обустраивать выгребные ямы на объектах общего пользования;</w:t>
      </w:r>
    </w:p>
    <w:p>
      <w:pPr>
        <w:pStyle w:val="4"/>
        <w:widowControl w:val="false"/>
        <w:numPr>
          <w:ilvl w:val="0"/>
          <w:numId w:val="3"/>
        </w:numPr>
        <w:tabs>
          <w:tab w:val="left" w:pos="1057" w:leader="none"/>
        </w:tabs>
        <w:spacing w:lineRule="exact" w:line="322"/>
        <w:ind w:left="0" w:right="0" w:firstLine="794"/>
        <w:jc w:val="both"/>
        <w:rPr>
          <w:i w:val="false"/>
          <w:i w:val="false"/>
        </w:rPr>
      </w:pPr>
      <w:r>
        <w:rPr>
          <w:i w:val="false"/>
        </w:rPr>
        <w:t>стоянка автотранспорта, препятствующая осуществлению работ по уборке и содержанию проезжей части улиц;</w:t>
      </w:r>
    </w:p>
    <w:p>
      <w:pPr>
        <w:pStyle w:val="4"/>
        <w:widowControl w:val="false"/>
        <w:numPr>
          <w:ilvl w:val="0"/>
          <w:numId w:val="3"/>
        </w:numPr>
        <w:tabs>
          <w:tab w:val="left" w:pos="1057" w:leader="none"/>
        </w:tabs>
        <w:spacing w:lineRule="exact" w:line="322"/>
        <w:ind w:left="0" w:right="0" w:firstLine="794"/>
        <w:jc w:val="both"/>
        <w:rPr>
          <w:i w:val="false"/>
          <w:i w:val="false"/>
        </w:rPr>
      </w:pPr>
      <w:r>
        <w:rPr>
          <w:i w:val="false"/>
        </w:rPr>
        <w:t>оставление автотранспорта на подъездных путях к местам временного хранения отходов или бункеру мусоропровода, создающее помехи движению специализированного мусоровозного транспорта;</w:t>
      </w:r>
    </w:p>
    <w:p>
      <w:pPr>
        <w:pStyle w:val="4"/>
        <w:widowControl w:val="false"/>
        <w:numPr>
          <w:ilvl w:val="0"/>
          <w:numId w:val="3"/>
        </w:numPr>
        <w:tabs>
          <w:tab w:val="left" w:pos="1086" w:leader="none"/>
        </w:tabs>
        <w:spacing w:lineRule="exact" w:line="322"/>
        <w:ind w:left="0" w:right="0" w:firstLine="794"/>
        <w:jc w:val="both"/>
        <w:rPr>
          <w:i w:val="false"/>
          <w:i w:val="false"/>
        </w:rPr>
      </w:pPr>
      <w:r>
        <w:rPr>
          <w:i w:val="false"/>
        </w:rPr>
        <w:t>ограждение, в том числе выносными приспособлениями, участков территорий общего пользования, проезжей части дорог, тротуаров, пешеходных дорожек, газонов, в том числе в створе фасадов жилых и нежилых зданий (помещений в них), препятствующее проходу пешеходов, свободному движению, остановке и стоянке транспорта без разрешения уполномоченного органа;</w:t>
      </w:r>
    </w:p>
    <w:p>
      <w:pPr>
        <w:pStyle w:val="4"/>
        <w:widowControl w:val="false"/>
        <w:numPr>
          <w:ilvl w:val="0"/>
          <w:numId w:val="3"/>
        </w:numPr>
        <w:tabs>
          <w:tab w:val="left" w:pos="1052" w:leader="none"/>
        </w:tabs>
        <w:spacing w:lineRule="exact" w:line="322"/>
        <w:ind w:left="0" w:right="0" w:firstLine="794"/>
        <w:jc w:val="both"/>
        <w:rPr>
          <w:i w:val="false"/>
          <w:i w:val="false"/>
        </w:rPr>
      </w:pPr>
      <w:r>
        <w:rPr>
          <w:i w:val="false"/>
        </w:rPr>
        <w:t>движение, остановка и стоянка автомобилей и иных транспортных средств на детских или спортивных площадках;</w:t>
      </w:r>
    </w:p>
    <w:p>
      <w:pPr>
        <w:pStyle w:val="4"/>
        <w:widowControl w:val="false"/>
        <w:numPr>
          <w:ilvl w:val="0"/>
          <w:numId w:val="3"/>
        </w:numPr>
        <w:tabs>
          <w:tab w:val="left" w:pos="1076" w:leader="none"/>
        </w:tabs>
        <w:spacing w:lineRule="exact" w:line="322"/>
        <w:ind w:left="0" w:right="0" w:firstLine="794"/>
        <w:jc w:val="both"/>
        <w:rPr>
          <w:i w:val="false"/>
          <w:i w:val="false"/>
        </w:rPr>
      </w:pPr>
      <w:r>
        <w:rPr>
          <w:i w:val="false"/>
        </w:rPr>
        <w:t>размещение транспортного средства без кузовных деталей или элементов ходовой части на придомовых территориях индивидуальных и многоквартирных домов;</w:t>
      </w:r>
    </w:p>
    <w:p>
      <w:pPr>
        <w:pStyle w:val="4"/>
        <w:widowControl w:val="false"/>
        <w:numPr>
          <w:ilvl w:val="0"/>
          <w:numId w:val="3"/>
        </w:numPr>
        <w:tabs>
          <w:tab w:val="left" w:pos="1076" w:leader="none"/>
        </w:tabs>
        <w:suppressAutoHyphens w:val="true"/>
        <w:spacing w:lineRule="exact" w:line="322"/>
        <w:ind w:left="0" w:right="0" w:firstLine="850"/>
        <w:jc w:val="both"/>
        <w:rPr>
          <w:rFonts w:cs="Times New Roman"/>
          <w:b w:val="false"/>
          <w:b w:val="false"/>
          <w:bCs w:val="false"/>
          <w:i w:val="false"/>
          <w:i w:val="false"/>
          <w:sz w:val="28"/>
          <w:szCs w:val="28"/>
          <w:lang w:val="ru-RU"/>
        </w:rPr>
      </w:pPr>
      <w:r>
        <w:rPr>
          <w:rFonts w:cs="Times New Roman"/>
          <w:b w:val="false"/>
          <w:bCs w:val="false"/>
          <w:i w:val="false"/>
          <w:sz w:val="28"/>
          <w:szCs w:val="28"/>
          <w:lang w:val="ru-RU"/>
        </w:rPr>
        <w:t>размещение (складирование) навоза на прилегающих и отведённых территориях индивидуальных и многоквартирных домов, а также в других местах, не отведенных для этих целей.</w:t>
      </w:r>
    </w:p>
    <w:p>
      <w:pPr>
        <w:pStyle w:val="4"/>
        <w:widowControl w:val="false"/>
        <w:numPr>
          <w:ilvl w:val="0"/>
          <w:numId w:val="0"/>
        </w:numPr>
        <w:tabs>
          <w:tab w:val="left" w:pos="1076" w:leader="none"/>
        </w:tabs>
        <w:suppressAutoHyphens w:val="true"/>
        <w:ind w:left="0" w:right="0" w:hanging="0"/>
        <w:jc w:val="both"/>
        <w:rPr>
          <w:rFonts w:cs="Times New Roman"/>
          <w:b w:val="false"/>
          <w:b w:val="false"/>
          <w:bCs w:val="false"/>
          <w:i w:val="false"/>
          <w:i w:val="false"/>
          <w:sz w:val="28"/>
          <w:szCs w:val="28"/>
          <w:lang w:val="ru-RU"/>
        </w:rPr>
      </w:pPr>
      <w:r>
        <w:rPr>
          <w:rFonts w:cs="Times New Roman"/>
          <w:b w:val="false"/>
          <w:bCs w:val="false"/>
          <w:i w:val="false"/>
          <w:sz w:val="28"/>
          <w:szCs w:val="28"/>
          <w:lang w:val="ru-RU"/>
        </w:rPr>
      </w:r>
    </w:p>
    <w:p>
      <w:pPr>
        <w:pStyle w:val="3"/>
        <w:widowControl w:val="false"/>
        <w:tabs>
          <w:tab w:val="left" w:pos="1000" w:leader="none"/>
        </w:tabs>
        <w:spacing w:lineRule="exact" w:line="322" w:before="0" w:after="0"/>
        <w:ind w:left="0" w:right="0" w:firstLine="850"/>
        <w:jc w:val="both"/>
        <w:rPr/>
      </w:pPr>
      <w:r>
        <w:rPr>
          <w:i w:val="false"/>
          <w:lang w:val="ru-RU"/>
        </w:rPr>
        <w:t xml:space="preserve">5. </w:t>
      </w:r>
      <w:r>
        <w:rPr>
          <w:i w:val="false"/>
        </w:rPr>
        <w:t>Лица</w:t>
      </w:r>
      <w:r>
        <w:rPr>
          <w:rStyle w:val="327pt"/>
          <w:b w:val="false"/>
          <w:bCs w:val="false"/>
        </w:rPr>
        <w:t xml:space="preserve">, </w:t>
      </w:r>
      <w:r>
        <w:rPr>
          <w:i w:val="false"/>
        </w:rPr>
        <w:t>осуществляющие работы по содержанию и уборке территории Щепкинского сельского поселения.</w:t>
      </w:r>
    </w:p>
    <w:p>
      <w:pPr>
        <w:pStyle w:val="4"/>
        <w:widowControl w:val="false"/>
        <w:tabs>
          <w:tab w:val="left" w:pos="1062" w:leader="none"/>
          <w:tab w:val="left" w:pos="3254" w:leader="none"/>
        </w:tabs>
        <w:spacing w:lineRule="exact" w:line="322"/>
        <w:ind w:left="0" w:right="0" w:firstLine="850"/>
        <w:jc w:val="both"/>
        <w:rPr/>
      </w:pPr>
      <w:r>
        <w:rPr>
          <w:i w:val="false"/>
          <w:lang w:val="ru-RU"/>
        </w:rPr>
        <w:t>5.1</w:t>
      </w:r>
      <w:r>
        <w:rPr>
          <w:i w:val="false"/>
        </w:rPr>
        <w:t xml:space="preserve"> Работы по уборке и содержанию территорий общего пользования, находящихся в собственности (ведении) муниципального образования «Щепкинско</w:t>
      </w:r>
      <w:r>
        <w:rPr>
          <w:i w:val="false"/>
          <w:lang w:val="ru-RU"/>
        </w:rPr>
        <w:t>е</w:t>
      </w:r>
      <w:r>
        <w:rPr>
          <w:i w:val="false"/>
        </w:rPr>
        <w:t xml:space="preserve"> сельско</w:t>
      </w:r>
      <w:r>
        <w:rPr>
          <w:i w:val="false"/>
          <w:lang w:val="ru-RU"/>
        </w:rPr>
        <w:t>е</w:t>
      </w:r>
      <w:r>
        <w:rPr>
          <w:i w:val="false"/>
        </w:rPr>
        <w:t xml:space="preserve"> поселени</w:t>
      </w:r>
      <w:r>
        <w:rPr>
          <w:i w:val="false"/>
          <w:lang w:val="ru-RU"/>
        </w:rPr>
        <w:t>е»</w:t>
      </w:r>
      <w:r>
        <w:rPr>
          <w:i w:val="false"/>
        </w:rPr>
        <w:t xml:space="preserve">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w:t>
      </w:r>
    </w:p>
    <w:p>
      <w:pPr>
        <w:pStyle w:val="4"/>
        <w:widowControl w:val="false"/>
        <w:spacing w:lineRule="exact" w:line="322"/>
        <w:ind w:left="0" w:right="0" w:firstLine="850"/>
        <w:jc w:val="both"/>
        <w:rPr>
          <w:i w:val="false"/>
          <w:i w:val="false"/>
        </w:rPr>
      </w:pPr>
      <w:r>
        <w:rPr>
          <w:i w:val="false"/>
        </w:rPr>
        <w:t>Заказчиком на выполнение работ по уборке и содержанию территорий, указанных в абзаце первом настоящего пункта, выступает уполномоченный орган.</w:t>
      </w:r>
    </w:p>
    <w:p>
      <w:pPr>
        <w:pStyle w:val="4"/>
        <w:widowControl w:val="false"/>
        <w:tabs>
          <w:tab w:val="left" w:pos="1181" w:leader="none"/>
        </w:tabs>
        <w:spacing w:lineRule="exact" w:line="322"/>
        <w:ind w:left="0" w:right="0" w:firstLine="850"/>
        <w:jc w:val="both"/>
        <w:rPr/>
      </w:pPr>
      <w:r>
        <w:rPr>
          <w:i w:val="false"/>
          <w:lang w:val="ru-RU"/>
        </w:rPr>
        <w:t xml:space="preserve">5.2 </w:t>
      </w:r>
      <w:r>
        <w:rPr>
          <w:i w:val="false"/>
        </w:rPr>
        <w:t xml:space="preserve">Физические лица (в т.ч. индивидуальные предприниматели) и юридические лица обязаны обеспечить своевременную и качественную очистку и уборку, принадлежащим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иными нормативными актами </w:t>
      </w:r>
      <w:r>
        <w:rPr>
          <w:i w:val="false"/>
          <w:lang w:val="ru-RU"/>
        </w:rPr>
        <w:t>Щепкинского</w:t>
      </w:r>
      <w:r>
        <w:rPr>
          <w:i w:val="false"/>
        </w:rPr>
        <w:t xml:space="preserve"> сельского поселения. Организацию уборки иных территорий обеспечивает уполномоченный орган.</w:t>
      </w:r>
    </w:p>
    <w:p>
      <w:pPr>
        <w:pStyle w:val="4"/>
        <w:widowControl w:val="false"/>
        <w:spacing w:lineRule="exact" w:line="322"/>
        <w:ind w:left="0" w:right="0" w:firstLine="850"/>
        <w:jc w:val="both"/>
        <w:rPr>
          <w:i w:val="false"/>
          <w:i w:val="false"/>
        </w:rPr>
      </w:pPr>
      <w:r>
        <w:rPr>
          <w:i w:val="false"/>
        </w:rPr>
        <w:t>В случае если земельный участок,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pPr>
        <w:pStyle w:val="4"/>
        <w:widowControl w:val="false"/>
        <w:spacing w:lineRule="exact" w:line="322"/>
        <w:ind w:left="0" w:right="0" w:firstLine="850"/>
        <w:jc w:val="both"/>
        <w:rPr>
          <w:i w:val="false"/>
          <w:i w:val="false"/>
        </w:rPr>
      </w:pPr>
      <w:r>
        <w:rPr>
          <w:i w:val="false"/>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pPr>
        <w:pStyle w:val="4"/>
        <w:widowControl w:val="false"/>
        <w:spacing w:lineRule="exact" w:line="322"/>
        <w:ind w:left="0" w:right="0" w:firstLine="850"/>
        <w:jc w:val="both"/>
        <w:rPr>
          <w:i w:val="false"/>
          <w:i w:val="false"/>
        </w:rPr>
      </w:pPr>
      <w:r>
        <w:rPr>
          <w:i w:val="false"/>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pPr>
        <w:pStyle w:val="4"/>
        <w:widowControl w:val="false"/>
        <w:spacing w:lineRule="exact" w:line="322"/>
        <w:ind w:left="0" w:right="0" w:firstLine="850"/>
        <w:jc w:val="both"/>
        <w:rPr>
          <w:i w:val="false"/>
          <w:i w:val="false"/>
        </w:rPr>
      </w:pPr>
      <w:r>
        <w:rPr>
          <w:i w:val="false"/>
        </w:rPr>
        <w:t>В случае если земельный участок, находящийся во владении (пользовании) физического или юридического лица, не оформлен в установленном порядке, уборке подлежит территория по фактически сложившейся границе участка, находящегося во владении (пользовании).</w:t>
      </w:r>
    </w:p>
    <w:p>
      <w:pPr>
        <w:pStyle w:val="4"/>
        <w:widowControl w:val="false"/>
        <w:tabs>
          <w:tab w:val="left" w:pos="1181" w:leader="none"/>
        </w:tabs>
        <w:spacing w:lineRule="exact" w:line="322"/>
        <w:ind w:left="0" w:right="0" w:firstLine="850"/>
        <w:jc w:val="both"/>
        <w:rPr/>
      </w:pPr>
      <w:r>
        <w:rPr>
          <w:i w:val="false"/>
          <w:lang w:val="ru-RU"/>
        </w:rPr>
        <w:t xml:space="preserve">5.3 </w:t>
      </w:r>
      <w:r>
        <w:rPr>
          <w:i w:val="false"/>
        </w:rPr>
        <w:t>В целях обеспечения чистоты территории Щепкинского сельского поселения за владельцами объектов благоустройства, в качестве прилегающих, закрепляются территории в границах, установленных настоящими Правилами:</w:t>
      </w:r>
    </w:p>
    <w:p>
      <w:pPr>
        <w:pStyle w:val="4"/>
        <w:widowControl w:val="false"/>
        <w:numPr>
          <w:ilvl w:val="0"/>
          <w:numId w:val="4"/>
        </w:numPr>
        <w:tabs>
          <w:tab w:val="left" w:pos="979" w:leader="none"/>
        </w:tabs>
        <w:spacing w:lineRule="exact" w:line="322"/>
        <w:ind w:left="0" w:right="0" w:firstLine="850"/>
        <w:jc w:val="both"/>
        <w:rPr>
          <w:i w:val="false"/>
          <w:i w:val="false"/>
        </w:rPr>
      </w:pPr>
      <w:r>
        <w:rPr>
          <w:i w:val="false"/>
        </w:rPr>
        <w:t>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проезжей части дороги;</w:t>
      </w:r>
    </w:p>
    <w:p>
      <w:pPr>
        <w:pStyle w:val="4"/>
        <w:widowControl w:val="false"/>
        <w:numPr>
          <w:ilvl w:val="0"/>
          <w:numId w:val="4"/>
        </w:numPr>
        <w:tabs>
          <w:tab w:val="left" w:pos="979" w:leader="none"/>
        </w:tabs>
        <w:spacing w:lineRule="exact" w:line="322"/>
        <w:ind w:left="0" w:right="0" w:firstLine="850"/>
        <w:jc w:val="both"/>
        <w:rPr>
          <w:i w:val="false"/>
          <w:i w:val="false"/>
        </w:rPr>
      </w:pPr>
      <w:r>
        <w:rPr>
          <w:i w:val="false"/>
        </w:rPr>
        <w:t>для многоквартирных домов,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10 метров;</w:t>
      </w:r>
    </w:p>
    <w:p>
      <w:pPr>
        <w:pStyle w:val="4"/>
        <w:widowControl w:val="false"/>
        <w:numPr>
          <w:ilvl w:val="0"/>
          <w:numId w:val="4"/>
        </w:numPr>
        <w:tabs>
          <w:tab w:val="left" w:pos="1245" w:leader="none"/>
        </w:tabs>
        <w:spacing w:lineRule="exact" w:line="322"/>
        <w:ind w:left="0" w:right="0" w:firstLine="794"/>
        <w:jc w:val="both"/>
        <w:rPr>
          <w:i w:val="false"/>
          <w:i w:val="false"/>
        </w:rPr>
      </w:pPr>
      <w:r>
        <w:rPr>
          <w:i w:val="false"/>
        </w:rPr>
        <w:t>для многоквартирных домов, прилегающая территория может определяться уполномоченным органом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pPr>
        <w:pStyle w:val="4"/>
        <w:widowControl w:val="false"/>
        <w:numPr>
          <w:ilvl w:val="0"/>
          <w:numId w:val="4"/>
        </w:numPr>
        <w:tabs>
          <w:tab w:val="left" w:pos="1245" w:leader="none"/>
        </w:tabs>
        <w:spacing w:lineRule="exact" w:line="322"/>
        <w:ind w:left="0" w:right="0" w:firstLine="794"/>
        <w:jc w:val="both"/>
        <w:rPr>
          <w:i w:val="false"/>
          <w:i w:val="false"/>
        </w:rPr>
      </w:pPr>
      <w:r>
        <w:rPr>
          <w:i w:val="false"/>
        </w:rPr>
        <w:t>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pPr>
        <w:pStyle w:val="4"/>
        <w:widowControl w:val="false"/>
        <w:numPr>
          <w:ilvl w:val="0"/>
          <w:numId w:val="4"/>
        </w:numPr>
        <w:tabs>
          <w:tab w:val="left" w:pos="1245" w:leader="none"/>
        </w:tabs>
        <w:spacing w:lineRule="exact" w:line="322"/>
        <w:ind w:left="0" w:right="0" w:firstLine="850"/>
        <w:jc w:val="both"/>
        <w:rPr>
          <w:i w:val="false"/>
          <w:i w:val="false"/>
        </w:rPr>
      </w:pPr>
      <w:r>
        <w:rPr>
          <w:i w:val="false"/>
        </w:rPr>
        <w:t>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15 метров, и включает въезды и выезды к отведенным территориям (при наличии) по всей протяженности;</w:t>
      </w:r>
    </w:p>
    <w:p>
      <w:pPr>
        <w:pStyle w:val="4"/>
        <w:widowControl w:val="false"/>
        <w:numPr>
          <w:ilvl w:val="0"/>
          <w:numId w:val="4"/>
        </w:numPr>
        <w:tabs>
          <w:tab w:val="left" w:pos="1245" w:leader="none"/>
        </w:tabs>
        <w:spacing w:lineRule="exact" w:line="322"/>
        <w:ind w:left="0" w:right="0" w:firstLine="850"/>
        <w:jc w:val="both"/>
        <w:rPr>
          <w:i w:val="false"/>
          <w:i w:val="false"/>
        </w:rPr>
      </w:pPr>
      <w:r>
        <w:rPr>
          <w:i w:val="false"/>
        </w:rPr>
        <w:t>для строительных площадок, прилегающая территория определяется по всему периметру отведенной территории шириной 50 метров и включает въезды и выезды к отведенным территориям (при наличии) по всей протяженности;</w:t>
      </w:r>
    </w:p>
    <w:p>
      <w:pPr>
        <w:pStyle w:val="4"/>
        <w:widowControl w:val="false"/>
        <w:numPr>
          <w:ilvl w:val="0"/>
          <w:numId w:val="4"/>
        </w:numPr>
        <w:tabs>
          <w:tab w:val="left" w:pos="1245" w:leader="none"/>
        </w:tabs>
        <w:spacing w:lineRule="exact" w:line="322"/>
        <w:ind w:left="0" w:right="0" w:firstLine="850"/>
        <w:jc w:val="both"/>
        <w:rPr/>
      </w:pPr>
      <w:r>
        <w:rPr>
          <w:i w:val="false"/>
        </w:rPr>
        <w:t xml:space="preserve"> </w:t>
      </w:r>
      <w:r>
        <w:rPr>
          <w:i w:val="false"/>
        </w:rPr>
        <w:t>для автомобильных дорог федерального, регионального или межмуниципального значения, прилегающая территория определяется по всему периметру отведенной территории (в том числе полос отвода и придорожных полос автомобильных дорог) шириной 50 метров и включает въезды и выезды к отведенным территориям (при наличии) по всей протяженности;</w:t>
      </w:r>
    </w:p>
    <w:p>
      <w:pPr>
        <w:pStyle w:val="4"/>
        <w:widowControl w:val="false"/>
        <w:numPr>
          <w:ilvl w:val="0"/>
          <w:numId w:val="4"/>
        </w:numPr>
        <w:tabs>
          <w:tab w:val="left" w:pos="1245" w:leader="none"/>
        </w:tabs>
        <w:spacing w:lineRule="exact" w:line="322"/>
        <w:ind w:left="0" w:right="0" w:firstLine="850"/>
        <w:jc w:val="both"/>
        <w:rPr>
          <w:i w:val="false"/>
          <w:i w:val="false"/>
        </w:rPr>
      </w:pPr>
      <w:r>
        <w:rPr>
          <w:i w:val="false"/>
        </w:rPr>
        <w:t>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pPr>
        <w:pStyle w:val="4"/>
        <w:widowControl w:val="false"/>
        <w:tabs>
          <w:tab w:val="left" w:pos="810" w:leader="none"/>
          <w:tab w:val="left" w:pos="7469" w:leader="none"/>
        </w:tabs>
        <w:spacing w:lineRule="exact" w:line="322"/>
        <w:ind w:left="0" w:right="0" w:firstLine="850"/>
        <w:jc w:val="both"/>
        <w:rPr>
          <w:i w:val="false"/>
          <w:i w:val="false"/>
        </w:rPr>
      </w:pPr>
      <w:r>
        <w:rPr>
          <w:i w:val="false"/>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pPr>
        <w:pStyle w:val="4"/>
        <w:widowControl w:val="false"/>
        <w:spacing w:lineRule="exact" w:line="322"/>
        <w:ind w:left="0" w:right="0" w:firstLine="794"/>
        <w:jc w:val="both"/>
        <w:rPr/>
      </w:pPr>
      <w:r>
        <w:rPr>
          <w:i w:val="false"/>
          <w:lang w:val="ru-RU"/>
        </w:rPr>
        <w:t xml:space="preserve">5.4 </w:t>
      </w:r>
      <w:r>
        <w:rPr>
          <w:i w:val="false"/>
        </w:rPr>
        <w:t>Владелец объекта благоустройства вправе заключить с уполномоченным органом соглашение (договор) о благоустройстве прилегающей территории. Владелец объекта благоустройства, заключивший договор, принимает на себя обязательства по содержанию и уборке прилегающей территории в объеме, предусмотренном условиями соглашения (договора).</w:t>
      </w:r>
    </w:p>
    <w:p>
      <w:pPr>
        <w:pStyle w:val="4"/>
        <w:widowControl w:val="false"/>
        <w:tabs>
          <w:tab w:val="left" w:pos="1262" w:leader="none"/>
        </w:tabs>
        <w:spacing w:lineRule="exact" w:line="322"/>
        <w:ind w:left="0" w:right="0" w:firstLine="794"/>
        <w:jc w:val="both"/>
        <w:rPr/>
      </w:pPr>
      <w:r>
        <w:rPr>
          <w:i w:val="false"/>
          <w:lang w:val="ru-RU"/>
        </w:rPr>
        <w:t xml:space="preserve">5.5 </w:t>
      </w:r>
      <w:r>
        <w:rPr>
          <w:i w:val="false"/>
        </w:rPr>
        <w:t>Владельцы объектов благоустройства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pPr>
        <w:pStyle w:val="4"/>
        <w:widowControl w:val="false"/>
        <w:tabs>
          <w:tab w:val="left" w:pos="1262" w:leader="none"/>
        </w:tabs>
        <w:spacing w:lineRule="exact" w:line="322"/>
        <w:ind w:left="0" w:right="0" w:firstLine="794"/>
        <w:jc w:val="both"/>
        <w:rPr/>
      </w:pPr>
      <w:r>
        <w:rPr>
          <w:i w:val="false"/>
          <w:lang w:val="ru-RU"/>
        </w:rPr>
        <w:t xml:space="preserve">5.6 </w:t>
      </w:r>
      <w:r>
        <w:rPr>
          <w:i w:val="false"/>
        </w:rPr>
        <w:t>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pPr>
        <w:pStyle w:val="4"/>
        <w:widowControl w:val="false"/>
        <w:tabs>
          <w:tab w:val="left" w:pos="1153" w:leader="none"/>
        </w:tabs>
        <w:spacing w:lineRule="exact" w:line="322"/>
        <w:ind w:left="0" w:right="0" w:firstLine="794"/>
        <w:jc w:val="both"/>
        <w:rPr/>
      </w:pPr>
      <w:r>
        <w:rPr>
          <w:i w:val="false"/>
          <w:lang w:val="ru-RU"/>
        </w:rPr>
        <w:t xml:space="preserve">5.7 </w:t>
      </w:r>
      <w:r>
        <w:rPr>
          <w:i w:val="false"/>
        </w:rPr>
        <w:t>Физические лица (в т.ч. индивидуальные предприниматели) или юридические лица обязаны:</w:t>
      </w:r>
    </w:p>
    <w:p>
      <w:pPr>
        <w:pStyle w:val="4"/>
        <w:widowControl w:val="false"/>
        <w:numPr>
          <w:ilvl w:val="0"/>
          <w:numId w:val="2"/>
        </w:numPr>
        <w:tabs>
          <w:tab w:val="left" w:pos="773" w:leader="none"/>
          <w:tab w:val="left" w:pos="1140" w:leader="none"/>
        </w:tabs>
        <w:spacing w:lineRule="exact" w:line="322"/>
        <w:ind w:left="0" w:right="0" w:firstLine="850"/>
        <w:jc w:val="both"/>
        <w:rPr/>
      </w:pPr>
      <w:r>
        <w:rPr>
          <w:i w:val="false"/>
        </w:rPr>
        <w:t xml:space="preserve"> </w:t>
      </w:r>
      <w:r>
        <w:rPr>
          <w:i w:val="false"/>
        </w:rPr>
        <w:t>проводить систематическую борьбу с сорной растительностью, в том числе растениями, вызывающими аллергическую реакцию, при этом высота травяного покрова не должна превышать 10-15 см;</w:t>
      </w:r>
    </w:p>
    <w:p>
      <w:pPr>
        <w:pStyle w:val="4"/>
        <w:widowControl w:val="false"/>
        <w:numPr>
          <w:ilvl w:val="0"/>
          <w:numId w:val="2"/>
        </w:numPr>
        <w:tabs>
          <w:tab w:val="left" w:pos="773" w:leader="none"/>
          <w:tab w:val="left" w:pos="1140" w:leader="none"/>
        </w:tabs>
        <w:spacing w:lineRule="exact" w:line="322"/>
        <w:ind w:left="0" w:right="0" w:firstLine="850"/>
        <w:jc w:val="both"/>
        <w:rPr/>
      </w:pPr>
      <w:r>
        <w:rPr>
          <w:i w:val="false"/>
        </w:rPr>
        <w:t xml:space="preserve"> </w:t>
      </w:r>
      <w:r>
        <w:rPr>
          <w:i w:val="false"/>
        </w:rPr>
        <w:t>в соответствии с действующим законодательством и настоящими правилами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и затрудняющих движение пешеходов по тротуару.</w:t>
      </w:r>
    </w:p>
    <w:p>
      <w:pPr>
        <w:pStyle w:val="4"/>
        <w:widowControl w:val="false"/>
        <w:tabs>
          <w:tab w:val="left" w:pos="1153" w:leader="none"/>
        </w:tabs>
        <w:spacing w:lineRule="exact" w:line="322"/>
        <w:ind w:left="0" w:right="0" w:firstLine="850"/>
        <w:jc w:val="both"/>
        <w:rPr/>
      </w:pPr>
      <w:r>
        <w:rPr>
          <w:i w:val="false"/>
          <w:lang w:val="ru-RU"/>
        </w:rPr>
        <w:t xml:space="preserve">5.8 </w:t>
      </w:r>
      <w:r>
        <w:rPr>
          <w:i w:val="false"/>
        </w:rPr>
        <w:t>Физические лица (в т.ч. индивидуальные предприниматели) или юридические лица, при производстве работ по покосу газонов, обрезке деревьев, кустарников, сбору листвы, обязаны осуществлять вывоз всего образовавшегося в процессе выполнения данных работ мусора самостоятельно либо по договору с исполнителем услуг по обращению с отходами.</w:t>
      </w:r>
    </w:p>
    <w:p>
      <w:pPr>
        <w:pStyle w:val="4"/>
        <w:widowControl w:val="false"/>
        <w:spacing w:lineRule="exact" w:line="322"/>
        <w:ind w:left="0" w:right="0" w:firstLine="850"/>
        <w:jc w:val="both"/>
        <w:rPr>
          <w:i w:val="false"/>
          <w:i w:val="false"/>
        </w:rPr>
      </w:pPr>
      <w:r>
        <w:rPr>
          <w:i w:val="false"/>
        </w:rPr>
        <w:t>Утилизация скошенной травы и листьев физическими лицами (в т.ч. индивидуальными предпринимателями) или юридическими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правах, предусмотренных законодательством Российской Федерации.</w:t>
      </w:r>
    </w:p>
    <w:p>
      <w:pPr>
        <w:pStyle w:val="4"/>
        <w:widowControl w:val="false"/>
        <w:tabs>
          <w:tab w:val="left" w:pos="1153" w:leader="none"/>
        </w:tabs>
        <w:spacing w:lineRule="exact" w:line="322"/>
        <w:ind w:left="0" w:right="0" w:firstLine="850"/>
        <w:jc w:val="both"/>
        <w:rPr/>
      </w:pPr>
      <w:r>
        <w:rPr>
          <w:i w:val="false"/>
          <w:lang w:val="ru-RU"/>
        </w:rPr>
        <w:t xml:space="preserve">5.9 </w:t>
      </w:r>
      <w:r>
        <w:rPr>
          <w:i w:val="false"/>
        </w:rPr>
        <w:t>Организацию уборки и скашивания травы на земельном участке, на котором расположены объекты жилищно-коммунального хозяйства, обеспечивающие население газо-, водо-, электроснабжением, водоотведением и прилегающей территории осуществляет собственник данных объектов.</w:t>
      </w:r>
    </w:p>
    <w:p>
      <w:pPr>
        <w:pStyle w:val="4"/>
        <w:widowControl w:val="false"/>
        <w:spacing w:lineRule="exact" w:line="322"/>
        <w:ind w:left="0" w:right="0" w:firstLine="850"/>
        <w:jc w:val="both"/>
        <w:rPr/>
      </w:pPr>
      <w:r>
        <w:rPr>
          <w:i w:val="false"/>
        </w:rPr>
        <w:t xml:space="preserve">Прилегающей территорией является земельный участок шириной </w:t>
      </w:r>
      <w:r>
        <w:rPr>
          <w:i w:val="false"/>
          <w:lang w:val="ru-RU"/>
        </w:rPr>
        <w:t>от территории участка,</w:t>
      </w:r>
      <w:r>
        <w:rPr>
          <w:i w:val="false"/>
        </w:rPr>
        <w:t xml:space="preserve"> здани</w:t>
      </w:r>
      <w:r>
        <w:rPr>
          <w:i w:val="false"/>
          <w:lang w:val="ru-RU"/>
        </w:rPr>
        <w:t>я,</w:t>
      </w:r>
      <w:r>
        <w:rPr>
          <w:i w:val="false"/>
        </w:rPr>
        <w:t xml:space="preserve"> сооружени</w:t>
      </w:r>
      <w:r>
        <w:rPr>
          <w:i w:val="false"/>
          <w:lang w:val="ru-RU"/>
        </w:rPr>
        <w:t>я</w:t>
      </w:r>
      <w:r>
        <w:rPr>
          <w:i w:val="false"/>
        </w:rPr>
        <w:t xml:space="preserve"> </w:t>
      </w:r>
      <w:r>
        <w:rPr>
          <w:i w:val="false"/>
          <w:lang w:val="ru-RU"/>
        </w:rPr>
        <w:t>до обочины</w:t>
      </w:r>
      <w:r>
        <w:rPr>
          <w:i w:val="false"/>
        </w:rPr>
        <w:t xml:space="preserve"> дорог. В данном случае границей прилегающей территории является </w:t>
      </w:r>
      <w:r>
        <w:rPr>
          <w:i w:val="false"/>
          <w:lang w:val="ru-RU"/>
        </w:rPr>
        <w:t>обочина</w:t>
      </w:r>
      <w:r>
        <w:rPr>
          <w:i w:val="false"/>
        </w:rPr>
        <w:t xml:space="preserve"> проезжей части улицы, дороги.</w:t>
      </w:r>
    </w:p>
    <w:p>
      <w:pPr>
        <w:pStyle w:val="4"/>
        <w:widowControl w:val="false"/>
        <w:tabs>
          <w:tab w:val="left" w:pos="1201" w:leader="none"/>
        </w:tabs>
        <w:spacing w:lineRule="exact" w:line="322"/>
        <w:ind w:left="0" w:right="0" w:firstLine="850"/>
        <w:jc w:val="both"/>
        <w:rPr/>
      </w:pPr>
      <w:r>
        <w:rPr>
          <w:i w:val="false"/>
          <w:lang w:val="ru-RU"/>
        </w:rPr>
        <w:t xml:space="preserve">5.10 </w:t>
      </w:r>
      <w:r>
        <w:rPr>
          <w:i w:val="false"/>
        </w:rPr>
        <w:t>Лица, осуществляющие работы по уборке и содержанию, обязаны обеспечивать своевременный вывоз мусора, собранного с соответствующей территории.</w:t>
      </w:r>
    </w:p>
    <w:p>
      <w:pPr>
        <w:pStyle w:val="4"/>
        <w:tabs>
          <w:tab w:val="left" w:pos="1201" w:leader="none"/>
        </w:tabs>
        <w:ind w:left="0" w:right="0" w:firstLine="600"/>
        <w:rPr>
          <w:i w:val="false"/>
          <w:i w:val="false"/>
        </w:rPr>
      </w:pPr>
      <w:r>
        <w:rPr>
          <w:i w:val="false"/>
        </w:rPr>
      </w:r>
    </w:p>
    <w:p>
      <w:pPr>
        <w:pStyle w:val="24"/>
        <w:tabs>
          <w:tab w:val="left" w:pos="1498" w:leader="none"/>
        </w:tabs>
        <w:spacing w:before="0" w:after="0"/>
        <w:ind w:left="0" w:right="0" w:firstLine="760"/>
        <w:rPr/>
      </w:pPr>
      <w:r>
        <w:rPr>
          <w:b/>
          <w:lang w:val="ru-RU"/>
        </w:rPr>
        <w:t xml:space="preserve">6. </w:t>
      </w:r>
      <w:r>
        <w:rPr>
          <w:b/>
        </w:rPr>
        <w:t xml:space="preserve">Формы и механизмы общественного участия в принятии решений и реализации проектов комплексного благоустройства и развития </w:t>
      </w:r>
      <w:r>
        <w:rPr>
          <w:b/>
          <w:lang w:val="ru-RU"/>
        </w:rPr>
        <w:t>комфортной</w:t>
      </w:r>
      <w:r>
        <w:rPr>
          <w:b/>
        </w:rPr>
        <w:t xml:space="preserve"> среды.</w:t>
      </w:r>
    </w:p>
    <w:p>
      <w:pPr>
        <w:pStyle w:val="24"/>
        <w:widowControl w:val="false"/>
        <w:tabs>
          <w:tab w:val="left" w:pos="1284" w:leader="none"/>
        </w:tabs>
        <w:spacing w:lineRule="exact" w:line="322" w:before="0" w:after="0"/>
        <w:ind w:left="0" w:right="0" w:firstLine="850"/>
        <w:jc w:val="both"/>
        <w:rPr/>
      </w:pPr>
      <w:r>
        <w:rPr>
          <w:lang w:val="ru-RU"/>
        </w:rPr>
        <w:t xml:space="preserve">6.1 </w:t>
      </w:r>
      <w:r>
        <w:rPr/>
        <w:t>Задачи, эффективность и формы общественного участия.</w:t>
      </w:r>
    </w:p>
    <w:p>
      <w:pPr>
        <w:pStyle w:val="24"/>
        <w:widowControl w:val="false"/>
        <w:tabs>
          <w:tab w:val="left" w:pos="1498" w:leader="none"/>
        </w:tabs>
        <w:spacing w:lineRule="exact" w:line="322" w:before="0" w:after="0"/>
        <w:ind w:left="0" w:right="0" w:firstLine="850"/>
        <w:jc w:val="both"/>
        <w:rPr/>
      </w:pPr>
      <w:r>
        <w:rPr>
          <w:lang w:val="ru-RU"/>
        </w:rPr>
        <w:t xml:space="preserve">6.1.1 </w:t>
      </w:r>
      <w:r>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Pr>
          <w:lang w:val="ru-RU"/>
        </w:rPr>
        <w:t>комфортной</w:t>
      </w:r>
      <w:r>
        <w:rPr/>
        <w:t xml:space="preserve"> средой, формирует положительный эмоциональный фон, ведет к повышению позитивного восприятия качества жизни.</w:t>
      </w:r>
    </w:p>
    <w:p>
      <w:pPr>
        <w:pStyle w:val="24"/>
        <w:widowControl w:val="false"/>
        <w:tabs>
          <w:tab w:val="left" w:pos="1455" w:leader="none"/>
        </w:tabs>
        <w:spacing w:lineRule="exact" w:line="322" w:before="0" w:after="0"/>
        <w:ind w:left="0" w:right="0" w:firstLine="850"/>
        <w:jc w:val="both"/>
        <w:rPr/>
      </w:pPr>
      <w:r>
        <w:rPr>
          <w:lang w:val="ru-RU"/>
        </w:rPr>
        <w:t xml:space="preserve">6.1.2 </w:t>
      </w:r>
      <w:r>
        <w:rPr/>
        <w:t xml:space="preserve">Участие общественности в развитии </w:t>
      </w:r>
      <w:r>
        <w:rPr>
          <w:lang w:val="ru-RU"/>
        </w:rPr>
        <w:t>комфортной</w:t>
      </w:r>
      <w:r>
        <w:rPr/>
        <w:t xml:space="preserve">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pPr>
        <w:pStyle w:val="24"/>
        <w:widowControl w:val="false"/>
        <w:tabs>
          <w:tab w:val="left" w:pos="1446" w:leader="none"/>
        </w:tabs>
        <w:spacing w:lineRule="exact" w:line="322" w:before="0" w:after="0"/>
        <w:ind w:left="0" w:right="0" w:firstLine="850"/>
        <w:jc w:val="both"/>
        <w:rPr/>
      </w:pPr>
      <w:r>
        <w:rPr>
          <w:lang w:val="ru-RU"/>
        </w:rPr>
        <w:t xml:space="preserve">6.1.3 </w:t>
      </w:r>
      <w:r>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«Щепкинское сельское поселение», формирует лояльность со стороны населения.</w:t>
      </w:r>
    </w:p>
    <w:p>
      <w:pPr>
        <w:pStyle w:val="24"/>
        <w:widowControl w:val="false"/>
        <w:tabs>
          <w:tab w:val="left" w:pos="1450" w:leader="none"/>
        </w:tabs>
        <w:spacing w:lineRule="exact" w:line="322" w:before="0" w:after="0"/>
        <w:ind w:left="0" w:right="0" w:firstLine="850"/>
        <w:jc w:val="both"/>
        <w:rPr/>
      </w:pPr>
      <w:r>
        <w:rPr>
          <w:lang w:val="ru-RU"/>
        </w:rPr>
        <w:t xml:space="preserve">6.1.4 </w:t>
      </w:r>
      <w:r>
        <w:rPr/>
        <w:t>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«Щепкинское сельское поселение» и способствует учёту различных мнений, объективному повышению качества решений.</w:t>
      </w:r>
    </w:p>
    <w:p>
      <w:pPr>
        <w:pStyle w:val="24"/>
        <w:widowControl w:val="false"/>
        <w:tabs>
          <w:tab w:val="left" w:pos="1258" w:leader="none"/>
        </w:tabs>
        <w:spacing w:lineRule="exact" w:line="322" w:before="0" w:after="0"/>
        <w:ind w:left="0" w:right="0" w:firstLine="737"/>
        <w:jc w:val="both"/>
        <w:rPr/>
      </w:pPr>
      <w:r>
        <w:rPr>
          <w:lang w:val="ru-RU"/>
        </w:rPr>
        <w:t xml:space="preserve">6.2 </w:t>
      </w:r>
      <w:r>
        <w:rPr/>
        <w:t>Основные решения по формирования институтов общественного участия:</w:t>
      </w:r>
    </w:p>
    <w:p>
      <w:pPr>
        <w:pStyle w:val="24"/>
        <w:widowControl w:val="false"/>
        <w:tabs>
          <w:tab w:val="left" w:pos="1057" w:leader="none"/>
        </w:tabs>
        <w:spacing w:lineRule="exact" w:line="322" w:before="0" w:after="0"/>
        <w:ind w:left="0" w:right="0" w:firstLine="850"/>
        <w:jc w:val="both"/>
        <w:rPr/>
      </w:pPr>
      <w:r>
        <w:rPr/>
        <w:t>а)</w:t>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pPr>
        <w:pStyle w:val="24"/>
        <w:widowControl w:val="false"/>
        <w:tabs>
          <w:tab w:val="left" w:pos="1258" w:leader="none"/>
        </w:tabs>
        <w:spacing w:lineRule="exact" w:line="322" w:before="0" w:after="0"/>
        <w:ind w:left="0" w:right="0" w:firstLine="850"/>
        <w:jc w:val="both"/>
        <w:rPr/>
      </w:pPr>
      <w:r>
        <w:rPr/>
        <w:t>б) использование внутренних правил, регулирующих процесс общественного участия;</w:t>
      </w:r>
    </w:p>
    <w:p>
      <w:pPr>
        <w:pStyle w:val="24"/>
        <w:widowControl w:val="false"/>
        <w:tabs>
          <w:tab w:val="left" w:pos="1258" w:leader="none"/>
        </w:tabs>
        <w:spacing w:lineRule="exact" w:line="322" w:before="0" w:after="0"/>
        <w:ind w:left="0" w:right="0" w:firstLine="850"/>
        <w:jc w:val="both"/>
        <w:rPr/>
      </w:pPr>
      <w:r>
        <w:rPr/>
        <w:t>в)</w:t>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pPr>
        <w:pStyle w:val="24"/>
        <w:widowControl w:val="false"/>
        <w:tabs>
          <w:tab w:val="left" w:pos="1066" w:leader="none"/>
        </w:tabs>
        <w:spacing w:lineRule="exact" w:line="322" w:before="0" w:after="0"/>
        <w:ind w:left="0" w:right="0" w:firstLine="850"/>
        <w:jc w:val="both"/>
        <w:rPr/>
      </w:pPr>
      <w:r>
        <w:rPr/>
        <w:t>г)</w:t>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pPr>
        <w:pStyle w:val="24"/>
        <w:widowControl w:val="false"/>
        <w:numPr>
          <w:ilvl w:val="0"/>
          <w:numId w:val="5"/>
        </w:numPr>
        <w:tabs>
          <w:tab w:val="left" w:pos="1009" w:leader="none"/>
        </w:tabs>
        <w:spacing w:lineRule="exact" w:line="322" w:before="0" w:after="0"/>
        <w:ind w:left="0" w:right="0" w:firstLine="850"/>
        <w:jc w:val="both"/>
        <w:rPr/>
      </w:pPr>
      <w:r>
        <w:rPr/>
        <w:t xml:space="preserve"> </w:t>
      </w:r>
      <w:r>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pPr>
        <w:pStyle w:val="24"/>
        <w:widowControl w:val="false"/>
        <w:numPr>
          <w:ilvl w:val="0"/>
          <w:numId w:val="5"/>
        </w:numPr>
        <w:tabs>
          <w:tab w:val="left" w:pos="1009" w:leader="none"/>
          <w:tab w:val="left" w:pos="2156" w:leader="none"/>
        </w:tabs>
        <w:spacing w:lineRule="exact" w:line="322" w:before="0" w:after="0"/>
        <w:ind w:left="0" w:right="0" w:firstLine="850"/>
        <w:jc w:val="both"/>
        <w:rPr/>
      </w:pPr>
      <w:r>
        <w:rPr/>
        <w:t xml:space="preserve"> </w:t>
      </w:r>
      <w:r>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pPr>
        <w:pStyle w:val="24"/>
        <w:widowControl w:val="false"/>
        <w:numPr>
          <w:ilvl w:val="0"/>
          <w:numId w:val="5"/>
        </w:numPr>
        <w:tabs>
          <w:tab w:val="left" w:pos="990" w:leader="none"/>
          <w:tab w:val="left" w:pos="1075" w:leader="none"/>
        </w:tabs>
        <w:spacing w:lineRule="exact" w:line="322" w:before="0" w:after="0"/>
        <w:ind w:left="0" w:right="0" w:firstLine="850"/>
        <w:jc w:val="both"/>
        <w:rPr/>
      </w:pPr>
      <w:r>
        <w:rPr/>
        <w:t>этап: 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pPr>
        <w:pStyle w:val="24"/>
        <w:widowControl w:val="false"/>
        <w:numPr>
          <w:ilvl w:val="0"/>
          <w:numId w:val="5"/>
        </w:numPr>
        <w:tabs>
          <w:tab w:val="left" w:pos="975" w:leader="none"/>
          <w:tab w:val="left" w:pos="1138" w:leader="none"/>
        </w:tabs>
        <w:spacing w:lineRule="exact" w:line="322" w:before="0" w:after="0"/>
        <w:ind w:left="0" w:right="0" w:firstLine="850"/>
        <w:jc w:val="both"/>
        <w:rPr/>
      </w:pPr>
      <w:r>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pPr>
        <w:pStyle w:val="24"/>
        <w:widowControl w:val="false"/>
        <w:tabs>
          <w:tab w:val="left" w:pos="1446" w:leader="none"/>
        </w:tabs>
        <w:spacing w:lineRule="exact" w:line="322" w:before="0" w:after="0"/>
        <w:ind w:left="0" w:right="0" w:firstLine="794"/>
        <w:jc w:val="both"/>
        <w:rPr/>
      </w:pPr>
      <w:r>
        <w:rPr>
          <w:lang w:val="ru-RU"/>
        </w:rPr>
        <w:t xml:space="preserve">6.2.1 </w:t>
      </w:r>
      <w:r>
        <w:rPr/>
        <w:t>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«Щепкинское сельское поселение»,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pPr>
        <w:pStyle w:val="24"/>
        <w:widowControl w:val="false"/>
        <w:tabs>
          <w:tab w:val="left" w:pos="1570" w:leader="none"/>
        </w:tabs>
        <w:spacing w:lineRule="exact" w:line="322" w:before="0" w:after="0"/>
        <w:ind w:left="0" w:right="0" w:firstLine="794"/>
        <w:jc w:val="both"/>
        <w:rPr/>
      </w:pPr>
      <w:r>
        <w:rPr>
          <w:lang w:val="ru-RU"/>
        </w:rPr>
        <w:t xml:space="preserve">6.2.1 </w:t>
      </w:r>
      <w:r>
        <w:rPr/>
        <w:t>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pPr>
        <w:pStyle w:val="24"/>
        <w:widowControl w:val="false"/>
        <w:tabs>
          <w:tab w:val="left" w:pos="1570" w:leader="none"/>
        </w:tabs>
        <w:spacing w:lineRule="exact" w:line="322" w:before="0" w:after="0"/>
        <w:ind w:left="0" w:right="0" w:firstLine="794"/>
        <w:jc w:val="both"/>
        <w:rPr/>
      </w:pPr>
      <w:r>
        <w:rPr>
          <w:lang w:val="ru-RU"/>
        </w:rPr>
        <w:t xml:space="preserve">6.2.3 </w:t>
      </w:r>
      <w:r>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Pr>
          <w:lang w:val="ru-RU"/>
        </w:rPr>
        <w:t>комфортной</w:t>
      </w:r>
      <w:r>
        <w:rPr/>
        <w:t xml:space="preserve"> среды необходимо использовать интерактивный портал в информационно - 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pPr>
        <w:pStyle w:val="24"/>
        <w:widowControl w:val="false"/>
        <w:spacing w:lineRule="exact" w:line="322" w:before="0" w:after="0"/>
        <w:ind w:left="0" w:right="0" w:firstLine="794"/>
        <w:jc w:val="both"/>
        <w:rPr/>
      </w:pPr>
      <w:r>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pPr>
        <w:pStyle w:val="24"/>
        <w:widowControl w:val="false"/>
        <w:spacing w:lineRule="exact" w:line="322" w:before="0" w:after="0"/>
        <w:ind w:left="0" w:right="0" w:firstLine="794"/>
        <w:jc w:val="both"/>
        <w:rPr/>
      </w:pPr>
      <w:r>
        <w:rPr/>
        <w:t>6.2.4.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pPr>
        <w:pStyle w:val="24"/>
        <w:widowControl w:val="false"/>
        <w:tabs>
          <w:tab w:val="left" w:pos="1409" w:leader="none"/>
        </w:tabs>
        <w:spacing w:lineRule="exact" w:line="322" w:before="0" w:after="0"/>
        <w:ind w:left="0" w:right="0" w:firstLine="794"/>
        <w:jc w:val="both"/>
        <w:rPr/>
      </w:pPr>
      <w:r>
        <w:rPr>
          <w:lang w:val="ru-RU"/>
        </w:rPr>
        <w:t xml:space="preserve">6.3 </w:t>
      </w:r>
      <w:r>
        <w:rPr/>
        <w:t xml:space="preserve">Формы общественного участия в благоустройстве </w:t>
      </w:r>
      <w:r>
        <w:rPr>
          <w:lang w:val="ru-RU"/>
        </w:rPr>
        <w:t>комфортной</w:t>
      </w:r>
      <w:r>
        <w:rPr/>
        <w:t xml:space="preserve"> среды.</w:t>
      </w:r>
    </w:p>
    <w:p>
      <w:pPr>
        <w:pStyle w:val="24"/>
        <w:widowControl w:val="false"/>
        <w:tabs>
          <w:tab w:val="left" w:pos="1455" w:leader="none"/>
        </w:tabs>
        <w:spacing w:lineRule="exact" w:line="322" w:before="0" w:after="0"/>
        <w:ind w:left="0" w:right="0" w:firstLine="794"/>
        <w:jc w:val="both"/>
        <w:rPr/>
      </w:pPr>
      <w:r>
        <w:rPr>
          <w:lang w:val="ru-RU"/>
        </w:rPr>
        <w:t xml:space="preserve">6.3.1 </w:t>
      </w:r>
      <w:r>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pPr>
        <w:pStyle w:val="24"/>
        <w:widowControl w:val="false"/>
        <w:tabs>
          <w:tab w:val="left" w:pos="1409" w:leader="none"/>
        </w:tabs>
        <w:spacing w:lineRule="exact" w:line="322" w:before="0" w:after="0"/>
        <w:ind w:left="0" w:right="0" w:firstLine="794"/>
        <w:jc w:val="both"/>
        <w:rPr/>
      </w:pPr>
      <w:r>
        <w:rPr/>
        <w:t>а) совместное определение целей и задач по развитию территории, инвентаризация проблем и потенциалов среды;</w:t>
      </w:r>
    </w:p>
    <w:p>
      <w:pPr>
        <w:pStyle w:val="24"/>
        <w:widowControl w:val="false"/>
        <w:tabs>
          <w:tab w:val="left" w:pos="1409" w:leader="none"/>
        </w:tabs>
        <w:spacing w:lineRule="exact" w:line="322" w:before="0" w:after="0"/>
        <w:ind w:left="0" w:right="0" w:firstLine="794"/>
        <w:jc w:val="both"/>
        <w:rPr/>
      </w:pPr>
      <w:r>
        <w:rPr/>
        <w:t>б) 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муниципального образования «Щепкинское сельское поселение»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pPr>
        <w:pStyle w:val="24"/>
        <w:widowControl w:val="false"/>
        <w:tabs>
          <w:tab w:val="left" w:pos="1064" w:leader="none"/>
        </w:tabs>
        <w:spacing w:lineRule="exact" w:line="322" w:before="0" w:after="0"/>
        <w:ind w:left="0" w:right="0" w:firstLine="794"/>
        <w:jc w:val="both"/>
        <w:rPr/>
      </w:pPr>
      <w:r>
        <w:rPr/>
        <w:t>в)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24"/>
        <w:widowControl w:val="false"/>
        <w:tabs>
          <w:tab w:val="left" w:pos="1066" w:leader="none"/>
        </w:tabs>
        <w:spacing w:lineRule="exact" w:line="322" w:before="0" w:after="0"/>
        <w:ind w:left="0" w:right="0" w:firstLine="794"/>
        <w:jc w:val="both"/>
        <w:rPr/>
      </w:pPr>
      <w:r>
        <w:rPr/>
        <w:t>г) консультации с участием специалистов в выборе типов покрытий, с учетом функционального зонирования территории;</w:t>
      </w:r>
    </w:p>
    <w:p>
      <w:pPr>
        <w:pStyle w:val="24"/>
        <w:widowControl w:val="false"/>
        <w:tabs>
          <w:tab w:val="left" w:pos="1071" w:leader="none"/>
        </w:tabs>
        <w:spacing w:lineRule="exact" w:line="322" w:before="0" w:after="0"/>
        <w:ind w:left="0" w:right="0" w:firstLine="794"/>
        <w:jc w:val="both"/>
        <w:rPr/>
      </w:pPr>
      <w:r>
        <w:rPr/>
        <w:t>д) консультации по предполагаемым типам озеленения с учетом рекомендаций опытных дендрологов;</w:t>
      </w:r>
    </w:p>
    <w:p>
      <w:pPr>
        <w:pStyle w:val="24"/>
        <w:widowControl w:val="false"/>
        <w:tabs>
          <w:tab w:val="left" w:pos="1405" w:leader="none"/>
        </w:tabs>
        <w:spacing w:lineRule="exact" w:line="322" w:before="0" w:after="0"/>
        <w:ind w:left="0" w:right="0" w:firstLine="794"/>
        <w:jc w:val="both"/>
        <w:rPr/>
      </w:pPr>
      <w:r>
        <w:rPr/>
        <w:t>е) консультации по предполагаемым типам освещения и осветительного оборудования с учетом рекомендаций специалистов;</w:t>
      </w:r>
    </w:p>
    <w:p>
      <w:pPr>
        <w:pStyle w:val="24"/>
        <w:widowControl w:val="false"/>
        <w:tabs>
          <w:tab w:val="left" w:pos="1405" w:leader="none"/>
        </w:tabs>
        <w:spacing w:lineRule="exact" w:line="322" w:before="0" w:after="0"/>
        <w:ind w:left="0" w:right="0" w:firstLine="850"/>
        <w:jc w:val="both"/>
        <w:rPr/>
      </w:pPr>
      <w:r>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pPr>
        <w:pStyle w:val="24"/>
        <w:widowControl w:val="false"/>
        <w:tabs>
          <w:tab w:val="left" w:pos="1405" w:leader="none"/>
        </w:tabs>
        <w:spacing w:lineRule="exact" w:line="322" w:before="0" w:after="0"/>
        <w:ind w:left="0" w:right="0" w:firstLine="850"/>
        <w:jc w:val="both"/>
        <w:rPr/>
      </w:pPr>
      <w:r>
        <w:rPr/>
        <w:t>и)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pPr>
        <w:pStyle w:val="24"/>
        <w:widowControl w:val="false"/>
        <w:tabs>
          <w:tab w:val="left" w:pos="1076" w:leader="none"/>
        </w:tabs>
        <w:spacing w:lineRule="exact" w:line="322" w:before="0" w:after="0"/>
        <w:ind w:left="0" w:right="0" w:firstLine="850"/>
        <w:jc w:val="both"/>
        <w:rPr/>
      </w:pPr>
      <w:r>
        <w:rPr/>
        <w:t>к) 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pPr>
        <w:pStyle w:val="24"/>
        <w:widowControl w:val="false"/>
        <w:tabs>
          <w:tab w:val="left" w:pos="1405" w:leader="none"/>
        </w:tabs>
        <w:spacing w:lineRule="exact" w:line="322" w:before="0" w:after="0"/>
        <w:ind w:left="0" w:right="0" w:firstLine="850"/>
        <w:jc w:val="both"/>
        <w:rPr/>
      </w:pPr>
      <w:r>
        <w:rPr/>
        <w:t>л)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24"/>
        <w:widowControl w:val="false"/>
        <w:tabs>
          <w:tab w:val="left" w:pos="1613" w:leader="none"/>
        </w:tabs>
        <w:spacing w:lineRule="exact" w:line="322" w:before="0" w:after="0"/>
        <w:ind w:left="0" w:right="0" w:firstLine="850"/>
        <w:jc w:val="both"/>
        <w:rPr/>
      </w:pPr>
      <w:r>
        <w:rPr>
          <w:lang w:val="ru-RU"/>
        </w:rPr>
        <w:t xml:space="preserve">6.4 </w:t>
      </w:r>
      <w:r>
        <w:rPr/>
        <w:t>Для организации общественного участия наладить информирование общественности о возможностях участия в процессе благоустройства.</w:t>
      </w:r>
    </w:p>
    <w:p>
      <w:pPr>
        <w:pStyle w:val="24"/>
        <w:widowControl w:val="false"/>
        <w:tabs>
          <w:tab w:val="left" w:pos="1475" w:leader="none"/>
        </w:tabs>
        <w:spacing w:lineRule="exact" w:line="322" w:before="0" w:after="0"/>
        <w:ind w:left="0" w:right="0" w:firstLine="850"/>
        <w:jc w:val="both"/>
        <w:rPr/>
      </w:pPr>
      <w:r>
        <w:rPr>
          <w:lang w:val="ru-RU"/>
        </w:rPr>
        <w:t xml:space="preserve">6.4.1 </w:t>
      </w:r>
      <w:r>
        <w:rPr/>
        <w:t>Информирование осуществляется путем:</w:t>
      </w:r>
    </w:p>
    <w:p>
      <w:pPr>
        <w:pStyle w:val="24"/>
        <w:widowControl w:val="false"/>
        <w:tabs>
          <w:tab w:val="left" w:pos="1405" w:leader="none"/>
        </w:tabs>
        <w:spacing w:lineRule="exact" w:line="322" w:before="0" w:after="0"/>
        <w:ind w:left="0" w:right="0" w:firstLine="850"/>
        <w:jc w:val="both"/>
        <w:rPr/>
      </w:pPr>
      <w:r>
        <w:rPr/>
        <w:t>а) 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pPr>
        <w:pStyle w:val="24"/>
        <w:widowControl w:val="false"/>
        <w:tabs>
          <w:tab w:val="left" w:pos="1405" w:leader="none"/>
        </w:tabs>
        <w:spacing w:lineRule="exact" w:line="322" w:before="0" w:after="0"/>
        <w:ind w:left="0" w:right="0" w:firstLine="850"/>
        <w:jc w:val="both"/>
        <w:rPr/>
      </w:pPr>
      <w:r>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pPr>
        <w:pStyle w:val="24"/>
        <w:widowControl w:val="false"/>
        <w:tabs>
          <w:tab w:val="left" w:pos="1405" w:leader="none"/>
        </w:tabs>
        <w:spacing w:lineRule="exact" w:line="322" w:before="0" w:after="0"/>
        <w:ind w:left="0" w:right="0" w:firstLine="850"/>
        <w:jc w:val="both"/>
        <w:rPr/>
      </w:pPr>
      <w:r>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pPr>
        <w:pStyle w:val="24"/>
        <w:widowControl w:val="false"/>
        <w:tabs>
          <w:tab w:val="left" w:pos="1066" w:leader="none"/>
        </w:tabs>
        <w:spacing w:lineRule="exact" w:line="322" w:before="0" w:after="0"/>
        <w:ind w:left="0" w:right="0" w:firstLine="850"/>
        <w:jc w:val="both"/>
        <w:rPr/>
      </w:pPr>
      <w:r>
        <w:rPr/>
        <w:t>г) 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pPr>
        <w:pStyle w:val="24"/>
        <w:widowControl w:val="false"/>
        <w:tabs>
          <w:tab w:val="left" w:pos="1066" w:leader="none"/>
        </w:tabs>
        <w:spacing w:lineRule="exact" w:line="322" w:before="0" w:after="0"/>
        <w:ind w:left="0" w:right="0" w:firstLine="850"/>
        <w:jc w:val="both"/>
        <w:rPr/>
      </w:pPr>
      <w:r>
        <w:rPr/>
        <w:t>д)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pPr>
        <w:pStyle w:val="24"/>
        <w:widowControl w:val="false"/>
        <w:tabs>
          <w:tab w:val="left" w:pos="1086" w:leader="none"/>
        </w:tabs>
        <w:spacing w:lineRule="exact" w:line="322" w:before="0" w:after="0"/>
        <w:ind w:left="0" w:right="0" w:firstLine="850"/>
        <w:jc w:val="both"/>
        <w:rPr/>
      </w:pPr>
      <w:r>
        <w:rPr/>
        <w:t>е) информирования местных жителей через школы и детские сады, в том числе распространение анкет и приглашения для родителей учащихся;</w:t>
      </w:r>
    </w:p>
    <w:p>
      <w:pPr>
        <w:pStyle w:val="24"/>
        <w:widowControl w:val="false"/>
        <w:tabs>
          <w:tab w:val="left" w:pos="1224" w:leader="none"/>
        </w:tabs>
        <w:spacing w:lineRule="exact" w:line="322" w:before="0" w:after="0"/>
        <w:ind w:left="0" w:right="0" w:firstLine="850"/>
        <w:jc w:val="both"/>
        <w:rPr/>
      </w:pPr>
      <w:r>
        <w:rPr/>
        <w:t>ж) индивидуальных приглашений участников встречи лично, по электронной почте или по телефону;</w:t>
      </w:r>
    </w:p>
    <w:p>
      <w:pPr>
        <w:pStyle w:val="24"/>
        <w:widowControl w:val="false"/>
        <w:spacing w:lineRule="exact" w:line="322" w:before="0" w:after="0"/>
        <w:ind w:left="0" w:right="0" w:firstLine="850"/>
        <w:jc w:val="both"/>
        <w:rPr/>
      </w:pPr>
      <w:r>
        <w:rPr/>
        <w:t>и)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pPr>
        <w:pStyle w:val="24"/>
        <w:widowControl w:val="false"/>
        <w:tabs>
          <w:tab w:val="left" w:pos="1264" w:leader="none"/>
        </w:tabs>
        <w:spacing w:lineRule="exact" w:line="322" w:before="0" w:after="0"/>
        <w:ind w:left="0" w:right="0" w:firstLine="850"/>
        <w:jc w:val="both"/>
        <w:rPr/>
      </w:pPr>
      <w:r>
        <w:rPr>
          <w:lang w:val="ru-RU"/>
        </w:rPr>
        <w:t xml:space="preserve">6.5 </w:t>
      </w:r>
      <w:r>
        <w:rPr/>
        <w:t>Механизмы общественного участия.</w:t>
      </w:r>
    </w:p>
    <w:p>
      <w:pPr>
        <w:pStyle w:val="24"/>
        <w:widowControl w:val="false"/>
        <w:tabs>
          <w:tab w:val="left" w:pos="1453" w:leader="none"/>
        </w:tabs>
        <w:spacing w:lineRule="exact" w:line="322" w:before="0" w:after="0"/>
        <w:ind w:left="0" w:right="0" w:firstLine="850"/>
        <w:jc w:val="both"/>
        <w:rPr/>
      </w:pPr>
      <w:r>
        <w:rPr>
          <w:lang w:val="ru-RU"/>
        </w:rPr>
        <w:t xml:space="preserve">6.5.1 </w:t>
      </w:r>
      <w:r>
        <w:rPr/>
        <w:t>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pPr>
        <w:pStyle w:val="24"/>
        <w:widowControl w:val="false"/>
        <w:tabs>
          <w:tab w:val="left" w:pos="1453" w:leader="none"/>
        </w:tabs>
        <w:spacing w:lineRule="exact" w:line="322" w:before="0" w:after="0"/>
        <w:ind w:left="0" w:right="0" w:firstLine="850"/>
        <w:jc w:val="both"/>
        <w:rPr/>
      </w:pPr>
      <w:r>
        <w:rPr>
          <w:lang w:val="ru-RU"/>
        </w:rPr>
        <w:t xml:space="preserve">6.5.2 </w:t>
      </w:r>
      <w:r>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pPr>
        <w:pStyle w:val="24"/>
        <w:widowControl w:val="false"/>
        <w:tabs>
          <w:tab w:val="left" w:pos="1455" w:leader="none"/>
        </w:tabs>
        <w:spacing w:lineRule="exact" w:line="322" w:before="0" w:after="0"/>
        <w:ind w:left="0" w:right="0" w:firstLine="850"/>
        <w:jc w:val="both"/>
        <w:rPr/>
      </w:pPr>
      <w:r>
        <w:rPr>
          <w:lang w:val="ru-RU"/>
        </w:rPr>
        <w:t xml:space="preserve">6.5.3 </w:t>
      </w:r>
      <w:r>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pPr>
        <w:pStyle w:val="24"/>
        <w:widowControl w:val="false"/>
        <w:tabs>
          <w:tab w:val="left" w:pos="1500" w:leader="none"/>
        </w:tabs>
        <w:spacing w:lineRule="exact" w:line="322" w:before="0" w:after="0"/>
        <w:ind w:left="0" w:right="0" w:firstLine="850"/>
        <w:jc w:val="both"/>
        <w:rPr/>
      </w:pPr>
      <w:r>
        <w:rPr>
          <w:lang w:val="ru-RU"/>
        </w:rPr>
        <w:t xml:space="preserve">6.5.4 </w:t>
      </w:r>
      <w:r>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pPr>
        <w:pStyle w:val="24"/>
        <w:widowControl w:val="false"/>
        <w:tabs>
          <w:tab w:val="left" w:pos="1500" w:leader="none"/>
        </w:tabs>
        <w:spacing w:lineRule="exact" w:line="322" w:before="0" w:after="0"/>
        <w:ind w:left="0" w:right="0" w:firstLine="850"/>
        <w:jc w:val="both"/>
        <w:rPr/>
      </w:pPr>
      <w:r>
        <w:rPr>
          <w:lang w:val="ru-RU"/>
        </w:rPr>
        <w:t xml:space="preserve">6.5.5 </w:t>
      </w:r>
      <w:r>
        <w:rPr/>
        <w:t>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pPr>
        <w:pStyle w:val="24"/>
        <w:widowControl w:val="false"/>
        <w:tabs>
          <w:tab w:val="left" w:pos="1500" w:leader="none"/>
        </w:tabs>
        <w:spacing w:lineRule="exact" w:line="322" w:before="0" w:after="0"/>
        <w:ind w:left="0" w:right="0" w:firstLine="850"/>
        <w:jc w:val="both"/>
        <w:rPr/>
      </w:pPr>
      <w:r>
        <w:rPr>
          <w:lang w:val="ru-RU"/>
        </w:rPr>
        <w:t xml:space="preserve">6.5.6 </w:t>
      </w:r>
      <w:r>
        <w:rPr/>
        <w:t>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pPr>
        <w:pStyle w:val="24"/>
        <w:widowControl w:val="false"/>
        <w:tabs>
          <w:tab w:val="left" w:pos="1500" w:leader="none"/>
        </w:tabs>
        <w:spacing w:lineRule="exact" w:line="322" w:before="0" w:after="0"/>
        <w:ind w:left="0" w:right="0" w:firstLine="850"/>
        <w:jc w:val="both"/>
        <w:rPr/>
      </w:pPr>
      <w:r>
        <w:rPr>
          <w:lang w:val="ru-RU"/>
        </w:rPr>
        <w:t xml:space="preserve">6.5. 7 </w:t>
      </w:r>
      <w:r>
        <w:rPr/>
        <w:t>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pPr>
        <w:pStyle w:val="24"/>
        <w:widowControl w:val="false"/>
        <w:tabs>
          <w:tab w:val="left" w:pos="1500" w:leader="none"/>
        </w:tabs>
        <w:spacing w:lineRule="exact" w:line="322" w:before="0" w:after="0"/>
        <w:ind w:left="0" w:right="0" w:firstLine="850"/>
        <w:jc w:val="both"/>
        <w:rPr/>
      </w:pPr>
      <w:r>
        <w:rPr>
          <w:lang w:val="ru-RU"/>
        </w:rPr>
        <w:t xml:space="preserve">6.5.8 </w:t>
      </w:r>
      <w:r>
        <w:rPr/>
        <w:t>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pPr>
        <w:pStyle w:val="24"/>
        <w:widowControl w:val="false"/>
        <w:spacing w:before="0" w:after="0"/>
        <w:ind w:left="0" w:right="0" w:firstLine="850"/>
        <w:jc w:val="both"/>
        <w:rPr/>
      </w:pPr>
      <w:r>
        <w:rPr>
          <w:lang w:val="ru-RU"/>
        </w:rPr>
        <w:t xml:space="preserve">6.6 </w:t>
      </w:r>
      <w:r>
        <w:rPr/>
        <w:t>Участие лиц, осуществляющих предпринимательскую деятельность.</w:t>
      </w:r>
    </w:p>
    <w:p>
      <w:pPr>
        <w:pStyle w:val="24"/>
        <w:widowControl w:val="false"/>
        <w:spacing w:before="0" w:after="0"/>
        <w:ind w:left="0" w:right="0" w:firstLine="850"/>
        <w:jc w:val="both"/>
        <w:rPr/>
      </w:pPr>
      <w:r>
        <w:rPr>
          <w:lang w:val="ru-RU"/>
        </w:rPr>
        <w:t xml:space="preserve">6.6.1 </w:t>
      </w:r>
      <w:r>
        <w:rPr/>
        <w:t>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 «Щепкинское сельское поселение».</w:t>
      </w:r>
    </w:p>
    <w:p>
      <w:pPr>
        <w:pStyle w:val="24"/>
        <w:widowControl w:val="false"/>
        <w:tabs>
          <w:tab w:val="left" w:pos="1766" w:leader="none"/>
        </w:tabs>
        <w:spacing w:lineRule="auto" w:line="240" w:before="0" w:after="0"/>
        <w:ind w:left="0" w:right="0" w:firstLine="850"/>
        <w:jc w:val="both"/>
        <w:rPr/>
      </w:pPr>
      <w:r>
        <w:rPr>
          <w:lang w:val="ru-RU"/>
        </w:rPr>
        <w:t xml:space="preserve">6.6.2 </w:t>
      </w:r>
      <w:r>
        <w:rPr/>
        <w:t>Участие лиц, осуществляющих предпринимательскую деятельность, в реализации комплексных проектов благоустройства может заключаться:</w:t>
      </w:r>
    </w:p>
    <w:p>
      <w:pPr>
        <w:pStyle w:val="24"/>
        <w:widowControl w:val="false"/>
        <w:tabs>
          <w:tab w:val="left" w:pos="1500" w:leader="none"/>
        </w:tabs>
        <w:spacing w:lineRule="auto" w:line="240" w:before="0" w:after="0"/>
        <w:ind w:left="0" w:right="0" w:firstLine="850"/>
        <w:jc w:val="both"/>
        <w:rPr/>
      </w:pPr>
      <w:r>
        <w:rPr/>
        <w:t>а) в создании и предоставлении разного рода услуг и сервисов для посетителей общественных пространств;</w:t>
      </w:r>
    </w:p>
    <w:p>
      <w:pPr>
        <w:pStyle w:val="24"/>
        <w:widowControl w:val="false"/>
        <w:tabs>
          <w:tab w:val="left" w:pos="1500" w:leader="none"/>
        </w:tabs>
        <w:spacing w:lineRule="auto" w:line="240" w:before="0" w:after="0"/>
        <w:ind w:left="0" w:right="0" w:firstLine="850"/>
        <w:jc w:val="both"/>
        <w:rPr/>
      </w:pPr>
      <w:r>
        <w:rPr/>
        <w:t>б)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pPr>
        <w:pStyle w:val="24"/>
        <w:widowControl w:val="false"/>
        <w:tabs>
          <w:tab w:val="left" w:pos="1500" w:leader="none"/>
        </w:tabs>
        <w:spacing w:lineRule="auto" w:line="240" w:before="0" w:after="0"/>
        <w:ind w:left="0" w:right="0" w:firstLine="850"/>
        <w:jc w:val="both"/>
        <w:rPr/>
      </w:pPr>
      <w:r>
        <w:rPr/>
        <w:t>в) в строительстве, реконструкции, реставрации объектов недвижимости;</w:t>
      </w:r>
    </w:p>
    <w:p>
      <w:pPr>
        <w:pStyle w:val="24"/>
        <w:widowControl w:val="false"/>
        <w:tabs>
          <w:tab w:val="left" w:pos="1500" w:leader="none"/>
        </w:tabs>
        <w:spacing w:lineRule="auto" w:line="240" w:before="0" w:after="0"/>
        <w:ind w:left="0" w:right="0" w:firstLine="850"/>
        <w:jc w:val="both"/>
        <w:rPr/>
      </w:pPr>
      <w:r>
        <w:rPr/>
        <w:t>г) в производстве или размещении элементов благоустройства;</w:t>
      </w:r>
    </w:p>
    <w:p>
      <w:pPr>
        <w:pStyle w:val="24"/>
        <w:widowControl w:val="false"/>
        <w:tabs>
          <w:tab w:val="left" w:pos="1500" w:leader="none"/>
        </w:tabs>
        <w:spacing w:lineRule="auto" w:line="240" w:before="0" w:after="0"/>
        <w:ind w:left="0" w:right="0" w:firstLine="850"/>
        <w:jc w:val="both"/>
        <w:rPr/>
      </w:pPr>
      <w:r>
        <w:rPr/>
        <w:t>д) в комплексном благоустройстве отдельных участков, прилегающих к территориям, благоустраиваемым за счет средств муниципального образования;</w:t>
      </w:r>
    </w:p>
    <w:p>
      <w:pPr>
        <w:pStyle w:val="24"/>
        <w:widowControl w:val="false"/>
        <w:tabs>
          <w:tab w:val="left" w:pos="1538" w:leader="none"/>
        </w:tabs>
        <w:spacing w:lineRule="auto" w:line="240" w:before="0" w:after="0"/>
        <w:ind w:left="0" w:right="0" w:firstLine="850"/>
        <w:jc w:val="both"/>
        <w:rPr/>
      </w:pPr>
      <w:r>
        <w:rPr/>
        <w:t>е) в организации мероприятий обеспечивающих приток посетителей на благоустраиваемые общественные пространства;</w:t>
      </w:r>
    </w:p>
    <w:p>
      <w:pPr>
        <w:pStyle w:val="24"/>
        <w:widowControl w:val="false"/>
        <w:tabs>
          <w:tab w:val="left" w:pos="1124" w:leader="none"/>
        </w:tabs>
        <w:spacing w:lineRule="auto" w:line="240" w:before="0" w:after="0"/>
        <w:ind w:left="0" w:right="0" w:firstLine="850"/>
        <w:jc w:val="both"/>
        <w:rPr/>
      </w:pPr>
      <w:r>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pPr>
        <w:pStyle w:val="24"/>
        <w:widowControl w:val="false"/>
        <w:spacing w:lineRule="auto" w:line="240" w:before="0" w:after="0"/>
        <w:ind w:left="0" w:right="0" w:firstLine="850"/>
        <w:jc w:val="both"/>
        <w:rPr/>
      </w:pPr>
      <w:r>
        <w:rPr/>
        <w:t>и) в иных формах.</w:t>
      </w:r>
    </w:p>
    <w:p>
      <w:pPr>
        <w:pStyle w:val="24"/>
        <w:widowControl w:val="false"/>
        <w:spacing w:lineRule="auto" w:line="240" w:before="0" w:after="0"/>
        <w:ind w:left="0" w:right="0" w:firstLine="850"/>
        <w:jc w:val="both"/>
        <w:rPr/>
      </w:pPr>
      <w:r>
        <w:rPr/>
        <w:t>6.6.3.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pPr>
        <w:pStyle w:val="24"/>
        <w:widowControl w:val="false"/>
        <w:spacing w:lineRule="auto" w:line="240" w:before="0" w:after="0"/>
        <w:ind w:left="0" w:right="0" w:firstLine="850"/>
        <w:jc w:val="both"/>
        <w:rPr/>
      </w:pPr>
      <w:r>
        <w:rPr/>
        <w:t>6.6.4.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pPr>
        <w:pStyle w:val="24"/>
        <w:widowControl w:val="false"/>
        <w:spacing w:lineRule="auto" w:line="240" w:before="0" w:after="0"/>
        <w:ind w:left="0" w:right="0" w:firstLine="850"/>
        <w:jc w:val="both"/>
        <w:rPr/>
      </w:pPr>
      <w:r>
        <w:rPr/>
        <w:t>6.7. Финансовое обеспечение благоустройства территорий.</w:t>
      </w:r>
    </w:p>
    <w:p>
      <w:pPr>
        <w:pStyle w:val="24"/>
        <w:widowControl w:val="false"/>
        <w:numPr>
          <w:ilvl w:val="0"/>
          <w:numId w:val="6"/>
        </w:numPr>
        <w:tabs>
          <w:tab w:val="left" w:pos="1538" w:leader="none"/>
        </w:tabs>
        <w:spacing w:lineRule="auto" w:line="240" w:before="0" w:after="0"/>
        <w:ind w:left="0" w:right="0" w:firstLine="850"/>
        <w:jc w:val="both"/>
        <w:rPr/>
      </w:pPr>
      <w:r>
        <w:rPr/>
        <w:t>Организация благоустройства территории муниципального образования «Щепкинское сельское поселение»,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pPr>
        <w:pStyle w:val="24"/>
        <w:widowControl w:val="false"/>
        <w:numPr>
          <w:ilvl w:val="0"/>
          <w:numId w:val="6"/>
        </w:numPr>
        <w:tabs>
          <w:tab w:val="left" w:pos="1538" w:leader="none"/>
        </w:tabs>
        <w:spacing w:lineRule="auto" w:line="240" w:before="0" w:after="0"/>
        <w:ind w:left="0" w:right="0" w:firstLine="850"/>
        <w:jc w:val="both"/>
        <w:rPr/>
      </w:pPr>
      <w:r>
        <w:rPr/>
        <w:t>Организации, расположенные на территории муниципального образования «Щепкинское сельское поселение»,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pPr>
        <w:pStyle w:val="24"/>
        <w:widowControl w:val="false"/>
        <w:numPr>
          <w:ilvl w:val="0"/>
          <w:numId w:val="0"/>
        </w:numPr>
        <w:tabs>
          <w:tab w:val="left" w:pos="1538" w:leader="none"/>
        </w:tabs>
        <w:spacing w:lineRule="auto" w:line="240" w:before="0" w:after="0"/>
        <w:ind w:left="0" w:right="0" w:hanging="0"/>
        <w:jc w:val="both"/>
        <w:rPr/>
      </w:pPr>
      <w:r>
        <w:rPr/>
      </w:r>
    </w:p>
    <w:p>
      <w:pPr>
        <w:pStyle w:val="24"/>
        <w:widowControl w:val="false"/>
        <w:spacing w:lineRule="auto" w:line="240" w:before="0" w:after="0"/>
        <w:ind w:left="0" w:right="0" w:firstLine="850"/>
        <w:jc w:val="both"/>
        <w:rPr>
          <w:b/>
          <w:b/>
        </w:rPr>
      </w:pPr>
      <w:r>
        <w:rPr>
          <w:b/>
        </w:rPr>
        <w:t>7. Требования к проектированию элементов комплексного благоустройства территорий Щепкинского сельского поселения</w:t>
      </w:r>
    </w:p>
    <w:p>
      <w:pPr>
        <w:pStyle w:val="24"/>
        <w:widowControl w:val="false"/>
        <w:spacing w:lineRule="auto" w:line="240" w:before="0" w:after="0"/>
        <w:ind w:left="0" w:right="0" w:firstLine="850"/>
        <w:jc w:val="both"/>
        <w:rPr/>
      </w:pPr>
      <w:r>
        <w:rPr/>
        <w:t>При проектировании элементов комплексного благоустройства территории муниципального образования 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pPr>
        <w:pStyle w:val="24"/>
        <w:widowControl w:val="false"/>
        <w:spacing w:lineRule="auto" w:line="240" w:before="0" w:after="0"/>
        <w:ind w:left="0" w:right="0" w:firstLine="850"/>
        <w:jc w:val="both"/>
        <w:rPr/>
      </w:pPr>
      <w:r>
        <w:rPr/>
        <w:t>7.1 Элементы инженерной подготовки и защиты территории.</w:t>
      </w:r>
    </w:p>
    <w:p>
      <w:pPr>
        <w:pStyle w:val="24"/>
        <w:widowControl w:val="false"/>
        <w:spacing w:lineRule="auto" w:line="240" w:before="0" w:after="0"/>
        <w:ind w:left="0" w:right="0" w:firstLine="850"/>
        <w:jc w:val="both"/>
        <w:rPr/>
      </w:pPr>
      <w:r>
        <w:rPr/>
        <w:t xml:space="preserve">7.1.1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w:t>
      </w:r>
    </w:p>
    <w:p>
      <w:pPr>
        <w:pStyle w:val="24"/>
        <w:widowControl w:val="false"/>
        <w:spacing w:lineRule="auto" w:line="240" w:before="0" w:after="0"/>
        <w:ind w:left="0" w:right="0" w:firstLine="850"/>
        <w:jc w:val="both"/>
        <w:rPr/>
      </w:pPr>
      <w:r>
        <w:rPr/>
        <w:t>7.1.2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pPr>
        <w:pStyle w:val="24"/>
        <w:widowControl w:val="false"/>
        <w:spacing w:lineRule="auto" w:line="240" w:before="0" w:after="0"/>
        <w:ind w:left="0" w:right="0" w:firstLine="850"/>
        <w:jc w:val="both"/>
        <w:rPr/>
      </w:pPr>
      <w:r>
        <w:rPr/>
        <w:t>7.1.3 При террасировании рельефа проектируются подпорные стенки и откосы. Грунтовые откосы следует формировать согласно 7.27 СП 34.13330.20</w:t>
      </w:r>
      <w:r>
        <w:rPr>
          <w:lang w:val="en-US"/>
        </w:rPr>
        <w:t>21</w:t>
      </w:r>
      <w:r>
        <w:rPr/>
        <w:t>. и требованиям СП 45.13330.2017.</w:t>
      </w:r>
    </w:p>
    <w:p>
      <w:pPr>
        <w:pStyle w:val="24"/>
        <w:widowControl w:val="false"/>
        <w:spacing w:lineRule="auto" w:line="240" w:before="0" w:after="0"/>
        <w:ind w:left="0" w:right="0" w:firstLine="850"/>
        <w:jc w:val="both"/>
        <w:rPr/>
      </w:pPr>
      <w:r>
        <w:rPr/>
        <w:t>7.1.4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pPr>
        <w:pStyle w:val="24"/>
        <w:widowControl w:val="false"/>
        <w:spacing w:lineRule="auto" w:line="240" w:before="0" w:after="0"/>
        <w:ind w:left="0" w:right="0" w:firstLine="850"/>
        <w:jc w:val="both"/>
        <w:rPr/>
      </w:pPr>
      <w:r>
        <w:rPr/>
        <w:t>7.1.5 Проектирование стока поверхностных вод осуществляется согласно СП 32.13330.201</w:t>
      </w:r>
      <w:r>
        <w:rPr>
          <w:lang w:val="en-US"/>
        </w:rPr>
        <w:t>8</w:t>
      </w:r>
      <w:r>
        <w:rPr/>
        <w:t>, СП 42.13330.2016.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pPr>
        <w:pStyle w:val="24"/>
        <w:widowControl w:val="false"/>
        <w:numPr>
          <w:ilvl w:val="0"/>
          <w:numId w:val="7"/>
        </w:numPr>
        <w:tabs>
          <w:tab w:val="left" w:pos="1393" w:leader="none"/>
        </w:tabs>
        <w:spacing w:lineRule="auto" w:line="240" w:before="0" w:after="0"/>
        <w:ind w:left="0" w:right="0" w:firstLine="850"/>
        <w:jc w:val="both"/>
        <w:rPr/>
      </w:pPr>
      <w:r>
        <w:rPr/>
        <w:t xml:space="preserve"> </w:t>
      </w:r>
      <w:r>
        <w:rPr/>
        <w:t>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pPr>
        <w:pStyle w:val="24"/>
        <w:widowControl w:val="false"/>
        <w:tabs>
          <w:tab w:val="left" w:pos="1393" w:leader="none"/>
        </w:tabs>
        <w:spacing w:lineRule="auto" w:line="240" w:before="0" w:after="0"/>
        <w:ind w:left="0" w:right="0" w:firstLine="850"/>
        <w:jc w:val="both"/>
        <w:rPr/>
      </w:pPr>
      <w:r>
        <w:rPr>
          <w:lang w:val="ru-RU"/>
        </w:rPr>
        <w:t xml:space="preserve">7.1.7 </w:t>
      </w:r>
      <w:r>
        <w:rPr/>
        <w:t>Минимальный уклон по дну лотков (4 %)</w:t>
      </w:r>
      <w:r>
        <w:rPr>
          <w:rStyle w:val="Style20"/>
        </w:rPr>
        <w:footnoteReference w:id="2"/>
      </w:r>
      <w:r>
        <w:rPr/>
        <w:t xml:space="preserve">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СП 32.13330.2012.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СП 32.13330.201</w:t>
      </w:r>
      <w:r>
        <w:rPr>
          <w:lang w:val="en-US"/>
        </w:rPr>
        <w:t>8</w:t>
      </w:r>
      <w:r>
        <w:rPr/>
        <w:t>, и СП 40-102-2000.</w:t>
      </w:r>
    </w:p>
    <w:p>
      <w:pPr>
        <w:pStyle w:val="24"/>
        <w:widowControl w:val="false"/>
        <w:tabs>
          <w:tab w:val="left" w:pos="1551" w:leader="none"/>
        </w:tabs>
        <w:spacing w:lineRule="auto" w:line="240" w:before="0" w:after="0"/>
        <w:ind w:left="0" w:right="0" w:firstLine="850"/>
        <w:jc w:val="both"/>
        <w:rPr/>
      </w:pPr>
      <w:r>
        <w:rPr>
          <w:sz w:val="28"/>
          <w:szCs w:val="28"/>
          <w:lang w:val="ru-RU"/>
        </w:rPr>
        <w:t xml:space="preserve">7.1.8 </w:t>
      </w:r>
      <w:r>
        <w:rPr>
          <w:sz w:val="28"/>
          <w:szCs w:val="28"/>
        </w:rPr>
        <w:t xml:space="preserve">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 </w:t>
      </w:r>
    </w:p>
    <w:p>
      <w:pPr>
        <w:pStyle w:val="24"/>
        <w:widowControl w:val="false"/>
        <w:tabs>
          <w:tab w:val="left" w:pos="1393" w:leader="none"/>
        </w:tabs>
        <w:spacing w:lineRule="auto" w:line="240" w:before="0" w:after="0"/>
        <w:ind w:left="0" w:right="0" w:firstLine="850"/>
        <w:jc w:val="both"/>
        <w:rPr/>
      </w:pPr>
      <w:r>
        <w:rPr>
          <w:sz w:val="28"/>
          <w:szCs w:val="28"/>
          <w:lang w:val="ru-RU"/>
        </w:rPr>
        <w:t xml:space="preserve">7.1.9 </w:t>
      </w:r>
      <w:r>
        <w:rPr>
          <w:sz w:val="28"/>
          <w:szCs w:val="28"/>
        </w:rPr>
        <w:t>При ширине улицы в красных линиях более 30 м и уклонах более 30 %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pPr>
        <w:pStyle w:val="24"/>
        <w:widowControl w:val="false"/>
        <w:numPr>
          <w:ilvl w:val="0"/>
          <w:numId w:val="8"/>
        </w:numPr>
        <w:tabs>
          <w:tab w:val="left" w:pos="1327" w:leader="none"/>
        </w:tabs>
        <w:spacing w:lineRule="auto" w:line="240" w:before="0" w:after="0"/>
        <w:ind w:left="0" w:right="0" w:firstLine="850"/>
        <w:jc w:val="both"/>
        <w:rPr>
          <w:sz w:val="28"/>
          <w:szCs w:val="28"/>
        </w:rPr>
      </w:pPr>
      <w:r>
        <w:rPr>
          <w:sz w:val="28"/>
          <w:szCs w:val="28"/>
        </w:rPr>
        <w:t>Озеленение.</w:t>
      </w:r>
    </w:p>
    <w:p>
      <w:pPr>
        <w:pStyle w:val="24"/>
        <w:widowControl w:val="false"/>
        <w:numPr>
          <w:ilvl w:val="0"/>
          <w:numId w:val="9"/>
        </w:numPr>
        <w:tabs>
          <w:tab w:val="left" w:pos="1551" w:leader="none"/>
        </w:tabs>
        <w:spacing w:lineRule="auto" w:line="240" w:before="0" w:after="0"/>
        <w:ind w:left="0" w:right="0" w:firstLine="850"/>
        <w:jc w:val="both"/>
        <w:rPr>
          <w:sz w:val="28"/>
          <w:szCs w:val="28"/>
        </w:rPr>
      </w:pPr>
      <w:r>
        <w:rPr>
          <w:sz w:val="28"/>
          <w:szCs w:val="28"/>
        </w:rPr>
        <w:t>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«Щепкинское сельское поселение».</w:t>
      </w:r>
    </w:p>
    <w:p>
      <w:pPr>
        <w:pStyle w:val="24"/>
        <w:widowControl w:val="false"/>
        <w:numPr>
          <w:ilvl w:val="0"/>
          <w:numId w:val="9"/>
        </w:numPr>
        <w:tabs>
          <w:tab w:val="left" w:pos="1393" w:leader="none"/>
        </w:tabs>
        <w:suppressAutoHyphens w:val="true"/>
        <w:spacing w:lineRule="auto" w:line="240" w:before="0" w:after="0"/>
        <w:ind w:left="0" w:right="0" w:firstLine="850"/>
        <w:jc w:val="both"/>
        <w:rPr/>
      </w:pPr>
      <w:r>
        <w:rPr>
          <w:rFonts w:cs="Times New Roman"/>
          <w:b w:val="false"/>
          <w:bCs w:val="false"/>
          <w:i w:val="false"/>
          <w:sz w:val="28"/>
          <w:szCs w:val="28"/>
          <w:lang w:val="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объемно-пространственную структуру</w:t>
      </w:r>
      <w:r>
        <w:rPr>
          <w:rStyle w:val="Style20"/>
          <w:rFonts w:cs="Times New Roman"/>
          <w:b w:val="false"/>
          <w:bCs w:val="false"/>
          <w:i w:val="false"/>
          <w:sz w:val="28"/>
          <w:szCs w:val="28"/>
          <w:lang w:val="ru-RU"/>
        </w:rPr>
        <w:footnoteReference w:id="3"/>
      </w:r>
      <w:r>
        <w:rPr>
          <w:rFonts w:cs="Times New Roman"/>
          <w:b w:val="false"/>
          <w:bCs w:val="false"/>
          <w:i w:val="false"/>
          <w:sz w:val="28"/>
          <w:szCs w:val="28"/>
          <w:lang w:val="ru-RU"/>
        </w:rPr>
        <w:t xml:space="preserve"> 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pPr>
        <w:pStyle w:val="24"/>
        <w:widowControl w:val="false"/>
        <w:tabs>
          <w:tab w:val="left" w:pos="1496" w:leader="none"/>
        </w:tabs>
        <w:suppressAutoHyphens w:val="true"/>
        <w:spacing w:lineRule="auto" w:line="240" w:before="0" w:after="0"/>
        <w:ind w:left="0" w:right="0" w:firstLine="850"/>
        <w:jc w:val="both"/>
        <w:rPr/>
      </w:pPr>
      <w:r>
        <w:rPr>
          <w:rFonts w:cs="Times New Roman"/>
          <w:b w:val="false"/>
          <w:bCs w:val="false"/>
          <w:i w:val="false"/>
          <w:sz w:val="28"/>
          <w:szCs w:val="28"/>
          <w:lang w:val="ru-RU"/>
        </w:rPr>
        <w:t>7.2.3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w:t>
      </w:r>
      <w:r>
        <w:rPr>
          <w:rStyle w:val="Style20"/>
          <w:rFonts w:cs="Times New Roman"/>
          <w:b w:val="false"/>
          <w:bCs w:val="false"/>
          <w:i w:val="false"/>
          <w:sz w:val="28"/>
          <w:szCs w:val="28"/>
          <w:lang w:val="ru-RU"/>
        </w:rPr>
        <w:footnoteReference w:id="4"/>
      </w:r>
      <w:r>
        <w:rPr>
          <w:rFonts w:cs="Times New Roman"/>
          <w:b w:val="false"/>
          <w:bCs w:val="false"/>
          <w:i w:val="false"/>
          <w:sz w:val="28"/>
          <w:szCs w:val="28"/>
          <w:lang w:val="ru-RU"/>
        </w:rPr>
        <w:t>),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pPr>
        <w:pStyle w:val="5"/>
        <w:widowControl w:val="false"/>
        <w:numPr>
          <w:ilvl w:val="0"/>
          <w:numId w:val="0"/>
        </w:numPr>
        <w:tabs>
          <w:tab w:val="left" w:pos="730" w:leader="none"/>
        </w:tabs>
        <w:suppressAutoHyphens w:val="true"/>
        <w:spacing w:lineRule="auto" w:line="240" w:before="0" w:after="0"/>
        <w:ind w:left="0" w:right="0" w:hanging="0"/>
        <w:jc w:val="both"/>
        <w:rPr>
          <w:rFonts w:cs="Times New Roman"/>
          <w:b w:val="false"/>
          <w:b w:val="false"/>
          <w:bCs w:val="false"/>
          <w:i/>
          <w:i/>
          <w:iCs/>
          <w:sz w:val="16"/>
          <w:szCs w:val="16"/>
          <w:lang w:val="ru-RU"/>
        </w:rPr>
      </w:pPr>
      <w:r>
        <w:rPr>
          <w:rFonts w:cs="Times New Roman"/>
          <w:b w:val="false"/>
          <w:bCs w:val="false"/>
          <w:i/>
          <w:iCs/>
          <w:sz w:val="16"/>
          <w:szCs w:val="16"/>
          <w:lang w:val="ru-RU"/>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1603"/>
        <w:gridCol w:w="1589"/>
        <w:gridCol w:w="2479"/>
        <w:gridCol w:w="3970"/>
      </w:tblGrid>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1" w:before="0" w:after="0"/>
              <w:jc w:val="center"/>
              <w:rPr/>
            </w:pPr>
            <w:r>
              <w:rPr>
                <w:rStyle w:val="211pt"/>
              </w:rPr>
              <w:t>Рекреационная</w:t>
            </w:r>
          </w:p>
          <w:p>
            <w:pPr>
              <w:pStyle w:val="24"/>
              <w:spacing w:lineRule="exact" w:line="221" w:before="0" w:after="0"/>
              <w:jc w:val="center"/>
              <w:rPr/>
            </w:pPr>
            <w:r>
              <w:rPr>
                <w:rStyle w:val="211pt"/>
              </w:rPr>
              <w:t>нагрузка, чел/га</w:t>
            </w:r>
          </w:p>
        </w:tc>
        <w:tc>
          <w:tcPr>
            <w:tcW w:w="4068" w:type="dxa"/>
            <w:gridSpan w:val="2"/>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center"/>
              <w:rPr/>
            </w:pPr>
            <w:r>
              <w:rPr>
                <w:rStyle w:val="211pt"/>
              </w:rPr>
              <w:t>Режим пользования территорией посетителями</w:t>
            </w:r>
          </w:p>
        </w:tc>
        <w:tc>
          <w:tcPr>
            <w:tcW w:w="39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8" w:before="0" w:after="0"/>
              <w:jc w:val="center"/>
              <w:rPr/>
            </w:pPr>
            <w:r>
              <w:rPr>
                <w:rStyle w:val="211pt"/>
              </w:rPr>
              <w:t>Мероприятия благоустройства и озеленения</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napToGrid w:val="false"/>
              <w:rPr>
                <w:color w:val="000000"/>
                <w:sz w:val="10"/>
                <w:szCs w:val="10"/>
                <w:highlight w:val="yellow"/>
                <w:lang w:val="ru-RU" w:eastAsia="ru-RU" w:bidi="ru-RU"/>
              </w:rPr>
            </w:pPr>
            <w:r>
              <w:rPr>
                <w:color w:val="000000"/>
                <w:sz w:val="10"/>
                <w:szCs w:val="10"/>
                <w:highlight w:val="yellow"/>
                <w:lang w:val="ru-RU" w:eastAsia="ru-RU" w:bidi="ru-RU"/>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napToGrid w:val="false"/>
              <w:rPr>
                <w:color w:val="000000"/>
                <w:sz w:val="10"/>
                <w:szCs w:val="10"/>
                <w:highlight w:val="yellow"/>
                <w:lang w:val="ru-RU" w:eastAsia="ru-RU" w:bidi="ru-RU"/>
              </w:rPr>
            </w:pPr>
            <w:r>
              <w:rPr>
                <w:color w:val="000000"/>
                <w:sz w:val="10"/>
                <w:szCs w:val="10"/>
                <w:highlight w:val="yellow"/>
                <w:lang w:val="ru-RU" w:eastAsia="ru-RU" w:bidi="ru-RU"/>
              </w:rPr>
            </w:r>
          </w:p>
        </w:tc>
        <w:tc>
          <w:tcPr>
            <w:tcW w:w="2479"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jc w:val="both"/>
              <w:rPr/>
            </w:pPr>
            <w:r>
              <w:rPr>
                <w:rStyle w:val="211pt"/>
              </w:rPr>
              <w:t>специального систематического ухода за ними</w:t>
            </w:r>
          </w:p>
        </w:tc>
        <w:tc>
          <w:tcPr>
            <w:tcW w:w="39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Normal"/>
              <w:widowControl w:val="false"/>
              <w:suppressAutoHyphens w:val="true"/>
              <w:bidi w:val="0"/>
              <w:ind w:left="113" w:right="113" w:hanging="0"/>
              <w:jc w:val="both"/>
              <w:rPr/>
            </w:pPr>
            <w:r>
              <w:rPr>
                <w:rStyle w:val="211pt"/>
              </w:rPr>
              <w:t>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211pt"/>
              </w:rPr>
              <w:t>51-100</w:t>
            </w:r>
          </w:p>
        </w:tc>
        <w:tc>
          <w:tcPr>
            <w:tcW w:w="1589"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211pt"/>
              </w:rPr>
              <w:t>Строго регулируемый</w:t>
            </w:r>
          </w:p>
        </w:tc>
        <w:tc>
          <w:tcPr>
            <w:tcW w:w="2479"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widowControl w:val="false"/>
              <w:suppressAutoHyphens w:val="true"/>
              <w:bidi w:val="0"/>
              <w:ind w:left="0" w:right="113" w:hanging="0"/>
              <w:jc w:val="both"/>
              <w:rPr/>
            </w:pPr>
            <w:r>
              <w:rPr>
                <w:rStyle w:val="211pt"/>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9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Normal"/>
              <w:widowControl w:val="false"/>
              <w:suppressAutoHyphens w:val="true"/>
              <w:bidi w:val="0"/>
              <w:ind w:left="113" w:right="113" w:hanging="0"/>
              <w:jc w:val="both"/>
              <w:rPr/>
            </w:pPr>
            <w:r>
              <w:rPr>
                <w:rStyle w:val="211pt"/>
              </w:rPr>
              <w:t>Функциональное зонирование территории и организация дорожно- 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211pt"/>
              </w:rPr>
              <w:t>более 100</w:t>
            </w:r>
          </w:p>
        </w:tc>
        <w:tc>
          <w:tcPr>
            <w:tcW w:w="1589"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2479"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39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Normal"/>
              <w:widowControl w:val="false"/>
              <w:suppressAutoHyphens w:val="true"/>
              <w:bidi w:val="0"/>
              <w:ind w:left="113" w:right="170" w:hanging="0"/>
              <w:jc w:val="both"/>
              <w:rPr/>
            </w:pPr>
            <w:r>
              <w:rPr>
                <w:rStyle w:val="211pt"/>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trPr/>
        <w:tc>
          <w:tcPr>
            <w:tcW w:w="96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both"/>
              <w:rPr/>
            </w:pPr>
            <w:r>
              <w:rPr>
                <w:rStyle w:val="211pt"/>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w:t>
            </w:r>
            <w:r>
              <w:rPr>
                <w:rStyle w:val="211pt"/>
                <w:sz w:val="22"/>
                <w:szCs w:val="22"/>
              </w:rPr>
              <w:t>и (таблица</w:t>
            </w:r>
            <w:r>
              <w:rPr>
                <w:rStyle w:val="211pt"/>
                <w:sz w:val="22"/>
                <w:szCs w:val="22"/>
                <w:u w:val="none"/>
              </w:rPr>
              <w:t xml:space="preserve"> </w:t>
            </w:r>
            <w:hyperlink r:id="rId2">
              <w:r>
                <w:rPr>
                  <w:rStyle w:val="Style15"/>
                  <w:rFonts w:eastAsia="Times New Roman" w:cs="Times New Roman"/>
                  <w:color w:val="000000"/>
                  <w:sz w:val="22"/>
                  <w:szCs w:val="22"/>
                  <w:u w:val="none"/>
                  <w:lang w:val="ru-RU" w:eastAsia="ru-RU" w:bidi="ru-RU"/>
                </w:rPr>
                <w:t>5.2</w:t>
              </w:r>
            </w:hyperlink>
            <w:hyperlink r:id="rId3">
              <w:r>
                <w:rPr>
                  <w:rStyle w:val="Style15"/>
                  <w:rFonts w:eastAsia="Times New Roman" w:cs="Times New Roman"/>
                  <w:color w:val="000000"/>
                  <w:sz w:val="22"/>
                  <w:szCs w:val="22"/>
                  <w:lang w:val="ru-RU" w:eastAsia="ru-RU" w:bidi="ru-RU"/>
                </w:rPr>
                <w:t>)</w:t>
              </w:r>
            </w:hyperlink>
            <w:r>
              <w:rPr>
                <w:rStyle w:val="211pt"/>
                <w:sz w:val="22"/>
                <w:szCs w:val="22"/>
              </w:rPr>
              <w:t>.</w:t>
            </w:r>
          </w:p>
        </w:tc>
      </w:tr>
    </w:tbl>
    <w:p>
      <w:pPr>
        <w:pStyle w:val="24"/>
        <w:tabs>
          <w:tab w:val="left" w:pos="1496" w:leader="none"/>
        </w:tabs>
        <w:spacing w:lineRule="exact" w:line="317" w:before="0" w:after="0"/>
        <w:rPr/>
      </w:pPr>
      <w:r>
        <w:rPr/>
      </w:r>
    </w:p>
    <w:p>
      <w:pPr>
        <w:pStyle w:val="24"/>
        <w:widowControl w:val="false"/>
        <w:tabs>
          <w:tab w:val="left" w:pos="1496" w:leader="none"/>
        </w:tabs>
        <w:spacing w:lineRule="exact" w:line="317" w:before="0" w:after="0"/>
        <w:ind w:left="0" w:right="0" w:firstLine="850"/>
        <w:jc w:val="both"/>
        <w:rPr/>
      </w:pPr>
      <w:r>
        <w:rPr>
          <w:lang w:val="ru-RU"/>
        </w:rPr>
        <w:t xml:space="preserve">7.2.4 </w:t>
      </w:r>
      <w:r>
        <w:rPr/>
        <w:t>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pPr>
        <w:pStyle w:val="24"/>
        <w:widowControl w:val="false"/>
        <w:tabs>
          <w:tab w:val="left" w:pos="1150" w:leader="none"/>
        </w:tabs>
        <w:spacing w:lineRule="exact" w:line="322" w:before="0" w:after="0"/>
        <w:ind w:left="0" w:right="0" w:firstLine="850"/>
        <w:jc w:val="both"/>
        <w:rPr/>
      </w:pPr>
      <w:r>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pPr>
        <w:pStyle w:val="24"/>
        <w:widowControl w:val="false"/>
        <w:tabs>
          <w:tab w:val="left" w:pos="1150" w:leader="none"/>
        </w:tabs>
        <w:spacing w:before="0" w:after="0"/>
        <w:ind w:left="0" w:right="0" w:firstLine="850"/>
        <w:jc w:val="both"/>
        <w:rPr/>
      </w:pPr>
      <w:r>
        <w:rPr/>
        <w:t>- учитывать степень техногенных нагрузок от прилегающих территорий;</w:t>
      </w:r>
    </w:p>
    <w:p>
      <w:pPr>
        <w:pStyle w:val="24"/>
        <w:widowControl w:val="false"/>
        <w:numPr>
          <w:ilvl w:val="0"/>
          <w:numId w:val="2"/>
        </w:numPr>
        <w:tabs>
          <w:tab w:val="left" w:pos="922" w:leader="none"/>
          <w:tab w:val="left" w:pos="1080" w:leader="none"/>
        </w:tabs>
        <w:spacing w:lineRule="exact" w:line="317" w:before="0" w:after="0"/>
        <w:ind w:left="0" w:right="0" w:firstLine="850"/>
        <w:jc w:val="both"/>
        <w:rPr/>
      </w:pPr>
      <w:r>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pPr>
        <w:pStyle w:val="25"/>
        <w:rPr/>
      </w:pPr>
      <w:r>
        <w:rPr/>
      </w:r>
    </w:p>
    <w:p>
      <w:pPr>
        <w:pStyle w:val="25"/>
        <w:rPr/>
      </w:pPr>
      <w:r>
        <w:rPr/>
        <w:t>Таблица 5.1.</w:t>
      </w:r>
    </w:p>
    <w:p>
      <w:pPr>
        <w:pStyle w:val="25"/>
        <w:tabs>
          <w:tab w:val="left" w:pos="2870" w:leader="underscore"/>
          <w:tab w:val="left" w:pos="8683" w:leader="underscore"/>
        </w:tabs>
        <w:jc w:val="center"/>
        <w:rPr/>
      </w:pPr>
      <w:r>
        <w:rPr/>
        <w:t>Комплексное благоустройство природных территорий</w:t>
      </w:r>
    </w:p>
    <w:p>
      <w:pPr>
        <w:pStyle w:val="25"/>
        <w:widowControl w:val="false"/>
        <w:tabs>
          <w:tab w:val="left" w:pos="2870" w:leader="underscore"/>
          <w:tab w:val="left" w:pos="8683" w:leader="underscore"/>
        </w:tabs>
        <w:suppressAutoHyphens w:val="true"/>
        <w:spacing w:lineRule="exact" w:line="317" w:before="0" w:after="0"/>
        <w:jc w:val="center"/>
        <w:rPr/>
      </w:pPr>
      <w:r>
        <w:rPr>
          <w:rFonts w:cs="Times New Roman"/>
          <w:b w:val="false"/>
          <w:bCs w:val="false"/>
          <w:i w:val="false"/>
          <w:iCs w:val="false"/>
          <w:sz w:val="28"/>
          <w:szCs w:val="28"/>
          <w:lang w:val="ru-RU"/>
        </w:rPr>
        <w:t>в зависимости от р</w:t>
      </w:r>
      <w:r>
        <w:rPr>
          <w:rStyle w:val="2"/>
          <w:u w:val="none"/>
        </w:rPr>
        <w:t>екреационной нагрузки</w:t>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1603"/>
        <w:gridCol w:w="2027"/>
        <w:gridCol w:w="1997"/>
        <w:gridCol w:w="4014"/>
      </w:tblGrid>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1" w:before="0" w:after="0"/>
              <w:jc w:val="center"/>
              <w:rPr/>
            </w:pPr>
            <w:r>
              <w:rPr>
                <w:rStyle w:val="211pt"/>
              </w:rPr>
              <w:t>Рекреационная нагрузка, чел/га</w:t>
            </w:r>
          </w:p>
        </w:tc>
        <w:tc>
          <w:tcPr>
            <w:tcW w:w="4024" w:type="dxa"/>
            <w:gridSpan w:val="2"/>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center"/>
              <w:rPr/>
            </w:pPr>
            <w:r>
              <w:rPr>
                <w:rStyle w:val="211pt"/>
              </w:rPr>
              <w:t>Режим пользования территорией посетителями</w:t>
            </w:r>
          </w:p>
        </w:tc>
        <w:tc>
          <w:tcPr>
            <w:tcW w:w="40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8" w:before="0" w:after="0"/>
              <w:jc w:val="center"/>
              <w:rPr/>
            </w:pPr>
            <w:r>
              <w:rPr>
                <w:rStyle w:val="211pt"/>
              </w:rPr>
              <w:t>Мероприятия благоустройства и озеленения</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211pt"/>
              </w:rPr>
              <w:t>до 5</w:t>
            </w:r>
          </w:p>
        </w:tc>
        <w:tc>
          <w:tcPr>
            <w:tcW w:w="20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211pt"/>
              </w:rPr>
              <w:t>Свободный</w:t>
            </w:r>
          </w:p>
        </w:tc>
        <w:tc>
          <w:tcPr>
            <w:tcW w:w="199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211pt"/>
              </w:rPr>
              <w:t>Пользование всей территорией</w:t>
            </w:r>
          </w:p>
        </w:tc>
        <w:tc>
          <w:tcPr>
            <w:tcW w:w="40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211pt"/>
              </w:rPr>
              <w:t>Не норм</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211pt"/>
              </w:rPr>
              <w:t>5-25</w:t>
            </w:r>
          </w:p>
        </w:tc>
        <w:tc>
          <w:tcPr>
            <w:tcW w:w="2027"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211pt"/>
              </w:rPr>
              <w:t xml:space="preserve">Средне </w:t>
            </w:r>
          </w:p>
          <w:p>
            <w:pPr>
              <w:pStyle w:val="24"/>
              <w:spacing w:lineRule="exact" w:line="220" w:before="0" w:after="0"/>
              <w:jc w:val="center"/>
              <w:rPr/>
            </w:pPr>
            <w:r>
              <w:rPr>
                <w:rStyle w:val="211pt"/>
              </w:rPr>
              <w:t>регулируемый</w:t>
            </w:r>
          </w:p>
        </w:tc>
        <w:tc>
          <w:tcPr>
            <w:tcW w:w="1997"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211pt"/>
              </w:rPr>
              <w:t>Движение преимущественно по дорожно- тропиночной сети. Возможно пользование полянами и лужайками при условии</w:t>
            </w:r>
          </w:p>
        </w:tc>
        <w:tc>
          <w:tcPr>
            <w:tcW w:w="40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74" w:before="0" w:after="0"/>
              <w:jc w:val="center"/>
              <w:rPr/>
            </w:pPr>
            <w:r>
              <w:rPr>
                <w:rStyle w:val="211pt"/>
              </w:rPr>
              <w:t>Организация дорожно-тропиночной сети плотностью 5-8 %, прокладка экологических троп</w:t>
            </w:r>
          </w:p>
        </w:tc>
      </w:tr>
      <w:tr>
        <w:trPr/>
        <w:tc>
          <w:tcPr>
            <w:tcW w:w="160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211pt"/>
              </w:rPr>
              <w:t>26-50</w:t>
            </w:r>
          </w:p>
        </w:tc>
        <w:tc>
          <w:tcPr>
            <w:tcW w:w="2027"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1997"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40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74" w:before="0" w:after="0"/>
              <w:jc w:val="center"/>
              <w:rPr/>
            </w:pPr>
            <w:r>
              <w:rPr>
                <w:rStyle w:val="211pt"/>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w:t>
            </w:r>
          </w:p>
        </w:tc>
      </w:tr>
    </w:tbl>
    <w:p>
      <w:pPr>
        <w:pStyle w:val="24"/>
        <w:widowControl w:val="false"/>
        <w:tabs>
          <w:tab w:val="left" w:pos="1496" w:leader="none"/>
        </w:tabs>
        <w:suppressAutoHyphens w:val="true"/>
        <w:spacing w:lineRule="exact" w:line="317" w:before="0" w:after="0"/>
        <w:ind w:left="0" w:right="0" w:firstLine="760"/>
        <w:jc w:val="both"/>
        <w:rPr>
          <w:rFonts w:cs="Times New Roman"/>
          <w:b w:val="false"/>
          <w:b w:val="false"/>
          <w:bCs w:val="false"/>
          <w:i w:val="false"/>
          <w:i w:val="false"/>
          <w:iCs w:val="false"/>
          <w:sz w:val="28"/>
          <w:szCs w:val="28"/>
          <w:lang w:val="ru-RU"/>
        </w:rPr>
      </w:pPr>
      <w:r>
        <w:rPr>
          <w:rFonts w:cs="Times New Roman"/>
          <w:b w:val="false"/>
          <w:bCs w:val="false"/>
          <w:i w:val="false"/>
          <w:iCs w:val="false"/>
          <w:sz w:val="28"/>
          <w:szCs w:val="28"/>
          <w:lang w:val="ru-RU"/>
        </w:rPr>
      </w:r>
    </w:p>
    <w:p>
      <w:pPr>
        <w:pStyle w:val="24"/>
        <w:widowControl w:val="false"/>
        <w:tabs>
          <w:tab w:val="left" w:pos="1496" w:leader="none"/>
        </w:tabs>
        <w:suppressAutoHyphens w:val="true"/>
        <w:spacing w:lineRule="exact" w:line="317" w:before="0" w:after="0"/>
        <w:ind w:left="0" w:right="0" w:firstLine="850"/>
        <w:jc w:val="both"/>
        <w:rPr/>
      </w:pPr>
      <w:r>
        <w:rPr>
          <w:rStyle w:val="2"/>
          <w:u w:val="none"/>
        </w:rPr>
        <w:t>7.2.5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w:t>
      </w:r>
    </w:p>
    <w:p>
      <w:pPr>
        <w:pStyle w:val="25"/>
        <w:spacing w:lineRule="exact" w:line="280"/>
        <w:rPr/>
      </w:pPr>
      <w:r>
        <w:rPr/>
      </w:r>
    </w:p>
    <w:p>
      <w:pPr>
        <w:pStyle w:val="25"/>
        <w:spacing w:lineRule="exact" w:line="280"/>
        <w:rPr/>
      </w:pPr>
      <w:r>
        <w:rPr/>
      </w:r>
    </w:p>
    <w:p>
      <w:pPr>
        <w:pStyle w:val="25"/>
        <w:spacing w:lineRule="exact" w:line="280"/>
        <w:rPr/>
      </w:pPr>
      <w:r>
        <w:rPr/>
      </w:r>
    </w:p>
    <w:p>
      <w:pPr>
        <w:pStyle w:val="25"/>
        <w:spacing w:lineRule="exact" w:line="280"/>
        <w:rPr/>
      </w:pPr>
      <w:r>
        <w:rPr/>
      </w:r>
    </w:p>
    <w:p>
      <w:pPr>
        <w:pStyle w:val="25"/>
        <w:spacing w:lineRule="exact" w:line="280"/>
        <w:rPr/>
      </w:pPr>
      <w:r>
        <w:rPr/>
        <w:t>Таблица 5.2</w:t>
      </w:r>
    </w:p>
    <w:p>
      <w:pPr>
        <w:pStyle w:val="25"/>
        <w:spacing w:lineRule="exact" w:line="280"/>
        <w:rPr/>
      </w:pPr>
      <w:r>
        <w:rPr/>
      </w:r>
    </w:p>
    <w:p>
      <w:pPr>
        <w:pStyle w:val="25"/>
        <w:widowControl w:val="false"/>
        <w:tabs>
          <w:tab w:val="left" w:pos="1496" w:leader="none"/>
        </w:tabs>
        <w:suppressAutoHyphens w:val="true"/>
        <w:spacing w:lineRule="exact" w:line="280" w:before="0" w:after="0"/>
        <w:ind w:left="0" w:right="0" w:firstLine="760"/>
        <w:jc w:val="center"/>
        <w:rPr/>
      </w:pPr>
      <w:r>
        <w:rPr>
          <w:rStyle w:val="2"/>
          <w:u w:val="none"/>
        </w:rPr>
        <w:t>Ориентировочный уровень предельной рекреационной нагрузки</w:t>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3212"/>
        <w:gridCol w:w="3213"/>
        <w:gridCol w:w="3217"/>
      </w:tblGrid>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napToGrid w:val="false"/>
              <w:spacing w:lineRule="exact" w:line="283" w:before="0" w:after="0"/>
              <w:jc w:val="center"/>
              <w:rPr/>
            </w:pPr>
            <w:r>
              <w:rPr>
                <w:rStyle w:val="211pt"/>
              </w:rPr>
              <w:t>Тип рекреационного объекта</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211pt"/>
              </w:rPr>
              <w:t>Предельная рекреационная нагрузка - число единовременных посетителей в среднем по объекту</w:t>
            </w:r>
          </w:p>
          <w:p>
            <w:pPr>
              <w:pStyle w:val="24"/>
              <w:spacing w:lineRule="exact" w:line="274" w:before="0" w:after="0"/>
              <w:jc w:val="center"/>
              <w:rPr/>
            </w:pPr>
            <w:r>
              <w:rPr>
                <w:rStyle w:val="211pt"/>
              </w:rPr>
              <w:t>чел./га</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napToGrid w:val="false"/>
              <w:spacing w:lineRule="exact" w:line="278" w:before="0" w:after="0"/>
              <w:jc w:val="center"/>
              <w:rPr/>
            </w:pPr>
            <w:r>
              <w:rPr>
                <w:rStyle w:val="211pt"/>
              </w:rPr>
              <w:t>Радиус обслуживания населения (зона доступности)</w:t>
            </w:r>
          </w:p>
        </w:tc>
      </w:tr>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napToGrid w:val="false"/>
              <w:spacing w:lineRule="exact" w:line="220" w:before="0" w:after="0"/>
              <w:jc w:val="center"/>
              <w:rPr/>
            </w:pPr>
            <w:r>
              <w:rPr>
                <w:rStyle w:val="211pt"/>
              </w:rPr>
              <w:t>Лес</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211pt"/>
              </w:rPr>
              <w:t>не более 5</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211pt"/>
              </w:rPr>
              <w:t>-</w:t>
            </w:r>
          </w:p>
        </w:tc>
      </w:tr>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211pt"/>
              </w:rPr>
              <w:t>Лесопарк</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211pt"/>
              </w:rPr>
              <w:t>не более 50</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211pt"/>
              </w:rPr>
              <w:t>15-20 мин. трансп. доступность</w:t>
            </w:r>
          </w:p>
        </w:tc>
      </w:tr>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211pt"/>
              </w:rPr>
              <w:t>Сад</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211pt"/>
              </w:rPr>
              <w:t>не более 100</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211pt"/>
              </w:rPr>
              <w:t>400-600 м</w:t>
            </w:r>
          </w:p>
        </w:tc>
      </w:tr>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211pt"/>
              </w:rPr>
              <w:t>Парк (многофункционый)</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211pt"/>
              </w:rPr>
              <w:t>не более 300</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211pt"/>
              </w:rPr>
              <w:t>1,2-1,5 км</w:t>
            </w:r>
          </w:p>
        </w:tc>
      </w:tr>
      <w:tr>
        <w:trPr/>
        <w:tc>
          <w:tcPr>
            <w:tcW w:w="321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napToGrid w:val="false"/>
              <w:spacing w:lineRule="exact" w:line="220" w:before="0" w:after="0"/>
              <w:jc w:val="center"/>
              <w:rPr/>
            </w:pPr>
            <w:r>
              <w:rPr>
                <w:rStyle w:val="211pt"/>
              </w:rPr>
              <w:t>Сквер, бульвар</w:t>
            </w:r>
          </w:p>
        </w:tc>
        <w:tc>
          <w:tcPr>
            <w:tcW w:w="321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211pt"/>
              </w:rPr>
              <w:t>100 и более</w:t>
            </w:r>
          </w:p>
        </w:tc>
        <w:tc>
          <w:tcPr>
            <w:tcW w:w="32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211pt"/>
              </w:rPr>
              <w:t>300-400 м</w:t>
            </w:r>
          </w:p>
        </w:tc>
      </w:tr>
    </w:tbl>
    <w:p>
      <w:pPr>
        <w:pStyle w:val="25"/>
        <w:widowControl w:val="false"/>
        <w:tabs>
          <w:tab w:val="left" w:pos="1496" w:leader="none"/>
        </w:tabs>
        <w:suppressAutoHyphens w:val="true"/>
        <w:spacing w:lineRule="exact" w:line="280" w:before="0" w:after="0"/>
        <w:ind w:left="0" w:right="0" w:hanging="0"/>
        <w:jc w:val="both"/>
        <w:rPr>
          <w:b/>
          <w:b/>
          <w:bCs/>
          <w:sz w:val="24"/>
          <w:szCs w:val="24"/>
          <w:u w:val="none"/>
        </w:rPr>
      </w:pPr>
      <w:r>
        <w:rPr>
          <w:b/>
          <w:bCs/>
          <w:sz w:val="24"/>
          <w:szCs w:val="24"/>
          <w:u w:val="none"/>
        </w:rPr>
        <w:t>Примечание:</w:t>
      </w:r>
    </w:p>
    <w:p>
      <w:pPr>
        <w:pStyle w:val="Style29"/>
        <w:jc w:val="both"/>
        <w:rPr>
          <w:sz w:val="24"/>
          <w:szCs w:val="24"/>
        </w:rPr>
      </w:pPr>
      <w:r>
        <w:rPr>
          <w:sz w:val="24"/>
          <w:szCs w:val="24"/>
        </w:rPr>
        <w:t>1. На территории объекта рекреации могут быть выделены зоны с различным уровнем предельной рекреационной нагрузки.</w:t>
      </w:r>
    </w:p>
    <w:p>
      <w:pPr>
        <w:pStyle w:val="Style29"/>
        <w:widowControl w:val="false"/>
        <w:tabs>
          <w:tab w:val="left" w:pos="1496" w:leader="none"/>
        </w:tabs>
        <w:suppressAutoHyphens w:val="true"/>
        <w:spacing w:lineRule="exact" w:line="280" w:before="0" w:after="0"/>
        <w:ind w:left="0" w:right="0" w:hanging="0"/>
        <w:jc w:val="both"/>
        <w:rPr/>
      </w:pPr>
      <w:r>
        <w:rPr>
          <w:rStyle w:val="2"/>
          <w:sz w:val="24"/>
          <w:szCs w:val="24"/>
          <w:u w:val="none"/>
        </w:rPr>
        <w:t xml:space="preserve">2. Фактическая рекреационная нагрузка определяется замерами, ожидаемая - рассчитывается по формуле: </w:t>
      </w:r>
      <w:r>
        <w:rPr>
          <w:rStyle w:val="2"/>
          <w:sz w:val="24"/>
          <w:szCs w:val="24"/>
          <w:u w:val="none"/>
          <w:lang w:val="en-US" w:eastAsia="en-US" w:bidi="en-US"/>
        </w:rPr>
        <w:t>R</w:t>
      </w:r>
      <w:r>
        <w:rPr>
          <w:rStyle w:val="2"/>
          <w:sz w:val="24"/>
          <w:szCs w:val="24"/>
          <w:u w:val="none"/>
          <w:lang w:eastAsia="en-US" w:bidi="en-US"/>
        </w:rPr>
        <w:t xml:space="preserve"> </w:t>
      </w:r>
      <w:r>
        <w:rPr>
          <w:rStyle w:val="2"/>
          <w:sz w:val="24"/>
          <w:szCs w:val="24"/>
          <w:u w:val="none"/>
        </w:rPr>
        <w:t xml:space="preserve">= </w:t>
      </w:r>
      <w:r>
        <w:rPr>
          <w:rStyle w:val="2"/>
          <w:sz w:val="24"/>
          <w:szCs w:val="24"/>
          <w:u w:val="none"/>
          <w:lang w:val="en-US" w:eastAsia="en-US" w:bidi="en-US"/>
        </w:rPr>
        <w:t>Ni</w:t>
      </w:r>
      <w:r>
        <w:rPr>
          <w:rStyle w:val="2"/>
          <w:sz w:val="24"/>
          <w:szCs w:val="24"/>
          <w:u w:val="none"/>
          <w:lang w:eastAsia="en-US" w:bidi="en-US"/>
        </w:rPr>
        <w:t xml:space="preserve"> </w:t>
      </w:r>
      <w:r>
        <w:rPr>
          <w:rStyle w:val="2"/>
          <w:sz w:val="24"/>
          <w:szCs w:val="24"/>
          <w:u w:val="none"/>
        </w:rPr>
        <w:t xml:space="preserve">/ </w:t>
      </w:r>
      <w:r>
        <w:rPr>
          <w:rStyle w:val="2"/>
          <w:sz w:val="24"/>
          <w:szCs w:val="24"/>
          <w:u w:val="none"/>
          <w:lang w:val="en-US" w:eastAsia="en-US" w:bidi="en-US"/>
        </w:rPr>
        <w:t>Si</w:t>
      </w:r>
      <w:r>
        <w:rPr>
          <w:rStyle w:val="2"/>
          <w:sz w:val="24"/>
          <w:szCs w:val="24"/>
          <w:u w:val="none"/>
          <w:lang w:eastAsia="en-US" w:bidi="en-US"/>
        </w:rPr>
        <w:t xml:space="preserve">, </w:t>
      </w:r>
      <w:r>
        <w:rPr>
          <w:rStyle w:val="2"/>
          <w:sz w:val="24"/>
          <w:szCs w:val="24"/>
          <w:u w:val="none"/>
        </w:rPr>
        <w:t xml:space="preserve">где </w:t>
      </w:r>
      <w:r>
        <w:rPr>
          <w:rStyle w:val="2"/>
          <w:sz w:val="24"/>
          <w:szCs w:val="24"/>
          <w:u w:val="none"/>
          <w:lang w:val="en-US" w:eastAsia="en-US" w:bidi="en-US"/>
        </w:rPr>
        <w:t>R</w:t>
      </w:r>
      <w:r>
        <w:rPr>
          <w:rStyle w:val="2"/>
          <w:sz w:val="24"/>
          <w:szCs w:val="24"/>
          <w:u w:val="none"/>
          <w:lang w:eastAsia="en-US" w:bidi="en-US"/>
        </w:rPr>
        <w:t xml:space="preserve"> </w:t>
      </w:r>
      <w:r>
        <w:rPr>
          <w:rStyle w:val="2"/>
          <w:sz w:val="24"/>
          <w:szCs w:val="24"/>
          <w:u w:val="none"/>
        </w:rPr>
        <w:t xml:space="preserve">- рекреационная нагрузка, </w:t>
      </w:r>
      <w:r>
        <w:rPr>
          <w:rStyle w:val="2"/>
          <w:sz w:val="24"/>
          <w:szCs w:val="24"/>
          <w:u w:val="none"/>
          <w:lang w:val="en-US" w:eastAsia="en-US" w:bidi="en-US"/>
        </w:rPr>
        <w:t>Ni</w:t>
      </w:r>
      <w:r>
        <w:rPr>
          <w:rStyle w:val="2"/>
          <w:sz w:val="24"/>
          <w:szCs w:val="24"/>
          <w:u w:val="none"/>
          <w:lang w:eastAsia="en-US" w:bidi="en-US"/>
        </w:rPr>
        <w:t xml:space="preserve"> </w:t>
      </w:r>
      <w:r>
        <w:rPr>
          <w:rStyle w:val="2"/>
          <w:sz w:val="24"/>
          <w:szCs w:val="24"/>
          <w:u w:val="none"/>
        </w:rPr>
        <w:t xml:space="preserve">- количество посетителей объектов рекреации, </w:t>
      </w:r>
      <w:r>
        <w:rPr>
          <w:rStyle w:val="2"/>
          <w:sz w:val="24"/>
          <w:szCs w:val="24"/>
          <w:u w:val="none"/>
          <w:lang w:val="en-US" w:eastAsia="en-US" w:bidi="en-US"/>
        </w:rPr>
        <w:t>Si</w:t>
      </w:r>
      <w:r>
        <w:rPr>
          <w:rStyle w:val="2"/>
          <w:sz w:val="24"/>
          <w:szCs w:val="24"/>
          <w:u w:val="none"/>
          <w:lang w:eastAsia="en-US" w:bidi="en-US"/>
        </w:rPr>
        <w:t xml:space="preserve"> </w:t>
      </w:r>
      <w:r>
        <w:rPr>
          <w:rStyle w:val="2"/>
          <w:sz w:val="24"/>
          <w:szCs w:val="24"/>
          <w:u w:val="none"/>
        </w:rPr>
        <w:t>-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p>
      <w:pPr>
        <w:pStyle w:val="24"/>
        <w:widowControl w:val="false"/>
        <w:tabs>
          <w:tab w:val="left" w:pos="1469" w:leader="none"/>
        </w:tabs>
        <w:spacing w:lineRule="auto" w:line="240" w:before="0" w:after="0"/>
        <w:ind w:left="0" w:right="0" w:firstLine="850"/>
        <w:jc w:val="both"/>
        <w:rPr/>
      </w:pPr>
      <w:r>
        <w:rPr>
          <w:sz w:val="28"/>
          <w:szCs w:val="28"/>
          <w:lang w:val="ru-RU"/>
        </w:rPr>
        <w:t xml:space="preserve">7.2.6 </w:t>
      </w:r>
      <w:r>
        <w:rPr>
          <w:sz w:val="28"/>
          <w:szCs w:val="28"/>
        </w:rPr>
        <w:t>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pPr>
        <w:pStyle w:val="24"/>
        <w:widowControl w:val="false"/>
        <w:tabs>
          <w:tab w:val="left" w:pos="1469" w:leader="none"/>
        </w:tabs>
        <w:spacing w:lineRule="auto" w:line="240" w:before="0" w:after="0"/>
        <w:ind w:left="0" w:right="0" w:firstLine="850"/>
        <w:jc w:val="both"/>
        <w:rPr/>
      </w:pPr>
      <w:r>
        <w:rPr>
          <w:sz w:val="28"/>
          <w:szCs w:val="28"/>
          <w:lang w:val="ru-RU"/>
        </w:rPr>
        <w:t xml:space="preserve">7.2.7 </w:t>
      </w:r>
      <w:r>
        <w:rPr>
          <w:sz w:val="28"/>
          <w:szCs w:val="28"/>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pPr>
        <w:pStyle w:val="24"/>
        <w:widowControl w:val="false"/>
        <w:tabs>
          <w:tab w:val="left" w:pos="1469" w:leader="none"/>
        </w:tabs>
        <w:spacing w:lineRule="auto" w:line="240" w:before="0" w:after="0"/>
        <w:ind w:left="0" w:right="0" w:firstLine="850"/>
        <w:jc w:val="both"/>
        <w:rPr/>
      </w:pPr>
      <w:r>
        <w:rPr>
          <w:sz w:val="28"/>
          <w:szCs w:val="28"/>
          <w:lang w:val="ru-RU"/>
        </w:rPr>
        <w:t xml:space="preserve">7.2.8 </w:t>
      </w:r>
      <w:r>
        <w:rPr>
          <w:sz w:val="28"/>
          <w:szCs w:val="28"/>
        </w:rPr>
        <w:t>При воздействии неблагоприятных техногенных и климатических факторов на различные территории муниципального образования ««Щепкинское сельское поселение»»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pPr>
        <w:pStyle w:val="24"/>
        <w:widowControl w:val="false"/>
        <w:tabs>
          <w:tab w:val="left" w:pos="1580" w:leader="none"/>
        </w:tabs>
        <w:spacing w:lineRule="auto" w:line="240" w:before="0" w:after="0"/>
        <w:ind w:left="0" w:right="0" w:firstLine="850"/>
        <w:jc w:val="both"/>
        <w:rPr/>
      </w:pPr>
      <w:r>
        <w:rPr>
          <w:sz w:val="28"/>
          <w:szCs w:val="28"/>
          <w:lang w:val="ru-RU"/>
        </w:rPr>
        <w:t xml:space="preserve">7.2.8.1 </w:t>
      </w:r>
      <w:r>
        <w:rPr>
          <w:sz w:val="28"/>
          <w:szCs w:val="28"/>
        </w:rPr>
        <w:t>Для защиты от ветра следует использовать зеленые насаждения ажурной конструкции с вертикальной сомкнутостью полога</w:t>
      </w:r>
      <w:r>
        <w:rPr>
          <w:rStyle w:val="Style20"/>
          <w:sz w:val="28"/>
          <w:szCs w:val="28"/>
        </w:rPr>
        <w:footnoteReference w:id="5"/>
      </w:r>
      <w:r>
        <w:rPr>
          <w:sz w:val="28"/>
          <w:szCs w:val="28"/>
        </w:rPr>
        <w:t xml:space="preserve"> 60-70 %.</w:t>
      </w:r>
    </w:p>
    <w:p>
      <w:pPr>
        <w:pStyle w:val="24"/>
        <w:widowControl w:val="false"/>
        <w:tabs>
          <w:tab w:val="left" w:pos="1663" w:leader="none"/>
        </w:tabs>
        <w:spacing w:lineRule="auto" w:line="240" w:before="0" w:after="0"/>
        <w:ind w:left="0" w:right="0" w:firstLine="850"/>
        <w:jc w:val="both"/>
        <w:rPr/>
      </w:pPr>
      <w:r>
        <w:rPr>
          <w:sz w:val="28"/>
          <w:szCs w:val="28"/>
          <w:lang w:val="ru-RU"/>
        </w:rPr>
        <w:t xml:space="preserve">7.2.8.2 </w:t>
      </w:r>
      <w:r>
        <w:rPr>
          <w:sz w:val="28"/>
          <w:szCs w:val="28"/>
        </w:rPr>
        <w:t>Шумозащитные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А.5.</w:t>
      </w:r>
    </w:p>
    <w:p>
      <w:pPr>
        <w:pStyle w:val="24"/>
        <w:widowControl w:val="false"/>
        <w:tabs>
          <w:tab w:val="left" w:pos="1663" w:leader="none"/>
        </w:tabs>
        <w:spacing w:lineRule="auto" w:line="240" w:before="0" w:after="0"/>
        <w:ind w:left="0" w:right="0" w:firstLine="850"/>
        <w:jc w:val="both"/>
        <w:rPr/>
      </w:pPr>
      <w:r>
        <w:rPr>
          <w:sz w:val="28"/>
          <w:szCs w:val="28"/>
          <w:lang w:val="ru-RU"/>
        </w:rPr>
        <w:t xml:space="preserve">7.2.8.3 </w:t>
      </w:r>
      <w:r>
        <w:rPr>
          <w:sz w:val="28"/>
          <w:szCs w:val="28"/>
        </w:rPr>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pPr>
        <w:pStyle w:val="24"/>
        <w:widowControl w:val="false"/>
        <w:spacing w:lineRule="auto" w:line="240" w:before="0" w:after="0"/>
        <w:ind w:left="0" w:right="0" w:firstLine="850"/>
        <w:jc w:val="both"/>
        <w:rPr/>
      </w:pPr>
      <w:r>
        <w:rPr>
          <w:sz w:val="28"/>
          <w:szCs w:val="28"/>
        </w:rPr>
        <w:t>7.2.</w:t>
      </w:r>
      <w:r>
        <w:rPr>
          <w:sz w:val="28"/>
          <w:szCs w:val="28"/>
          <w:lang w:val="ru-RU"/>
        </w:rPr>
        <w:t>9</w:t>
      </w:r>
      <w:r>
        <w:rPr>
          <w:sz w:val="28"/>
          <w:szCs w:val="28"/>
        </w:rPr>
        <w:t>. Крышное и вертикальное озеленение</w:t>
      </w:r>
    </w:p>
    <w:p>
      <w:pPr>
        <w:pStyle w:val="24"/>
        <w:widowControl w:val="false"/>
        <w:tabs>
          <w:tab w:val="left" w:pos="2014" w:leader="none"/>
        </w:tabs>
        <w:spacing w:lineRule="auto" w:line="240" w:before="0" w:after="0"/>
        <w:ind w:left="0" w:right="0" w:firstLine="850"/>
        <w:jc w:val="both"/>
        <w:rPr/>
      </w:pPr>
      <w:r>
        <w:rPr>
          <w:sz w:val="28"/>
          <w:szCs w:val="28"/>
          <w:lang w:val="ru-RU"/>
        </w:rPr>
        <w:t xml:space="preserve">7.2.9.1 </w:t>
      </w:r>
      <w:r>
        <w:rPr>
          <w:sz w:val="28"/>
          <w:szCs w:val="28"/>
        </w:rPr>
        <w:t>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pPr>
        <w:pStyle w:val="24"/>
        <w:widowControl w:val="false"/>
        <w:spacing w:lineRule="auto" w:line="240" w:before="0" w:after="0"/>
        <w:ind w:left="0" w:right="0" w:firstLine="850"/>
        <w:jc w:val="both"/>
        <w:rPr>
          <w:sz w:val="28"/>
          <w:szCs w:val="28"/>
        </w:rPr>
      </w:pPr>
      <w:r>
        <w:rPr>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 - ландшафтными объектами.</w:t>
      </w:r>
    </w:p>
    <w:p>
      <w:pPr>
        <w:pStyle w:val="24"/>
        <w:widowControl w:val="false"/>
        <w:tabs>
          <w:tab w:val="left" w:pos="1930" w:leader="none"/>
        </w:tabs>
        <w:spacing w:lineRule="auto" w:line="240" w:before="0" w:after="0"/>
        <w:ind w:left="0" w:right="0" w:firstLine="850"/>
        <w:jc w:val="both"/>
        <w:rPr/>
      </w:pPr>
      <w:r>
        <w:rPr>
          <w:sz w:val="28"/>
          <w:szCs w:val="28"/>
          <w:lang w:val="ru-RU"/>
        </w:rPr>
        <w:t xml:space="preserve">7.2.9.2 </w:t>
      </w:r>
      <w:r>
        <w:rPr>
          <w:sz w:val="28"/>
          <w:szCs w:val="28"/>
        </w:rPr>
        <w:t>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pPr>
        <w:pStyle w:val="24"/>
        <w:widowControl w:val="false"/>
        <w:tabs>
          <w:tab w:val="left" w:pos="1496" w:leader="none"/>
        </w:tabs>
        <w:suppressAutoHyphens w:val="true"/>
        <w:spacing w:lineRule="auto" w:line="240" w:before="0" w:after="0"/>
        <w:ind w:left="0" w:right="0" w:firstLine="850"/>
        <w:jc w:val="both"/>
        <w:rPr/>
      </w:pPr>
      <w:r>
        <w:rPr>
          <w:rStyle w:val="2"/>
          <w:sz w:val="28"/>
          <w:szCs w:val="28"/>
          <w:u w:val="none"/>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pPr>
        <w:pStyle w:val="24"/>
        <w:widowControl w:val="false"/>
        <w:tabs>
          <w:tab w:val="left" w:pos="2014" w:leader="none"/>
        </w:tabs>
        <w:spacing w:lineRule="exact" w:line="322" w:before="0" w:after="0"/>
        <w:ind w:left="0" w:right="0" w:firstLine="850"/>
        <w:jc w:val="both"/>
        <w:rPr/>
      </w:pPr>
      <w:r>
        <w:rPr>
          <w:lang w:val="ru-RU"/>
        </w:rPr>
        <w:t xml:space="preserve">7.2.9.3 </w:t>
      </w:r>
      <w:r>
        <w:rPr/>
        <w:t>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pPr>
        <w:pStyle w:val="24"/>
        <w:widowControl w:val="false"/>
        <w:spacing w:lineRule="exact" w:line="322" w:before="0" w:after="0"/>
        <w:ind w:left="0" w:right="0" w:firstLine="850"/>
        <w:jc w:val="both"/>
        <w:rPr/>
      </w:pPr>
      <w:r>
        <w:rPr/>
        <w:t>Вес крышного озеленения, не требующего ухода, не должен превышать 70 кг/кв. м, а озеленения с постоянным уходом - 800 кг/кв. м.</w:t>
      </w:r>
    </w:p>
    <w:p>
      <w:pPr>
        <w:pStyle w:val="24"/>
        <w:widowControl w:val="false"/>
        <w:tabs>
          <w:tab w:val="left" w:pos="2014" w:leader="none"/>
        </w:tabs>
        <w:spacing w:lineRule="exact" w:line="322" w:before="0" w:after="0"/>
        <w:ind w:left="0" w:right="0" w:firstLine="850"/>
        <w:jc w:val="both"/>
        <w:rPr/>
      </w:pPr>
      <w:r>
        <w:rPr>
          <w:lang w:val="ru-RU"/>
        </w:rPr>
        <w:t xml:space="preserve">7.2.9.4 </w:t>
      </w:r>
      <w:r>
        <w:rPr/>
        <w:t>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w:t>
      </w:r>
    </w:p>
    <w:p>
      <w:pPr>
        <w:pStyle w:val="24"/>
        <w:widowControl w:val="false"/>
        <w:tabs>
          <w:tab w:val="left" w:pos="1801" w:leader="none"/>
        </w:tabs>
        <w:spacing w:lineRule="exact" w:line="322" w:before="0" w:after="0"/>
        <w:ind w:left="0" w:right="0" w:firstLine="850"/>
        <w:jc w:val="both"/>
        <w:rPr/>
      </w:pPr>
      <w:r>
        <w:rPr>
          <w:lang w:val="ru-RU"/>
        </w:rPr>
        <w:t xml:space="preserve">7.2.9.5 </w:t>
      </w:r>
      <w:r>
        <w:rPr/>
        <w:t>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pPr>
        <w:pStyle w:val="24"/>
        <w:widowControl w:val="false"/>
        <w:tabs>
          <w:tab w:val="left" w:pos="1930" w:leader="none"/>
        </w:tabs>
        <w:spacing w:lineRule="exact" w:line="322" w:before="0" w:after="0"/>
        <w:ind w:left="0" w:right="0" w:firstLine="850"/>
        <w:jc w:val="both"/>
        <w:rPr/>
      </w:pPr>
      <w:r>
        <w:rPr>
          <w:lang w:val="ru-RU"/>
        </w:rPr>
        <w:t xml:space="preserve">7.2.9.6 </w:t>
      </w:r>
      <w:r>
        <w:rPr/>
        <w:t>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pPr>
        <w:pStyle w:val="24"/>
        <w:widowControl w:val="false"/>
        <w:tabs>
          <w:tab w:val="left" w:pos="1878" w:leader="none"/>
        </w:tabs>
        <w:spacing w:lineRule="exact" w:line="322" w:before="0" w:after="0"/>
        <w:ind w:left="0" w:right="0" w:firstLine="850"/>
        <w:jc w:val="both"/>
        <w:rPr/>
      </w:pPr>
      <w:r>
        <w:rPr>
          <w:lang w:val="ru-RU"/>
        </w:rPr>
        <w:t xml:space="preserve">7.2.9.7 </w:t>
      </w:r>
      <w:r>
        <w:rPr/>
        <w:t>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pPr>
        <w:pStyle w:val="24"/>
        <w:widowControl w:val="false"/>
        <w:spacing w:lineRule="exact" w:line="322" w:before="0" w:after="0"/>
        <w:ind w:left="0" w:right="0" w:firstLine="850"/>
        <w:jc w:val="both"/>
        <w:rPr/>
      </w:pPr>
      <w:r>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pPr>
        <w:pStyle w:val="24"/>
        <w:widowControl w:val="false"/>
        <w:tabs>
          <w:tab w:val="left" w:pos="1878" w:leader="none"/>
        </w:tabs>
        <w:spacing w:lineRule="exact" w:line="322" w:before="0" w:after="0"/>
        <w:ind w:left="0" w:right="0" w:firstLine="850"/>
        <w:jc w:val="both"/>
        <w:rPr/>
      </w:pPr>
      <w:r>
        <w:rPr>
          <w:lang w:val="ru-RU"/>
        </w:rPr>
        <w:t xml:space="preserve">7.2.9.8 </w:t>
      </w:r>
      <w:r>
        <w:rPr/>
        <w:t>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pPr>
        <w:pStyle w:val="24"/>
        <w:widowControl w:val="false"/>
        <w:tabs>
          <w:tab w:val="left" w:pos="1878" w:leader="none"/>
        </w:tabs>
        <w:spacing w:lineRule="exact" w:line="322" w:before="0" w:after="0"/>
        <w:ind w:left="0" w:right="0" w:firstLine="850"/>
        <w:jc w:val="both"/>
        <w:rPr/>
      </w:pPr>
      <w:r>
        <w:rPr>
          <w:lang w:val="ru-RU"/>
        </w:rPr>
        <w:t xml:space="preserve">7.2.9.9 </w:t>
      </w:r>
      <w:r>
        <w:rPr/>
        <w:t>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 опор для кашпо и т.п.</w:t>
      </w:r>
    </w:p>
    <w:p>
      <w:pPr>
        <w:pStyle w:val="24"/>
        <w:widowControl w:val="false"/>
        <w:spacing w:lineRule="exact" w:line="322" w:before="0" w:after="0"/>
        <w:ind w:left="0" w:right="0" w:firstLine="850"/>
        <w:jc w:val="both"/>
        <w:rPr/>
      </w:pPr>
      <w:r>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pPr>
        <w:pStyle w:val="24"/>
        <w:widowControl w:val="false"/>
        <w:tabs>
          <w:tab w:val="left" w:pos="2069" w:leader="none"/>
        </w:tabs>
        <w:spacing w:lineRule="exact" w:line="322" w:before="0" w:after="0"/>
        <w:ind w:left="0" w:right="0" w:firstLine="850"/>
        <w:jc w:val="both"/>
        <w:rPr/>
      </w:pPr>
      <w:r>
        <w:rPr>
          <w:lang w:val="ru-RU"/>
        </w:rPr>
        <w:t xml:space="preserve">7.2.9.10 </w:t>
      </w:r>
      <w:r>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pPr>
        <w:pStyle w:val="24"/>
        <w:widowControl w:val="false"/>
        <w:spacing w:lineRule="exact" w:line="322" w:before="0" w:after="0"/>
        <w:ind w:left="0" w:right="0" w:firstLine="850"/>
        <w:jc w:val="both"/>
        <w:rPr/>
      </w:pPr>
      <w:r>
        <w:rPr/>
        <w:t>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отмосткой здания или сооружения не регламентируется.</w:t>
      </w:r>
    </w:p>
    <w:p>
      <w:pPr>
        <w:pStyle w:val="24"/>
        <w:widowControl w:val="false"/>
        <w:tabs>
          <w:tab w:val="left" w:pos="1935" w:leader="none"/>
        </w:tabs>
        <w:spacing w:lineRule="exact" w:line="322" w:before="0" w:after="0"/>
        <w:ind w:left="0" w:right="0" w:firstLine="850"/>
        <w:jc w:val="both"/>
        <w:rPr/>
      </w:pPr>
      <w:r>
        <w:rPr>
          <w:lang w:val="ru-RU"/>
        </w:rPr>
        <w:t xml:space="preserve">7.2.9.11 </w:t>
      </w:r>
      <w:r>
        <w:rPr/>
        <w:t>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pPr>
        <w:pStyle w:val="24"/>
        <w:widowControl w:val="false"/>
        <w:spacing w:lineRule="exact" w:line="322" w:before="0" w:after="0"/>
        <w:ind w:left="0" w:right="0" w:firstLine="850"/>
        <w:jc w:val="both"/>
        <w:rPr/>
      </w:pPr>
      <w:r>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pPr>
        <w:pStyle w:val="24"/>
        <w:widowControl w:val="false"/>
        <w:tabs>
          <w:tab w:val="left" w:pos="1940" w:leader="none"/>
        </w:tabs>
        <w:spacing w:lineRule="exact" w:line="322" w:before="0" w:after="0"/>
        <w:ind w:left="0" w:right="0" w:firstLine="850"/>
        <w:jc w:val="both"/>
        <w:rPr/>
      </w:pPr>
      <w:r>
        <w:rPr>
          <w:lang w:val="ru-RU"/>
        </w:rPr>
        <w:t xml:space="preserve">7.2.9.12 </w:t>
      </w:r>
      <w:r>
        <w:rPr/>
        <w:t>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pPr>
        <w:pStyle w:val="24"/>
        <w:widowControl w:val="false"/>
        <w:spacing w:lineRule="exact" w:line="322" w:before="0" w:after="0"/>
        <w:ind w:left="0" w:right="0" w:firstLine="850"/>
        <w:jc w:val="both"/>
        <w:rPr/>
      </w:pPr>
      <w:r>
        <w:rPr>
          <w:lang w:val="ru-RU"/>
        </w:rPr>
        <w:t>7.2.9.13</w:t>
      </w:r>
      <w:r>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СП 30.13330.2016. Участки кровли, по которым производится отвод избыточной воды, должны иметь уклон к водоотводящим устройствам не менее 2%.</w:t>
      </w:r>
    </w:p>
    <w:p>
      <w:pPr>
        <w:pStyle w:val="24"/>
        <w:widowControl w:val="false"/>
        <w:spacing w:lineRule="exact" w:line="322" w:before="0" w:after="0"/>
        <w:ind w:left="0" w:right="0" w:firstLine="850"/>
        <w:jc w:val="both"/>
        <w:rPr/>
      </w:pPr>
      <w:r>
        <w:rPr>
          <w:lang w:val="ru-RU"/>
        </w:rPr>
        <w:t>7.2.9.14</w:t>
      </w:r>
      <w:r>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
    <w:p>
      <w:pPr>
        <w:pStyle w:val="24"/>
        <w:widowControl w:val="false"/>
        <w:spacing w:lineRule="exact" w:line="322" w:before="0" w:after="0"/>
        <w:ind w:left="0" w:right="0" w:firstLine="850"/>
        <w:jc w:val="both"/>
        <w:rPr/>
      </w:pPr>
      <w:r>
        <w:rPr>
          <w:lang w:val="ru-RU"/>
        </w:rPr>
        <w:t>7.2.9.15</w:t>
      </w:r>
      <w:r>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
    <w:p>
      <w:pPr>
        <w:pStyle w:val="24"/>
        <w:widowControl w:val="false"/>
        <w:numPr>
          <w:ilvl w:val="0"/>
          <w:numId w:val="8"/>
        </w:numPr>
        <w:tabs>
          <w:tab w:val="left" w:pos="1264" w:leader="none"/>
        </w:tabs>
        <w:spacing w:lineRule="exact" w:line="322" w:before="0" w:after="0"/>
        <w:ind w:left="0" w:right="0" w:firstLine="850"/>
        <w:jc w:val="both"/>
        <w:rPr/>
      </w:pPr>
      <w:r>
        <w:rPr/>
        <w:t>Виды покрытий</w:t>
      </w:r>
    </w:p>
    <w:p>
      <w:pPr>
        <w:pStyle w:val="24"/>
        <w:widowControl w:val="false"/>
        <w:numPr>
          <w:ilvl w:val="0"/>
          <w:numId w:val="11"/>
        </w:numPr>
        <w:tabs>
          <w:tab w:val="left" w:pos="1387" w:leader="none"/>
        </w:tabs>
        <w:spacing w:lineRule="exact" w:line="322" w:before="0" w:after="0"/>
        <w:ind w:left="0" w:right="0" w:firstLine="850"/>
        <w:jc w:val="both"/>
        <w:rPr/>
      </w:pPr>
      <w:r>
        <w:rPr/>
        <w:t xml:space="preserve"> </w:t>
      </w:r>
      <w:r>
        <w:rPr/>
        <w:t>Покрытия поверхности обеспечивают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pPr>
        <w:pStyle w:val="24"/>
        <w:widowControl w:val="false"/>
        <w:numPr>
          <w:ilvl w:val="0"/>
          <w:numId w:val="2"/>
        </w:numPr>
        <w:tabs>
          <w:tab w:val="left" w:pos="1140" w:leader="none"/>
        </w:tabs>
        <w:spacing w:lineRule="exact" w:line="322" w:before="0" w:after="0"/>
        <w:ind w:left="0" w:right="0" w:firstLine="850"/>
        <w:jc w:val="both"/>
        <w:rPr/>
      </w:pPr>
      <w:r>
        <w:rPr/>
        <w:t>твердые (капитальные) - монолитные или сборные, выполняемые из асфальтобетона, цементобетона, природного камня и т.п. материалов;</w:t>
      </w:r>
    </w:p>
    <w:p>
      <w:pPr>
        <w:pStyle w:val="24"/>
        <w:widowControl w:val="false"/>
        <w:numPr>
          <w:ilvl w:val="0"/>
          <w:numId w:val="2"/>
        </w:numPr>
        <w:tabs>
          <w:tab w:val="left" w:pos="1140" w:leader="none"/>
        </w:tabs>
        <w:spacing w:lineRule="exact" w:line="322" w:before="0" w:after="0"/>
        <w:ind w:left="0" w:right="0" w:firstLine="850"/>
        <w:jc w:val="both"/>
        <w:rPr/>
      </w:pPr>
      <w:r>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pPr>
        <w:pStyle w:val="24"/>
        <w:widowControl w:val="false"/>
        <w:numPr>
          <w:ilvl w:val="0"/>
          <w:numId w:val="2"/>
        </w:numPr>
        <w:tabs>
          <w:tab w:val="left" w:pos="1140" w:leader="none"/>
        </w:tabs>
        <w:spacing w:lineRule="exact" w:line="322" w:before="0" w:after="0"/>
        <w:ind w:left="0" w:right="0" w:firstLine="850"/>
        <w:jc w:val="both"/>
        <w:rPr/>
      </w:pPr>
      <w:r>
        <w:rPr/>
        <w:t>газонные, выполняемые по специальным технологиям подготовки и посадки травяного покрова;</w:t>
      </w:r>
    </w:p>
    <w:p>
      <w:pPr>
        <w:pStyle w:val="24"/>
        <w:widowControl w:val="false"/>
        <w:numPr>
          <w:ilvl w:val="0"/>
          <w:numId w:val="2"/>
        </w:numPr>
        <w:tabs>
          <w:tab w:val="left" w:pos="1140" w:leader="none"/>
        </w:tabs>
        <w:spacing w:lineRule="exact" w:line="322" w:before="0" w:after="0"/>
        <w:ind w:left="0" w:right="0" w:firstLine="850"/>
        <w:jc w:val="both"/>
        <w:rPr/>
      </w:pPr>
      <w:r>
        <w:rPr/>
        <w:t>комбинированные, представляющие сочетания покрытий, указанных выше (например, плитка, утопленная в газон и т.п.).</w:t>
      </w:r>
    </w:p>
    <w:p>
      <w:pPr>
        <w:pStyle w:val="24"/>
        <w:widowControl w:val="false"/>
        <w:numPr>
          <w:ilvl w:val="0"/>
          <w:numId w:val="11"/>
        </w:numPr>
        <w:tabs>
          <w:tab w:val="left" w:pos="1388" w:leader="none"/>
        </w:tabs>
        <w:spacing w:lineRule="exact" w:line="322" w:before="0" w:after="0"/>
        <w:ind w:left="0" w:right="0" w:firstLine="850"/>
        <w:jc w:val="both"/>
        <w:rPr/>
      </w:pPr>
      <w:r>
        <w:rPr/>
        <w:t xml:space="preserve"> </w:t>
      </w:r>
      <w:r>
        <w:rPr/>
        <w:t>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pPr>
        <w:pStyle w:val="24"/>
        <w:widowControl w:val="false"/>
        <w:numPr>
          <w:ilvl w:val="0"/>
          <w:numId w:val="11"/>
        </w:numPr>
        <w:tabs>
          <w:tab w:val="left" w:pos="1393" w:leader="none"/>
        </w:tabs>
        <w:spacing w:lineRule="exact" w:line="322" w:before="0" w:after="0"/>
        <w:ind w:left="0" w:right="0" w:firstLine="850"/>
        <w:jc w:val="both"/>
        <w:rPr/>
      </w:pPr>
      <w:r>
        <w:rPr/>
        <w:t xml:space="preserve"> </w:t>
      </w:r>
      <w:r>
        <w:rPr/>
        <w:t>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pPr>
        <w:pStyle w:val="24"/>
        <w:widowControl w:val="false"/>
        <w:numPr>
          <w:ilvl w:val="0"/>
          <w:numId w:val="11"/>
        </w:numPr>
        <w:tabs>
          <w:tab w:val="left" w:pos="1388" w:leader="none"/>
        </w:tabs>
        <w:spacing w:lineRule="exact" w:line="322" w:before="0" w:after="0"/>
        <w:ind w:left="0" w:right="0" w:firstLine="850"/>
        <w:jc w:val="both"/>
        <w:rPr/>
      </w:pPr>
      <w:r>
        <w:rPr/>
        <w:t xml:space="preserve"> </w:t>
      </w:r>
      <w:r>
        <w:rPr/>
        <w:t>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pPr>
        <w:pStyle w:val="24"/>
        <w:widowControl w:val="false"/>
        <w:numPr>
          <w:ilvl w:val="0"/>
          <w:numId w:val="11"/>
        </w:numPr>
        <w:tabs>
          <w:tab w:val="left" w:pos="1618" w:leader="none"/>
        </w:tabs>
        <w:spacing w:lineRule="exact" w:line="322" w:before="0" w:after="0"/>
        <w:ind w:left="0" w:right="0" w:firstLine="850"/>
        <w:jc w:val="both"/>
        <w:rPr/>
      </w:pPr>
      <w:r>
        <w:rPr/>
        <w:t>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pPr>
        <w:pStyle w:val="24"/>
        <w:widowControl w:val="false"/>
        <w:numPr>
          <w:ilvl w:val="0"/>
          <w:numId w:val="11"/>
        </w:numPr>
        <w:tabs>
          <w:tab w:val="left" w:pos="1393" w:leader="none"/>
        </w:tabs>
        <w:spacing w:lineRule="exact" w:line="322" w:before="0" w:after="0"/>
        <w:ind w:left="0" w:right="0" w:firstLine="850"/>
        <w:jc w:val="both"/>
        <w:rPr/>
      </w:pPr>
      <w:r>
        <w:rPr/>
        <w:t xml:space="preserve"> </w:t>
      </w:r>
      <w:r>
        <w:rPr/>
        <w:t>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pPr>
        <w:pStyle w:val="24"/>
        <w:widowControl w:val="false"/>
        <w:numPr>
          <w:ilvl w:val="0"/>
          <w:numId w:val="11"/>
        </w:numPr>
        <w:tabs>
          <w:tab w:val="left" w:pos="1388" w:leader="none"/>
        </w:tabs>
        <w:spacing w:lineRule="exact" w:line="322" w:before="0" w:after="0"/>
        <w:ind w:left="0" w:right="0" w:firstLine="850"/>
        <w:jc w:val="both"/>
        <w:rPr/>
      </w:pPr>
      <w:r>
        <w:rPr/>
        <w:t xml:space="preserve"> </w:t>
      </w:r>
      <w:r>
        <w:rPr/>
        <w:t>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pPr>
        <w:pStyle w:val="24"/>
        <w:widowControl w:val="false"/>
        <w:numPr>
          <w:ilvl w:val="0"/>
          <w:numId w:val="11"/>
        </w:numPr>
        <w:tabs>
          <w:tab w:val="left" w:pos="1393" w:leader="none"/>
        </w:tabs>
        <w:spacing w:lineRule="auto" w:line="240" w:before="0" w:after="0"/>
        <w:ind w:left="0" w:right="0" w:firstLine="850"/>
        <w:jc w:val="both"/>
        <w:rPr/>
      </w:pPr>
      <w:r>
        <w:rPr/>
        <w:t xml:space="preserve"> </w:t>
      </w:r>
      <w:r>
        <w:rPr/>
        <w:t xml:space="preserve">Колористическое решение применяемого вида покрытия должно </w:t>
      </w:r>
      <w:r>
        <w:rPr>
          <w:sz w:val="28"/>
          <w:szCs w:val="28"/>
        </w:rPr>
        <w:t>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pPr>
        <w:pStyle w:val="24"/>
        <w:widowControl w:val="false"/>
        <w:numPr>
          <w:ilvl w:val="0"/>
          <w:numId w:val="8"/>
        </w:numPr>
        <w:tabs>
          <w:tab w:val="left" w:pos="1351" w:leader="none"/>
        </w:tabs>
        <w:spacing w:lineRule="auto" w:line="240" w:before="0" w:after="0"/>
        <w:ind w:left="0" w:right="0" w:firstLine="850"/>
        <w:jc w:val="both"/>
        <w:rPr>
          <w:sz w:val="28"/>
          <w:szCs w:val="28"/>
        </w:rPr>
      </w:pPr>
      <w:r>
        <w:rPr>
          <w:sz w:val="28"/>
          <w:szCs w:val="28"/>
        </w:rPr>
        <w:t>Сопряжение поверхностей</w:t>
      </w:r>
    </w:p>
    <w:p>
      <w:pPr>
        <w:pStyle w:val="24"/>
        <w:widowControl w:val="false"/>
        <w:numPr>
          <w:ilvl w:val="0"/>
          <w:numId w:val="12"/>
        </w:numPr>
        <w:tabs>
          <w:tab w:val="left" w:pos="1364" w:leader="none"/>
        </w:tabs>
        <w:spacing w:lineRule="auto" w:line="240" w:before="0" w:after="0"/>
        <w:ind w:left="0" w:right="0" w:firstLine="850"/>
        <w:jc w:val="both"/>
        <w:rPr/>
      </w:pPr>
      <w:r>
        <w:rPr>
          <w:sz w:val="28"/>
          <w:szCs w:val="28"/>
        </w:rPr>
        <w:t xml:space="preserve"> </w:t>
      </w:r>
      <w:r>
        <w:rPr>
          <w:sz w:val="28"/>
          <w:szCs w:val="28"/>
        </w:rPr>
        <w:t>К элементам сопряжения поверхностей относятся различные виды бортовых камней, пандусы, ступени, лестницы.</w:t>
      </w:r>
    </w:p>
    <w:p>
      <w:pPr>
        <w:pStyle w:val="24"/>
        <w:widowControl w:val="false"/>
        <w:spacing w:lineRule="auto" w:line="240" w:before="0" w:after="0"/>
        <w:ind w:left="0" w:right="0" w:firstLine="850"/>
        <w:jc w:val="both"/>
        <w:rPr>
          <w:sz w:val="28"/>
          <w:szCs w:val="28"/>
        </w:rPr>
      </w:pPr>
      <w:r>
        <w:rPr>
          <w:sz w:val="28"/>
          <w:szCs w:val="28"/>
        </w:rPr>
        <w:t>Бортовые камни</w:t>
      </w:r>
    </w:p>
    <w:p>
      <w:pPr>
        <w:pStyle w:val="24"/>
        <w:widowControl w:val="false"/>
        <w:numPr>
          <w:ilvl w:val="0"/>
          <w:numId w:val="12"/>
        </w:numPr>
        <w:tabs>
          <w:tab w:val="left" w:pos="1393" w:leader="none"/>
        </w:tabs>
        <w:spacing w:lineRule="auto" w:line="240" w:before="0" w:after="0"/>
        <w:ind w:left="0" w:right="0" w:firstLine="850"/>
        <w:jc w:val="both"/>
        <w:rPr/>
      </w:pPr>
      <w:r>
        <w:rPr>
          <w:sz w:val="28"/>
          <w:szCs w:val="28"/>
        </w:rPr>
        <w:t xml:space="preserve"> </w:t>
      </w:r>
      <w:r>
        <w:rPr>
          <w:sz w:val="28"/>
          <w:szCs w:val="28"/>
        </w:rPr>
        <w:t>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pPr>
        <w:pStyle w:val="24"/>
        <w:widowControl w:val="false"/>
        <w:numPr>
          <w:ilvl w:val="0"/>
          <w:numId w:val="12"/>
        </w:numPr>
        <w:tabs>
          <w:tab w:val="left" w:pos="1406" w:leader="none"/>
        </w:tabs>
        <w:spacing w:lineRule="auto" w:line="240" w:before="0" w:after="0"/>
        <w:ind w:left="0" w:right="0" w:firstLine="850"/>
        <w:jc w:val="both"/>
        <w:rPr/>
      </w:pPr>
      <w:r>
        <w:rPr>
          <w:sz w:val="28"/>
          <w:szCs w:val="28"/>
        </w:rPr>
        <w:t xml:space="preserve"> </w:t>
      </w:r>
      <w:r>
        <w:rPr>
          <w:sz w:val="28"/>
          <w:szCs w:val="28"/>
        </w:rPr>
        <w:t>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p>
      <w:pPr>
        <w:pStyle w:val="24"/>
        <w:widowControl w:val="false"/>
        <w:spacing w:lineRule="auto" w:line="240" w:before="0" w:after="0"/>
        <w:ind w:left="0" w:right="0" w:firstLine="850"/>
        <w:jc w:val="both"/>
        <w:rPr>
          <w:sz w:val="28"/>
          <w:szCs w:val="28"/>
        </w:rPr>
      </w:pPr>
      <w:r>
        <w:rPr>
          <w:sz w:val="28"/>
          <w:szCs w:val="28"/>
        </w:rPr>
        <w:t>Ступени, лестницы, пандусы</w:t>
      </w:r>
    </w:p>
    <w:p>
      <w:pPr>
        <w:pStyle w:val="24"/>
        <w:widowControl w:val="false"/>
        <w:numPr>
          <w:ilvl w:val="0"/>
          <w:numId w:val="12"/>
        </w:numPr>
        <w:tabs>
          <w:tab w:val="left" w:pos="1406" w:leader="none"/>
        </w:tabs>
        <w:spacing w:lineRule="auto" w:line="240" w:before="0" w:after="0"/>
        <w:ind w:left="0" w:right="0" w:firstLine="850"/>
        <w:jc w:val="both"/>
        <w:rPr/>
      </w:pPr>
      <w:r>
        <w:rPr>
          <w:sz w:val="28"/>
          <w:szCs w:val="28"/>
        </w:rPr>
        <w:t xml:space="preserve"> </w:t>
      </w:r>
      <w:r>
        <w:rPr>
          <w:sz w:val="28"/>
          <w:szCs w:val="28"/>
        </w:rPr>
        <w:t>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pPr>
        <w:pStyle w:val="24"/>
        <w:widowControl w:val="false"/>
        <w:numPr>
          <w:ilvl w:val="0"/>
          <w:numId w:val="12"/>
        </w:numPr>
        <w:tabs>
          <w:tab w:val="left" w:pos="1406" w:leader="none"/>
        </w:tabs>
        <w:spacing w:lineRule="auto" w:line="240" w:before="0" w:after="0"/>
        <w:ind w:left="0" w:right="0" w:firstLine="850"/>
        <w:jc w:val="both"/>
        <w:rPr/>
      </w:pPr>
      <w:r>
        <w:rPr>
          <w:sz w:val="28"/>
          <w:szCs w:val="28"/>
        </w:rPr>
        <w:t xml:space="preserve"> </w:t>
      </w:r>
      <w:r>
        <w:rPr>
          <w:sz w:val="28"/>
          <w:szCs w:val="28"/>
        </w:rPr>
        <w:t xml:space="preserve">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w:t>
      </w:r>
      <w:r>
        <w:rPr>
          <w:sz w:val="28"/>
          <w:szCs w:val="28"/>
          <w:lang w:val="ru-RU"/>
        </w:rPr>
        <w:t>1,5 м</w:t>
      </w:r>
      <w:r>
        <w:rPr>
          <w:sz w:val="28"/>
          <w:szCs w:val="28"/>
        </w:rPr>
        <w:t>.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pPr>
        <w:pStyle w:val="24"/>
        <w:widowControl w:val="false"/>
        <w:numPr>
          <w:ilvl w:val="0"/>
          <w:numId w:val="12"/>
        </w:numPr>
        <w:tabs>
          <w:tab w:val="left" w:pos="1406" w:leader="none"/>
        </w:tabs>
        <w:spacing w:lineRule="auto" w:line="240" w:before="0" w:after="0"/>
        <w:ind w:left="0" w:right="0" w:firstLine="850"/>
        <w:jc w:val="both"/>
        <w:rPr/>
      </w:pPr>
      <w:r>
        <w:rPr>
          <w:sz w:val="28"/>
          <w:szCs w:val="28"/>
        </w:rPr>
        <w:t xml:space="preserve"> </w:t>
      </w:r>
      <w:r>
        <w:rPr>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w:t>
      </w:r>
      <w:r>
        <w:rPr/>
        <w:t xml:space="preserve"> бортик высотой не менее 75 мм и поручни.</w:t>
      </w:r>
    </w:p>
    <w:p>
      <w:pPr>
        <w:pStyle w:val="24"/>
        <w:widowControl w:val="false"/>
        <w:numPr>
          <w:ilvl w:val="0"/>
          <w:numId w:val="12"/>
        </w:numPr>
        <w:tabs>
          <w:tab w:val="left" w:pos="1406" w:leader="none"/>
        </w:tabs>
        <w:spacing w:lineRule="exact" w:line="322" w:before="0" w:after="0"/>
        <w:ind w:left="0" w:right="0" w:firstLine="850"/>
        <w:jc w:val="both"/>
        <w:rPr/>
      </w:pPr>
      <w:r>
        <w:rPr/>
        <w:t xml:space="preserve"> </w:t>
      </w:r>
      <w:r>
        <w:rPr/>
        <w:t>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pPr>
        <w:pStyle w:val="24"/>
        <w:widowControl w:val="false"/>
        <w:numPr>
          <w:ilvl w:val="0"/>
          <w:numId w:val="12"/>
        </w:numPr>
        <w:tabs>
          <w:tab w:val="left" w:pos="1642" w:leader="none"/>
        </w:tabs>
        <w:spacing w:lineRule="exact" w:line="322" w:before="0" w:after="0"/>
        <w:ind w:left="0" w:right="0" w:firstLine="850"/>
        <w:jc w:val="both"/>
        <w:rPr/>
      </w:pPr>
      <w:r>
        <w:rPr/>
        <w:t>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pPr>
        <w:pStyle w:val="24"/>
        <w:widowControl w:val="false"/>
        <w:numPr>
          <w:ilvl w:val="0"/>
          <w:numId w:val="12"/>
        </w:numPr>
        <w:tabs>
          <w:tab w:val="left" w:pos="1393" w:leader="none"/>
        </w:tabs>
        <w:spacing w:lineRule="exact" w:line="322" w:before="0" w:after="0"/>
        <w:ind w:left="0" w:right="0" w:firstLine="850"/>
        <w:jc w:val="both"/>
        <w:rPr/>
      </w:pPr>
      <w:r>
        <w:rPr/>
        <w:t>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7.1.3.</w:t>
      </w:r>
    </w:p>
    <w:p>
      <w:pPr>
        <w:pStyle w:val="24"/>
        <w:widowControl w:val="false"/>
        <w:numPr>
          <w:ilvl w:val="0"/>
          <w:numId w:val="8"/>
        </w:numPr>
        <w:tabs>
          <w:tab w:val="left" w:pos="1264" w:leader="none"/>
        </w:tabs>
        <w:spacing w:lineRule="exact" w:line="322" w:before="0" w:after="0"/>
        <w:ind w:left="0" w:right="0" w:firstLine="850"/>
        <w:jc w:val="both"/>
        <w:rPr/>
      </w:pPr>
      <w:r>
        <w:rPr/>
        <w:t>Ограждения</w:t>
      </w:r>
    </w:p>
    <w:p>
      <w:pPr>
        <w:pStyle w:val="24"/>
        <w:widowControl w:val="false"/>
        <w:numPr>
          <w:ilvl w:val="0"/>
          <w:numId w:val="13"/>
        </w:numPr>
        <w:tabs>
          <w:tab w:val="left" w:pos="1392" w:leader="none"/>
        </w:tabs>
        <w:spacing w:lineRule="exact" w:line="322" w:before="0" w:after="0"/>
        <w:ind w:left="0" w:right="0" w:firstLine="850"/>
        <w:jc w:val="both"/>
        <w:rPr/>
      </w:pPr>
      <w:r>
        <w:rPr/>
        <w:t xml:space="preserve"> </w:t>
      </w:r>
      <w:r>
        <w:rPr/>
        <w:t>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pPr>
        <w:pStyle w:val="24"/>
        <w:widowControl w:val="false"/>
        <w:numPr>
          <w:ilvl w:val="0"/>
          <w:numId w:val="13"/>
        </w:numPr>
        <w:tabs>
          <w:tab w:val="left" w:pos="1393" w:leader="none"/>
        </w:tabs>
        <w:spacing w:lineRule="exact" w:line="322" w:before="0" w:after="0"/>
        <w:ind w:left="0" w:right="0" w:firstLine="850"/>
        <w:jc w:val="both"/>
        <w:rPr/>
      </w:pPr>
      <w:r>
        <w:rPr/>
        <w:t xml:space="preserve"> </w:t>
      </w:r>
      <w:r>
        <w:rPr/>
        <w:t>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pPr>
        <w:pStyle w:val="24"/>
        <w:widowControl w:val="false"/>
        <w:numPr>
          <w:ilvl w:val="0"/>
          <w:numId w:val="14"/>
        </w:numPr>
        <w:tabs>
          <w:tab w:val="left" w:pos="1805" w:leader="none"/>
        </w:tabs>
        <w:spacing w:lineRule="exact" w:line="322" w:before="0" w:after="0"/>
        <w:ind w:left="0" w:right="0" w:firstLine="850"/>
        <w:jc w:val="both"/>
        <w:rPr/>
      </w:pPr>
      <w:r>
        <w:rPr/>
        <w:t>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pPr>
        <w:pStyle w:val="24"/>
        <w:widowControl w:val="false"/>
        <w:numPr>
          <w:ilvl w:val="0"/>
          <w:numId w:val="14"/>
        </w:numPr>
        <w:tabs>
          <w:tab w:val="left" w:pos="1642" w:leader="none"/>
        </w:tabs>
        <w:spacing w:lineRule="exact" w:line="322" w:before="0" w:after="0"/>
        <w:ind w:left="0" w:right="0" w:firstLine="850"/>
        <w:jc w:val="both"/>
        <w:rPr/>
      </w:pPr>
      <w:r>
        <w:rPr/>
        <w:t xml:space="preserve"> </w:t>
      </w:r>
      <w:r>
        <w:rPr/>
        <w:t>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pPr>
        <w:pStyle w:val="24"/>
        <w:widowControl w:val="false"/>
        <w:numPr>
          <w:ilvl w:val="0"/>
          <w:numId w:val="14"/>
        </w:numPr>
        <w:tabs>
          <w:tab w:val="left" w:pos="1642" w:leader="none"/>
        </w:tabs>
        <w:spacing w:lineRule="exact" w:line="322" w:before="0" w:after="0"/>
        <w:ind w:left="0" w:right="0" w:firstLine="850"/>
        <w:jc w:val="both"/>
        <w:rPr/>
      </w:pPr>
      <w:r>
        <w:rPr/>
        <w:t xml:space="preserve"> </w:t>
      </w:r>
      <w:r>
        <w:rPr/>
        <w:t>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pPr>
        <w:pStyle w:val="24"/>
        <w:widowControl w:val="false"/>
        <w:numPr>
          <w:ilvl w:val="0"/>
          <w:numId w:val="15"/>
        </w:numPr>
        <w:tabs>
          <w:tab w:val="left" w:pos="1733" w:leader="none"/>
        </w:tabs>
        <w:spacing w:lineRule="exact" w:line="322" w:before="0" w:after="0"/>
        <w:ind w:left="0" w:right="0" w:firstLine="850"/>
        <w:jc w:val="both"/>
        <w:rPr/>
      </w:pPr>
      <w:r>
        <w:rPr/>
        <w:t>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w:t>
      </w:r>
    </w:p>
    <w:p>
      <w:pPr>
        <w:pStyle w:val="24"/>
        <w:widowControl w:val="false"/>
        <w:numPr>
          <w:ilvl w:val="0"/>
          <w:numId w:val="16"/>
        </w:numPr>
        <w:spacing w:lineRule="exact" w:line="322" w:before="0" w:after="0"/>
        <w:ind w:left="0" w:right="0" w:firstLine="850"/>
        <w:jc w:val="both"/>
        <w:rPr/>
      </w:pPr>
      <w:r>
        <w:rPr/>
        <w:t xml:space="preserve"> </w:t>
      </w:r>
      <w:r>
        <w:rPr/>
        <w:t>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0,2- 0,3 м.</w:t>
      </w:r>
    </w:p>
    <w:p>
      <w:pPr>
        <w:pStyle w:val="24"/>
        <w:widowControl w:val="false"/>
        <w:numPr>
          <w:ilvl w:val="0"/>
          <w:numId w:val="16"/>
        </w:numPr>
        <w:tabs>
          <w:tab w:val="left" w:pos="1425" w:leader="none"/>
        </w:tabs>
        <w:spacing w:lineRule="exact" w:line="322" w:before="0" w:after="0"/>
        <w:ind w:left="0" w:right="0" w:firstLine="850"/>
        <w:jc w:val="both"/>
        <w:rPr/>
      </w:pPr>
      <w:r>
        <w:rPr/>
        <w:t xml:space="preserve"> </w:t>
      </w:r>
      <w:r>
        <w:rPr/>
        <w:t>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pPr>
        <w:pStyle w:val="24"/>
        <w:widowControl w:val="false"/>
        <w:numPr>
          <w:ilvl w:val="0"/>
          <w:numId w:val="16"/>
        </w:numPr>
        <w:spacing w:lineRule="exact" w:line="322" w:before="0" w:after="0"/>
        <w:ind w:left="0" w:right="0" w:firstLine="850"/>
        <w:jc w:val="both"/>
        <w:rPr/>
      </w:pPr>
      <w:r>
        <w:rPr/>
        <w:t xml:space="preserve"> </w:t>
      </w:r>
      <w:r>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pPr>
        <w:pStyle w:val="24"/>
        <w:widowControl w:val="false"/>
        <w:numPr>
          <w:ilvl w:val="0"/>
          <w:numId w:val="17"/>
        </w:numPr>
        <w:tabs>
          <w:tab w:val="left" w:pos="1455" w:leader="none"/>
          <w:tab w:val="left" w:pos="1650" w:leader="none"/>
        </w:tabs>
        <w:spacing w:lineRule="exact" w:line="322" w:before="0" w:after="0"/>
        <w:ind w:left="0" w:right="0" w:firstLine="850"/>
        <w:jc w:val="both"/>
        <w:rPr/>
      </w:pPr>
      <w:r>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pPr>
        <w:pStyle w:val="24"/>
        <w:widowControl w:val="false"/>
        <w:numPr>
          <w:ilvl w:val="0"/>
          <w:numId w:val="18"/>
        </w:numPr>
        <w:tabs>
          <w:tab w:val="left" w:pos="1475" w:leader="none"/>
        </w:tabs>
        <w:spacing w:lineRule="exact" w:line="322" w:before="0" w:after="0"/>
        <w:ind w:left="0" w:right="0" w:firstLine="850"/>
        <w:jc w:val="both"/>
        <w:rPr/>
      </w:pPr>
      <w:r>
        <w:rPr/>
        <w:t>Малые архитектурные формы</w:t>
      </w:r>
    </w:p>
    <w:p>
      <w:pPr>
        <w:pStyle w:val="24"/>
        <w:widowControl w:val="false"/>
        <w:tabs>
          <w:tab w:val="left" w:pos="8238" w:leader="none"/>
        </w:tabs>
        <w:spacing w:lineRule="exact" w:line="322" w:before="0" w:after="0"/>
        <w:ind w:left="0" w:right="0" w:firstLine="850"/>
        <w:jc w:val="both"/>
        <w:rPr/>
      </w:pPr>
      <w:r>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pPr>
        <w:pStyle w:val="24"/>
        <w:widowControl w:val="false"/>
        <w:numPr>
          <w:ilvl w:val="0"/>
          <w:numId w:val="19"/>
        </w:numPr>
        <w:tabs>
          <w:tab w:val="left" w:pos="1650" w:leader="none"/>
        </w:tabs>
        <w:spacing w:lineRule="exact" w:line="322" w:before="0" w:after="0"/>
        <w:ind w:left="0" w:right="0" w:firstLine="850"/>
        <w:jc w:val="both"/>
        <w:rPr/>
      </w:pPr>
      <w:r>
        <w:rPr/>
        <w:t>Элементы монументально - декоративного оформления</w:t>
      </w:r>
    </w:p>
    <w:p>
      <w:pPr>
        <w:pStyle w:val="24"/>
        <w:widowControl w:val="false"/>
        <w:tabs>
          <w:tab w:val="left" w:pos="3691" w:leader="none"/>
        </w:tabs>
        <w:spacing w:lineRule="exact" w:line="322" w:before="0" w:after="0"/>
        <w:ind w:left="0" w:right="0" w:firstLine="850"/>
        <w:jc w:val="both"/>
        <w:rPr/>
      </w:pPr>
      <w:r>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pPr>
        <w:pStyle w:val="24"/>
        <w:widowControl w:val="false"/>
        <w:numPr>
          <w:ilvl w:val="0"/>
          <w:numId w:val="19"/>
        </w:numPr>
        <w:tabs>
          <w:tab w:val="left" w:pos="1475" w:leader="none"/>
          <w:tab w:val="left" w:pos="1525" w:leader="none"/>
        </w:tabs>
        <w:spacing w:lineRule="exact" w:line="322" w:before="0" w:after="0"/>
        <w:ind w:left="0" w:right="0" w:firstLine="850"/>
        <w:jc w:val="both"/>
        <w:rPr/>
      </w:pPr>
      <w:r>
        <w:rPr/>
        <w:t>Устройства для оформления озеленения.</w:t>
      </w:r>
    </w:p>
    <w:p>
      <w:pPr>
        <w:pStyle w:val="24"/>
        <w:widowControl w:val="false"/>
        <w:numPr>
          <w:ilvl w:val="0"/>
          <w:numId w:val="20"/>
        </w:numPr>
        <w:tabs>
          <w:tab w:val="left" w:pos="1657" w:leader="none"/>
          <w:tab w:val="left" w:pos="1763" w:leader="none"/>
        </w:tabs>
        <w:spacing w:lineRule="exact" w:line="322" w:before="0" w:after="0"/>
        <w:ind w:left="0" w:right="0" w:firstLine="850"/>
        <w:jc w:val="both"/>
        <w:rPr/>
      </w:pPr>
      <w:r>
        <w:rPr/>
        <w:t>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pPr>
        <w:pStyle w:val="24"/>
        <w:widowControl w:val="false"/>
        <w:numPr>
          <w:ilvl w:val="0"/>
          <w:numId w:val="19"/>
        </w:numPr>
        <w:tabs>
          <w:tab w:val="left" w:pos="1475" w:leader="none"/>
          <w:tab w:val="left" w:pos="1650" w:leader="none"/>
        </w:tabs>
        <w:spacing w:lineRule="exact" w:line="322" w:before="0" w:after="0"/>
        <w:ind w:left="0" w:right="0" w:firstLine="850"/>
        <w:jc w:val="both"/>
        <w:rPr/>
      </w:pPr>
      <w:r>
        <w:rPr/>
        <w:t>Водные устройства.</w:t>
      </w:r>
    </w:p>
    <w:p>
      <w:pPr>
        <w:pStyle w:val="24"/>
        <w:widowControl w:val="false"/>
        <w:numPr>
          <w:ilvl w:val="0"/>
          <w:numId w:val="21"/>
        </w:numPr>
        <w:tabs>
          <w:tab w:val="left" w:pos="1795" w:leader="none"/>
        </w:tabs>
        <w:spacing w:lineRule="exact" w:line="322" w:before="0" w:after="0"/>
        <w:ind w:left="0" w:right="0" w:firstLine="850"/>
        <w:jc w:val="both"/>
        <w:rPr/>
      </w:pPr>
      <w:r>
        <w:rPr/>
        <w:t>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pPr>
        <w:pStyle w:val="24"/>
        <w:widowControl w:val="false"/>
        <w:numPr>
          <w:ilvl w:val="0"/>
          <w:numId w:val="21"/>
        </w:numPr>
        <w:tabs>
          <w:tab w:val="left" w:pos="1657" w:leader="none"/>
          <w:tab w:val="left" w:pos="1813" w:leader="none"/>
        </w:tabs>
        <w:spacing w:lineRule="exact" w:line="322" w:before="0" w:after="0"/>
        <w:ind w:left="0" w:right="0" w:firstLine="850"/>
        <w:jc w:val="both"/>
        <w:rPr/>
      </w:pPr>
      <w:r>
        <w:rPr/>
        <w:t>Фонтаны, как правило, должны проектироваться на основании индивидуальных проектных разработок.</w:t>
      </w:r>
    </w:p>
    <w:p>
      <w:pPr>
        <w:pStyle w:val="24"/>
        <w:widowControl w:val="false"/>
        <w:numPr>
          <w:ilvl w:val="0"/>
          <w:numId w:val="21"/>
        </w:numPr>
        <w:tabs>
          <w:tab w:val="left" w:pos="1815" w:leader="none"/>
        </w:tabs>
        <w:spacing w:lineRule="exact" w:line="322" w:before="0" w:after="0"/>
        <w:ind w:left="0" w:right="0" w:firstLine="850"/>
        <w:jc w:val="both"/>
        <w:rPr/>
      </w:pPr>
      <w:r>
        <w:rPr/>
        <w:t>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pPr>
        <w:pStyle w:val="24"/>
        <w:widowControl w:val="false"/>
        <w:numPr>
          <w:ilvl w:val="0"/>
          <w:numId w:val="21"/>
        </w:numPr>
        <w:tabs>
          <w:tab w:val="left" w:pos="1666" w:leader="none"/>
          <w:tab w:val="left" w:pos="1813" w:leader="none"/>
        </w:tabs>
        <w:spacing w:lineRule="exact" w:line="322" w:before="0" w:after="0"/>
        <w:ind w:left="0" w:right="0" w:firstLine="850"/>
        <w:jc w:val="both"/>
        <w:rPr/>
      </w:pPr>
      <w:r>
        <w:rPr/>
        <w:t>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специально уполномоченных органов в сфере природопользования и охраны окружающей среды.</w:t>
      </w:r>
    </w:p>
    <w:p>
      <w:pPr>
        <w:pStyle w:val="24"/>
        <w:widowControl w:val="false"/>
        <w:numPr>
          <w:ilvl w:val="0"/>
          <w:numId w:val="21"/>
        </w:numPr>
        <w:tabs>
          <w:tab w:val="left" w:pos="1657" w:leader="none"/>
        </w:tabs>
        <w:spacing w:lineRule="exact" w:line="322" w:before="0" w:after="0"/>
        <w:ind w:left="0" w:right="0" w:firstLine="794"/>
        <w:jc w:val="both"/>
        <w:rPr/>
      </w:pPr>
      <w:r>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pPr>
        <w:pStyle w:val="24"/>
        <w:widowControl w:val="false"/>
        <w:spacing w:lineRule="exact" w:line="322" w:before="0" w:after="0"/>
        <w:ind w:left="0" w:right="0" w:firstLine="794"/>
        <w:jc w:val="both"/>
        <w:rPr/>
      </w:pPr>
      <w:r>
        <w:rPr/>
        <w:t>7.6.4. Уличная мебель.</w:t>
      </w:r>
    </w:p>
    <w:p>
      <w:pPr>
        <w:pStyle w:val="24"/>
        <w:widowControl w:val="false"/>
        <w:numPr>
          <w:ilvl w:val="0"/>
          <w:numId w:val="22"/>
        </w:numPr>
        <w:tabs>
          <w:tab w:val="left" w:pos="1700" w:leader="none"/>
        </w:tabs>
        <w:spacing w:lineRule="exact" w:line="322" w:before="0" w:after="0"/>
        <w:ind w:left="0" w:right="0" w:firstLine="794"/>
        <w:jc w:val="both"/>
        <w:rPr/>
      </w:pPr>
      <w:r>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pPr>
        <w:pStyle w:val="24"/>
        <w:widowControl w:val="false"/>
        <w:numPr>
          <w:ilvl w:val="0"/>
          <w:numId w:val="22"/>
        </w:numPr>
        <w:tabs>
          <w:tab w:val="left" w:pos="1700" w:leader="none"/>
        </w:tabs>
        <w:spacing w:lineRule="exact" w:line="322" w:before="0" w:after="0"/>
        <w:ind w:left="0" w:right="0" w:firstLine="794"/>
        <w:jc w:val="both"/>
        <w:rPr/>
      </w:pPr>
      <w:r>
        <w:rPr/>
        <w:t>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pPr>
        <w:pStyle w:val="24"/>
        <w:widowControl w:val="false"/>
        <w:numPr>
          <w:ilvl w:val="0"/>
          <w:numId w:val="22"/>
        </w:numPr>
        <w:tabs>
          <w:tab w:val="left" w:pos="1700" w:leader="none"/>
        </w:tabs>
        <w:spacing w:lineRule="exact" w:line="322" w:before="0" w:after="0"/>
        <w:ind w:left="0" w:right="0" w:firstLine="850"/>
        <w:jc w:val="both"/>
        <w:rPr/>
      </w:pPr>
      <w:r>
        <w:rPr/>
        <w:t>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pPr>
        <w:pStyle w:val="24"/>
        <w:widowControl w:val="false"/>
        <w:numPr>
          <w:ilvl w:val="0"/>
          <w:numId w:val="22"/>
        </w:numPr>
        <w:tabs>
          <w:tab w:val="left" w:pos="1755" w:leader="none"/>
        </w:tabs>
        <w:spacing w:lineRule="exact" w:line="322" w:before="0" w:after="0"/>
        <w:ind w:left="0" w:right="0" w:firstLine="850"/>
        <w:jc w:val="both"/>
        <w:rPr/>
      </w:pPr>
      <w:r>
        <w:rPr/>
        <w:t>Количество размещаемой уличной мебели зависит от функционального назначения территории и количества посетителей на этой территории.</w:t>
      </w:r>
    </w:p>
    <w:p>
      <w:pPr>
        <w:pStyle w:val="24"/>
        <w:widowControl w:val="false"/>
        <w:numPr>
          <w:ilvl w:val="0"/>
          <w:numId w:val="23"/>
        </w:numPr>
        <w:tabs>
          <w:tab w:val="left" w:pos="1475" w:leader="none"/>
          <w:tab w:val="left" w:pos="1650" w:leader="none"/>
        </w:tabs>
        <w:spacing w:lineRule="exact" w:line="322" w:before="0" w:after="0"/>
        <w:ind w:left="0" w:right="0" w:firstLine="850"/>
        <w:jc w:val="both"/>
        <w:rPr/>
      </w:pPr>
      <w:r>
        <w:rPr/>
        <w:t>Уличное коммунально-бытовое оборудование</w:t>
      </w:r>
    </w:p>
    <w:p>
      <w:pPr>
        <w:pStyle w:val="24"/>
        <w:widowControl w:val="false"/>
        <w:numPr>
          <w:ilvl w:val="0"/>
          <w:numId w:val="24"/>
        </w:numPr>
        <w:tabs>
          <w:tab w:val="left" w:pos="1700" w:leader="none"/>
        </w:tabs>
        <w:spacing w:lineRule="exact" w:line="322" w:before="0" w:after="0"/>
        <w:ind w:left="0" w:right="0" w:firstLine="850"/>
        <w:jc w:val="both"/>
        <w:rPr/>
      </w:pPr>
      <w:r>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pPr>
        <w:pStyle w:val="24"/>
        <w:widowControl w:val="false"/>
        <w:numPr>
          <w:ilvl w:val="0"/>
          <w:numId w:val="24"/>
        </w:numPr>
        <w:tabs>
          <w:tab w:val="left" w:pos="1700" w:leader="none"/>
        </w:tabs>
        <w:spacing w:lineRule="exact" w:line="322" w:before="0" w:after="0"/>
        <w:ind w:left="0" w:right="0" w:firstLine="850"/>
        <w:jc w:val="both"/>
        <w:rPr/>
      </w:pPr>
      <w:r>
        <w:rPr/>
        <w:t>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pPr>
        <w:pStyle w:val="24"/>
        <w:widowControl w:val="false"/>
        <w:numPr>
          <w:ilvl w:val="0"/>
          <w:numId w:val="23"/>
        </w:numPr>
        <w:tabs>
          <w:tab w:val="left" w:pos="1695" w:leader="none"/>
        </w:tabs>
        <w:spacing w:lineRule="exact" w:line="322" w:before="0" w:after="0"/>
        <w:ind w:left="0" w:right="0" w:firstLine="850"/>
        <w:jc w:val="both"/>
        <w:rPr/>
      </w:pPr>
      <w:r>
        <w:rPr/>
        <w:t>Уличное техническое оборудование.</w:t>
      </w:r>
    </w:p>
    <w:p>
      <w:pPr>
        <w:pStyle w:val="24"/>
        <w:widowControl w:val="false"/>
        <w:numPr>
          <w:ilvl w:val="0"/>
          <w:numId w:val="25"/>
        </w:numPr>
        <w:tabs>
          <w:tab w:val="left" w:pos="1758" w:leader="none"/>
        </w:tabs>
        <w:spacing w:lineRule="exact" w:line="322" w:before="0" w:after="0"/>
        <w:ind w:left="0" w:right="0" w:firstLine="850"/>
        <w:jc w:val="both"/>
        <w:rPr/>
      </w:pPr>
      <w:r>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pPr>
        <w:pStyle w:val="24"/>
        <w:widowControl w:val="false"/>
        <w:numPr>
          <w:ilvl w:val="0"/>
          <w:numId w:val="25"/>
        </w:numPr>
        <w:tabs>
          <w:tab w:val="left" w:pos="1758" w:leader="none"/>
        </w:tabs>
        <w:spacing w:lineRule="exact" w:line="322" w:before="0" w:after="0"/>
        <w:ind w:left="0" w:right="0" w:firstLine="850"/>
        <w:jc w:val="both"/>
        <w:rPr/>
      </w:pPr>
      <w:r>
        <w:rPr/>
        <w:t>Установка уличного технического оборудования должна обеспечивать удобный подход к оборудованию и соответствовать разделу 4 СП 59.13330.2012.</w:t>
      </w:r>
    </w:p>
    <w:p>
      <w:pPr>
        <w:pStyle w:val="24"/>
        <w:widowControl w:val="false"/>
        <w:numPr>
          <w:ilvl w:val="0"/>
          <w:numId w:val="25"/>
        </w:numPr>
        <w:tabs>
          <w:tab w:val="left" w:pos="1758" w:leader="none"/>
        </w:tabs>
        <w:spacing w:lineRule="exact" w:line="322" w:before="0" w:after="0"/>
        <w:ind w:left="0" w:right="0" w:firstLine="850"/>
        <w:jc w:val="both"/>
        <w:rPr/>
      </w:pPr>
      <w:r>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pPr>
        <w:pStyle w:val="24"/>
        <w:widowControl w:val="false"/>
        <w:numPr>
          <w:ilvl w:val="0"/>
          <w:numId w:val="26"/>
        </w:numPr>
        <w:tabs>
          <w:tab w:val="left" w:pos="900" w:leader="none"/>
          <w:tab w:val="left" w:pos="932" w:leader="none"/>
          <w:tab w:val="left" w:pos="1188" w:leader="none"/>
        </w:tabs>
        <w:spacing w:lineRule="auto" w:line="240" w:before="0" w:after="0"/>
        <w:ind w:left="0" w:right="0" w:firstLine="850"/>
        <w:jc w:val="both"/>
        <w:rPr>
          <w:sz w:val="28"/>
          <w:szCs w:val="28"/>
        </w:rPr>
      </w:pPr>
      <w:r>
        <w:rPr>
          <w:sz w:val="28"/>
          <w:szCs w:val="28"/>
        </w:rPr>
        <w:t>крышки люков смотровых колодцев, расположенных на территории пешеходных коммуникаций (в т. 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вентиляционные шахты должны быть оборудованы решетками.</w:t>
      </w:r>
    </w:p>
    <w:p>
      <w:pPr>
        <w:pStyle w:val="24"/>
        <w:widowControl w:val="false"/>
        <w:numPr>
          <w:ilvl w:val="0"/>
          <w:numId w:val="18"/>
        </w:numPr>
        <w:tabs>
          <w:tab w:val="left" w:pos="1264" w:leader="none"/>
        </w:tabs>
        <w:spacing w:lineRule="auto" w:line="240" w:before="0" w:after="0"/>
        <w:ind w:left="0" w:right="0" w:firstLine="850"/>
        <w:jc w:val="both"/>
        <w:rPr>
          <w:sz w:val="28"/>
          <w:szCs w:val="28"/>
        </w:rPr>
      </w:pPr>
      <w:r>
        <w:rPr>
          <w:sz w:val="28"/>
          <w:szCs w:val="28"/>
        </w:rPr>
        <w:t>Игровое и спортивное оборудование</w:t>
      </w:r>
    </w:p>
    <w:p>
      <w:pPr>
        <w:pStyle w:val="24"/>
        <w:widowControl w:val="false"/>
        <w:spacing w:lineRule="auto" w:line="240" w:before="0" w:after="0"/>
        <w:ind w:left="0" w:right="0" w:firstLine="850"/>
        <w:jc w:val="both"/>
        <w:rPr>
          <w:sz w:val="28"/>
          <w:szCs w:val="28"/>
        </w:rPr>
      </w:pPr>
      <w:r>
        <w:rPr>
          <w:sz w:val="28"/>
          <w:szCs w:val="28"/>
        </w:rPr>
        <w:t>Игровое и спортивное оборудование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pPr>
        <w:pStyle w:val="24"/>
        <w:widowControl w:val="false"/>
        <w:numPr>
          <w:ilvl w:val="0"/>
          <w:numId w:val="27"/>
        </w:numPr>
        <w:tabs>
          <w:tab w:val="left" w:pos="1475" w:leader="none"/>
          <w:tab w:val="left" w:pos="1588" w:leader="none"/>
        </w:tabs>
        <w:spacing w:lineRule="auto" w:line="240" w:before="0" w:after="0"/>
        <w:ind w:left="0" w:right="0" w:firstLine="850"/>
        <w:jc w:val="both"/>
        <w:rPr>
          <w:sz w:val="28"/>
          <w:szCs w:val="28"/>
        </w:rPr>
      </w:pPr>
      <w:r>
        <w:rPr>
          <w:sz w:val="28"/>
          <w:szCs w:val="28"/>
        </w:rPr>
        <w:t>Игровое оборудование.</w:t>
      </w:r>
    </w:p>
    <w:p>
      <w:pPr>
        <w:pStyle w:val="24"/>
        <w:widowControl w:val="false"/>
        <w:numPr>
          <w:ilvl w:val="0"/>
          <w:numId w:val="28"/>
        </w:numPr>
        <w:tabs>
          <w:tab w:val="left" w:pos="1758" w:leader="none"/>
        </w:tabs>
        <w:spacing w:lineRule="auto" w:line="240" w:before="0" w:after="0"/>
        <w:ind w:left="0" w:right="0" w:firstLine="850"/>
        <w:jc w:val="both"/>
        <w:rPr>
          <w:sz w:val="28"/>
          <w:szCs w:val="28"/>
        </w:rPr>
      </w:pPr>
      <w:r>
        <w:rPr>
          <w:sz w:val="28"/>
          <w:szCs w:val="28"/>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pPr>
        <w:pStyle w:val="24"/>
        <w:widowControl w:val="false"/>
        <w:numPr>
          <w:ilvl w:val="0"/>
          <w:numId w:val="28"/>
        </w:numPr>
        <w:tabs>
          <w:tab w:val="left" w:pos="1758" w:leader="none"/>
        </w:tabs>
        <w:spacing w:lineRule="auto" w:line="240" w:before="0" w:after="0"/>
        <w:ind w:left="0" w:right="0" w:firstLine="850"/>
        <w:jc w:val="both"/>
        <w:rPr>
          <w:sz w:val="28"/>
          <w:szCs w:val="28"/>
        </w:rPr>
      </w:pPr>
      <w:r>
        <w:rPr>
          <w:sz w:val="28"/>
          <w:szCs w:val="28"/>
        </w:rPr>
        <w:t>Необходимо предусматривать следующие требования к материалу игрового оборудования и условиям его обработки:</w:t>
      </w:r>
    </w:p>
    <w:p>
      <w:pPr>
        <w:pStyle w:val="24"/>
        <w:widowControl w:val="false"/>
        <w:numPr>
          <w:ilvl w:val="0"/>
          <w:numId w:val="26"/>
        </w:numPr>
        <w:tabs>
          <w:tab w:val="left" w:pos="927" w:leader="none"/>
          <w:tab w:val="left" w:pos="1138" w:leader="none"/>
        </w:tabs>
        <w:spacing w:lineRule="auto" w:line="240" w:before="0" w:after="0"/>
        <w:ind w:left="0" w:right="0" w:firstLine="850"/>
        <w:jc w:val="both"/>
        <w:rPr>
          <w:sz w:val="28"/>
          <w:szCs w:val="28"/>
        </w:rPr>
      </w:pPr>
      <w:r>
        <w:rPr>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pPr>
        <w:pStyle w:val="24"/>
        <w:widowControl w:val="false"/>
        <w:numPr>
          <w:ilvl w:val="0"/>
          <w:numId w:val="26"/>
        </w:numPr>
        <w:tabs>
          <w:tab w:val="left" w:pos="1155" w:leader="none"/>
        </w:tabs>
        <w:spacing w:lineRule="auto" w:line="240" w:before="0" w:after="0"/>
        <w:ind w:left="0" w:right="0" w:firstLine="850"/>
        <w:jc w:val="both"/>
        <w:rPr>
          <w:sz w:val="28"/>
          <w:szCs w:val="28"/>
        </w:rPr>
      </w:pPr>
      <w:r>
        <w:rPr>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pPr>
        <w:pStyle w:val="24"/>
        <w:widowControl w:val="false"/>
        <w:numPr>
          <w:ilvl w:val="0"/>
          <w:numId w:val="26"/>
        </w:numPr>
        <w:tabs>
          <w:tab w:val="left" w:pos="967" w:leader="none"/>
        </w:tabs>
        <w:spacing w:lineRule="auto" w:line="240" w:before="0" w:after="0"/>
        <w:ind w:left="0" w:right="0" w:firstLine="850"/>
        <w:jc w:val="both"/>
        <w:rPr/>
      </w:pPr>
      <w:r>
        <w:rPr>
          <w:sz w:val="28"/>
          <w:szCs w:val="28"/>
        </w:rPr>
        <w:t xml:space="preserve"> </w:t>
      </w:r>
      <w:r>
        <w:rPr>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pPr>
        <w:pStyle w:val="24"/>
        <w:widowControl w:val="false"/>
        <w:numPr>
          <w:ilvl w:val="0"/>
          <w:numId w:val="26"/>
        </w:numPr>
        <w:tabs>
          <w:tab w:val="left" w:pos="967" w:leader="none"/>
        </w:tabs>
        <w:spacing w:lineRule="auto" w:line="240" w:before="0" w:after="0"/>
        <w:ind w:left="0" w:right="0" w:firstLine="850"/>
        <w:jc w:val="both"/>
        <w:rPr/>
      </w:pPr>
      <w:r>
        <w:rPr>
          <w:sz w:val="28"/>
          <w:szCs w:val="28"/>
        </w:rPr>
        <w:t xml:space="preserve"> </w:t>
      </w:r>
      <w:r>
        <w:rPr>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pPr>
        <w:pStyle w:val="24"/>
        <w:widowControl w:val="false"/>
        <w:numPr>
          <w:ilvl w:val="0"/>
          <w:numId w:val="28"/>
        </w:numPr>
        <w:tabs>
          <w:tab w:val="left" w:pos="1763" w:leader="none"/>
        </w:tabs>
        <w:spacing w:lineRule="auto" w:line="240" w:before="0" w:after="0"/>
        <w:ind w:left="0" w:right="0" w:firstLine="850"/>
        <w:jc w:val="both"/>
        <w:rPr>
          <w:sz w:val="28"/>
          <w:szCs w:val="28"/>
        </w:rPr>
      </w:pPr>
      <w:r>
        <w:rPr>
          <w:sz w:val="28"/>
          <w:szCs w:val="28"/>
        </w:rPr>
        <w:t>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pPr>
        <w:pStyle w:val="24"/>
        <w:widowControl w:val="false"/>
        <w:numPr>
          <w:ilvl w:val="0"/>
          <w:numId w:val="28"/>
        </w:numPr>
        <w:tabs>
          <w:tab w:val="left" w:pos="1678" w:leader="none"/>
          <w:tab w:val="left" w:pos="1813" w:leader="none"/>
        </w:tabs>
        <w:spacing w:lineRule="auto" w:line="240" w:before="0" w:after="0"/>
        <w:ind w:left="0" w:right="0" w:firstLine="850"/>
        <w:jc w:val="both"/>
        <w:rPr>
          <w:sz w:val="28"/>
          <w:szCs w:val="28"/>
        </w:rPr>
      </w:pPr>
      <w:r>
        <w:rPr>
          <w:sz w:val="28"/>
          <w:szCs w:val="28"/>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5.3.</w:t>
      </w:r>
    </w:p>
    <w:p>
      <w:pPr>
        <w:pStyle w:val="24"/>
        <w:widowControl w:val="false"/>
        <w:tabs>
          <w:tab w:val="left" w:pos="1407" w:leader="none"/>
        </w:tabs>
        <w:suppressAutoHyphens w:val="true"/>
        <w:spacing w:lineRule="auto" w:line="240" w:before="0" w:after="0"/>
        <w:ind w:left="0" w:right="0" w:firstLine="850"/>
        <w:jc w:val="both"/>
        <w:rPr/>
      </w:pPr>
      <w:r>
        <w:rPr>
          <w:rStyle w:val="2"/>
          <w:sz w:val="28"/>
          <w:szCs w:val="28"/>
          <w:u w:val="none"/>
        </w:rPr>
        <w:t>В пределах указанных расстояний на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pPr>
        <w:pStyle w:val="24"/>
        <w:widowControl w:val="false"/>
        <w:tabs>
          <w:tab w:val="left" w:pos="1407" w:leader="none"/>
        </w:tabs>
        <w:suppressAutoHyphens w:val="true"/>
        <w:spacing w:lineRule="auto" w:line="240" w:before="0" w:after="0"/>
        <w:ind w:left="0" w:right="0" w:firstLine="850"/>
        <w:jc w:val="both"/>
        <w:rPr>
          <w:rFonts w:cs="Times New Roman"/>
          <w:b w:val="false"/>
          <w:b w:val="false"/>
          <w:bCs w:val="false"/>
          <w:i w:val="false"/>
          <w:i w:val="false"/>
          <w:iCs w:val="false"/>
          <w:sz w:val="28"/>
          <w:szCs w:val="28"/>
          <w:lang w:val="ru-RU"/>
        </w:rPr>
      </w:pPr>
      <w:r>
        <w:rPr>
          <w:rFonts w:cs="Times New Roman"/>
          <w:b w:val="false"/>
          <w:bCs w:val="false"/>
          <w:i w:val="false"/>
          <w:iCs w:val="false"/>
          <w:sz w:val="28"/>
          <w:szCs w:val="28"/>
          <w:lang w:val="ru-RU"/>
        </w:rPr>
      </w:r>
    </w:p>
    <w:p>
      <w:pPr>
        <w:pStyle w:val="25"/>
        <w:spacing w:lineRule="exact" w:line="322"/>
        <w:rPr/>
      </w:pPr>
      <w:r>
        <w:rPr/>
        <w:t>Таблица 5.3</w:t>
      </w:r>
    </w:p>
    <w:p>
      <w:pPr>
        <w:pStyle w:val="25"/>
        <w:spacing w:lineRule="exact" w:line="322"/>
        <w:rPr/>
      </w:pPr>
      <w:r>
        <w:rPr/>
      </w:r>
    </w:p>
    <w:p>
      <w:pPr>
        <w:pStyle w:val="25"/>
        <w:spacing w:lineRule="exact" w:line="322"/>
        <w:jc w:val="center"/>
        <w:rPr/>
      </w:pPr>
      <w:r>
        <w:rPr/>
        <w:t>Минимальные расстояния безопасности при размещении</w:t>
      </w:r>
    </w:p>
    <w:p>
      <w:pPr>
        <w:pStyle w:val="25"/>
        <w:widowControl w:val="false"/>
        <w:tabs>
          <w:tab w:val="left" w:pos="1407" w:leader="none"/>
        </w:tabs>
        <w:suppressAutoHyphens w:val="true"/>
        <w:spacing w:lineRule="exact" w:line="322" w:before="0" w:after="0"/>
        <w:ind w:left="0" w:right="0" w:firstLine="740"/>
        <w:jc w:val="center"/>
        <w:rPr/>
      </w:pPr>
      <w:r>
        <w:rPr>
          <w:rStyle w:val="2"/>
          <w:sz w:val="28"/>
          <w:szCs w:val="28"/>
          <w:u w:val="none"/>
        </w:rPr>
        <w:t>игрового оборудования</w:t>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2099"/>
        <w:gridCol w:w="7542"/>
      </w:tblGrid>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Игровое оборудование</w:t>
            </w:r>
          </w:p>
        </w:tc>
        <w:tc>
          <w:tcPr>
            <w:tcW w:w="7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widowControl w:val="false"/>
              <w:suppressAutoHyphens w:val="true"/>
              <w:bidi w:val="0"/>
              <w:spacing w:lineRule="exact" w:line="220" w:before="0" w:after="0"/>
              <w:ind w:left="0" w:right="113" w:hanging="0"/>
              <w:jc w:val="center"/>
              <w:rPr/>
            </w:pPr>
            <w:r>
              <w:rPr>
                <w:rStyle w:val="WW211pt"/>
              </w:rPr>
              <w:t>Минимальные расстояния</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Качели</w:t>
            </w:r>
          </w:p>
        </w:tc>
        <w:tc>
          <w:tcPr>
            <w:tcW w:w="7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8" w:before="0" w:after="0"/>
              <w:rPr/>
            </w:pPr>
            <w:r>
              <w:rPr>
                <w:rStyle w:val="WW211pt"/>
              </w:rPr>
              <w:t>не менее 1,5 м в стороны от боковых конструкций и не менее 2,0 м вперед (назад) от крайних точек качели в состоянии наклона</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Качалки</w:t>
            </w:r>
          </w:p>
        </w:tc>
        <w:tc>
          <w:tcPr>
            <w:tcW w:w="7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rPr/>
            </w:pPr>
            <w:r>
              <w:rPr>
                <w:rStyle w:val="WW211pt"/>
              </w:rPr>
              <w:t>не менее 1,0 м в стороны от боковых конструкций и не менее 1,5 м вперед от крайних точек качалки в состоянии наклона</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Карусели</w:t>
            </w:r>
          </w:p>
        </w:tc>
        <w:tc>
          <w:tcPr>
            <w:tcW w:w="7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rPr/>
            </w:pPr>
            <w:r>
              <w:rPr>
                <w:rStyle w:val="WW211pt"/>
              </w:rPr>
              <w:t>не менее 2 м в стороны от боковых конструкций и не менее 3 м вверх от нижней вращающейся поверхности карусели</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Горки</w:t>
            </w:r>
          </w:p>
        </w:tc>
        <w:tc>
          <w:tcPr>
            <w:tcW w:w="75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rPr/>
            </w:pPr>
            <w:r>
              <w:rPr>
                <w:rStyle w:val="WW211pt"/>
              </w:rPr>
              <w:t>не менее 1 м от боковых сторон и 2 м вперед от нижнего края ската горки.</w:t>
            </w:r>
          </w:p>
        </w:tc>
      </w:tr>
    </w:tbl>
    <w:p>
      <w:pPr>
        <w:pStyle w:val="25"/>
        <w:widowControl w:val="false"/>
        <w:tabs>
          <w:tab w:val="left" w:pos="1407" w:leader="none"/>
        </w:tabs>
        <w:suppressAutoHyphens w:val="true"/>
        <w:spacing w:lineRule="exact" w:line="322" w:before="0" w:after="0"/>
        <w:ind w:left="0" w:right="0" w:firstLine="740"/>
        <w:jc w:val="both"/>
        <w:rPr>
          <w:rFonts w:cs="Times New Roman"/>
          <w:b w:val="false"/>
          <w:b w:val="false"/>
          <w:bCs w:val="false"/>
          <w:i w:val="false"/>
          <w:i w:val="false"/>
          <w:iCs w:val="false"/>
          <w:sz w:val="28"/>
          <w:szCs w:val="28"/>
          <w:lang w:val="ru-RU"/>
        </w:rPr>
      </w:pPr>
      <w:r>
        <w:rPr>
          <w:rFonts w:cs="Times New Roman"/>
          <w:b w:val="false"/>
          <w:bCs w:val="false"/>
          <w:i w:val="false"/>
          <w:iCs w:val="false"/>
          <w:sz w:val="28"/>
          <w:szCs w:val="28"/>
          <w:lang w:val="ru-RU"/>
        </w:rPr>
      </w:r>
    </w:p>
    <w:p>
      <w:pPr>
        <w:pStyle w:val="24"/>
        <w:widowControl w:val="false"/>
        <w:numPr>
          <w:ilvl w:val="0"/>
          <w:numId w:val="27"/>
        </w:numPr>
        <w:tabs>
          <w:tab w:val="left" w:pos="1495" w:leader="none"/>
        </w:tabs>
        <w:spacing w:lineRule="auto" w:line="240" w:before="0" w:after="0"/>
        <w:ind w:left="0" w:right="0" w:firstLine="850"/>
        <w:jc w:val="both"/>
        <w:rPr/>
      </w:pPr>
      <w:r>
        <w:rPr>
          <w:sz w:val="28"/>
          <w:szCs w:val="28"/>
        </w:rPr>
        <w:t xml:space="preserve"> </w:t>
      </w:r>
      <w:r>
        <w:rPr>
          <w:sz w:val="28"/>
          <w:szCs w:val="28"/>
        </w:rPr>
        <w:t>Спортивное оборудование.</w:t>
      </w:r>
    </w:p>
    <w:p>
      <w:pPr>
        <w:pStyle w:val="24"/>
        <w:widowControl w:val="false"/>
        <w:numPr>
          <w:ilvl w:val="0"/>
          <w:numId w:val="29"/>
        </w:numPr>
        <w:tabs>
          <w:tab w:val="left" w:pos="1815" w:leader="none"/>
        </w:tabs>
        <w:spacing w:lineRule="auto" w:line="240" w:before="0" w:after="0"/>
        <w:ind w:left="0" w:right="0" w:firstLine="850"/>
        <w:jc w:val="both"/>
        <w:rPr>
          <w:sz w:val="28"/>
          <w:szCs w:val="28"/>
        </w:rPr>
      </w:pPr>
      <w:r>
        <w:rPr>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pPr>
        <w:pStyle w:val="24"/>
        <w:widowControl w:val="false"/>
        <w:numPr>
          <w:ilvl w:val="0"/>
          <w:numId w:val="18"/>
        </w:numPr>
        <w:tabs>
          <w:tab w:val="left" w:pos="1264" w:leader="none"/>
        </w:tabs>
        <w:spacing w:lineRule="auto" w:line="240" w:before="0" w:after="0"/>
        <w:ind w:left="0" w:right="0" w:firstLine="850"/>
        <w:jc w:val="both"/>
        <w:rPr>
          <w:sz w:val="28"/>
          <w:szCs w:val="28"/>
        </w:rPr>
      </w:pPr>
      <w:r>
        <w:rPr>
          <w:sz w:val="28"/>
          <w:szCs w:val="28"/>
        </w:rPr>
        <w:t>Освещение и осветительное оборудование.</w:t>
      </w:r>
    </w:p>
    <w:p>
      <w:pPr>
        <w:pStyle w:val="24"/>
        <w:widowControl w:val="false"/>
        <w:spacing w:lineRule="auto" w:line="240" w:before="0" w:after="0"/>
        <w:ind w:left="0" w:right="0" w:firstLine="850"/>
        <w:jc w:val="both"/>
        <w:rPr>
          <w:sz w:val="28"/>
          <w:szCs w:val="28"/>
        </w:rPr>
      </w:pPr>
      <w:r>
        <w:rPr>
          <w:sz w:val="28"/>
          <w:szCs w:val="28"/>
        </w:rPr>
        <w:t>7.8.1 Наружное освещение территории муниципального образования «Щепкинское сельское поселение»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pPr>
        <w:pStyle w:val="24"/>
        <w:widowControl w:val="false"/>
        <w:numPr>
          <w:ilvl w:val="0"/>
          <w:numId w:val="30"/>
        </w:numPr>
        <w:tabs>
          <w:tab w:val="left" w:pos="1491" w:leader="none"/>
        </w:tabs>
        <w:spacing w:lineRule="auto" w:line="240" w:before="0" w:after="0"/>
        <w:ind w:left="0" w:right="0" w:firstLine="850"/>
        <w:jc w:val="both"/>
        <w:rPr>
          <w:sz w:val="28"/>
          <w:szCs w:val="28"/>
        </w:rPr>
      </w:pPr>
      <w:r>
        <w:rPr>
          <w:sz w:val="28"/>
          <w:szCs w:val="28"/>
        </w:rPr>
        <w:t>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pPr>
        <w:pStyle w:val="24"/>
        <w:widowControl w:val="false"/>
        <w:numPr>
          <w:ilvl w:val="0"/>
          <w:numId w:val="30"/>
        </w:numPr>
        <w:tabs>
          <w:tab w:val="left" w:pos="1491" w:leader="none"/>
        </w:tabs>
        <w:spacing w:lineRule="auto" w:line="240" w:before="0" w:after="0"/>
        <w:ind w:left="0" w:right="0" w:firstLine="850"/>
        <w:jc w:val="both"/>
        <w:rPr/>
      </w:pPr>
      <w:r>
        <w:rPr>
          <w:sz w:val="28"/>
          <w:szCs w:val="28"/>
        </w:rPr>
        <w:t xml:space="preserve"> </w:t>
      </w:r>
      <w:r>
        <w:rPr>
          <w:sz w:val="28"/>
          <w:szCs w:val="28"/>
        </w:rPr>
        <w:t>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pPr>
        <w:pStyle w:val="24"/>
        <w:widowControl w:val="false"/>
        <w:numPr>
          <w:ilvl w:val="0"/>
          <w:numId w:val="30"/>
        </w:numPr>
        <w:tabs>
          <w:tab w:val="left" w:pos="1491" w:leader="none"/>
        </w:tabs>
        <w:spacing w:lineRule="auto" w:line="240" w:before="0" w:after="0"/>
        <w:ind w:left="0" w:right="0" w:firstLine="850"/>
        <w:jc w:val="both"/>
        <w:rPr/>
      </w:pPr>
      <w:r>
        <w:rPr>
          <w:sz w:val="28"/>
          <w:szCs w:val="28"/>
        </w:rPr>
        <w:t xml:space="preserve"> </w:t>
      </w:r>
      <w:r>
        <w:rPr>
          <w:sz w:val="28"/>
          <w:szCs w:val="28"/>
        </w:rPr>
        <w:t>Размещение уличных фонарей, торшеров, других источников наружного освещения в сочетании с застройкой и озеленением муниципального образования «Щепкинское сельское поселение» должно способствовать созданию безопасной среды, не создавать помех участникам дорожного движения.</w:t>
      </w:r>
    </w:p>
    <w:p>
      <w:pPr>
        <w:pStyle w:val="24"/>
        <w:widowControl w:val="false"/>
        <w:numPr>
          <w:ilvl w:val="0"/>
          <w:numId w:val="30"/>
        </w:numPr>
        <w:tabs>
          <w:tab w:val="left" w:pos="1666" w:leader="none"/>
        </w:tabs>
        <w:spacing w:lineRule="auto" w:line="240" w:before="0" w:after="0"/>
        <w:ind w:left="0" w:right="0" w:firstLine="850"/>
        <w:jc w:val="both"/>
        <w:rPr/>
      </w:pPr>
      <w:r>
        <w:rPr>
          <w:sz w:val="28"/>
          <w:szCs w:val="28"/>
        </w:rPr>
        <w:t xml:space="preserve">Для муниципального образования «Щепкинское сельское поселение», имеющего статус сельского поселения допускается монтаж воздушной линии, преимущественно самонесущим изолированным проводом. (Раздел 7, </w:t>
      </w:r>
      <w:r>
        <w:rPr>
          <w:sz w:val="28"/>
          <w:szCs w:val="28"/>
          <w:lang w:val="ru-RU"/>
        </w:rPr>
        <w:t>г</w:t>
      </w:r>
      <w:r>
        <w:rPr>
          <w:sz w:val="28"/>
          <w:szCs w:val="28"/>
        </w:rPr>
        <w:t>л.7.1, п.7.1.3. РД 34.20.185-94 «Инструкция по проектированию поселковых электрических сетей».)</w:t>
      </w:r>
    </w:p>
    <w:p>
      <w:pPr>
        <w:pStyle w:val="24"/>
        <w:widowControl w:val="false"/>
        <w:numPr>
          <w:ilvl w:val="0"/>
          <w:numId w:val="30"/>
        </w:numPr>
        <w:tabs>
          <w:tab w:val="left" w:pos="1491" w:leader="none"/>
        </w:tabs>
        <w:spacing w:lineRule="auto" w:line="240" w:before="0" w:after="0"/>
        <w:ind w:left="0" w:right="0" w:firstLine="850"/>
        <w:jc w:val="both"/>
        <w:rPr>
          <w:sz w:val="28"/>
          <w:szCs w:val="28"/>
        </w:rPr>
      </w:pPr>
      <w:r>
        <w:rPr>
          <w:sz w:val="28"/>
          <w:szCs w:val="28"/>
        </w:rPr>
        <w:t>Организация уличного освещения осуществляется в соответствии с ГОСТ Р 24940-2016 «Здания и сооружения. Методы измерения освещенности».</w:t>
      </w:r>
    </w:p>
    <w:p>
      <w:pPr>
        <w:pStyle w:val="24"/>
        <w:widowControl w:val="false"/>
        <w:numPr>
          <w:ilvl w:val="0"/>
          <w:numId w:val="30"/>
        </w:numPr>
        <w:tabs>
          <w:tab w:val="left" w:pos="1666" w:leader="none"/>
        </w:tabs>
        <w:spacing w:lineRule="auto" w:line="240" w:before="0" w:after="0"/>
        <w:ind w:left="0" w:right="0" w:firstLine="850"/>
        <w:jc w:val="both"/>
        <w:rPr>
          <w:sz w:val="28"/>
          <w:szCs w:val="28"/>
        </w:rPr>
      </w:pPr>
      <w:r>
        <w:rPr>
          <w:sz w:val="28"/>
          <w:szCs w:val="28"/>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«Щепкинское сельское поселение».</w:t>
      </w:r>
    </w:p>
    <w:p>
      <w:pPr>
        <w:pStyle w:val="24"/>
        <w:widowControl w:val="false"/>
        <w:numPr>
          <w:ilvl w:val="0"/>
          <w:numId w:val="30"/>
        </w:numPr>
        <w:tabs>
          <w:tab w:val="left" w:pos="1491" w:leader="none"/>
        </w:tabs>
        <w:spacing w:lineRule="auto" w:line="240" w:before="0" w:after="0"/>
        <w:ind w:left="0" w:right="0" w:firstLine="850"/>
        <w:jc w:val="both"/>
        <w:rPr/>
      </w:pPr>
      <w:r>
        <w:rPr>
          <w:sz w:val="28"/>
          <w:szCs w:val="28"/>
        </w:rPr>
        <w:t xml:space="preserve"> </w:t>
      </w:r>
      <w:r>
        <w:rPr>
          <w:sz w:val="28"/>
          <w:szCs w:val="28"/>
        </w:rPr>
        <w:t>Для уличных фонарей, других источников наружного освещения следует применять источники света на основе энергосберегающих технологии.</w:t>
      </w:r>
    </w:p>
    <w:p>
      <w:pPr>
        <w:pStyle w:val="24"/>
        <w:widowControl w:val="false"/>
        <w:numPr>
          <w:ilvl w:val="0"/>
          <w:numId w:val="30"/>
        </w:numPr>
        <w:tabs>
          <w:tab w:val="left" w:pos="1630" w:leader="none"/>
        </w:tabs>
        <w:spacing w:lineRule="auto" w:line="240" w:before="0" w:after="0"/>
        <w:ind w:left="0" w:right="0" w:firstLine="850"/>
        <w:jc w:val="both"/>
        <w:rPr>
          <w:sz w:val="28"/>
          <w:szCs w:val="28"/>
        </w:rPr>
      </w:pPr>
      <w:r>
        <w:rPr>
          <w:sz w:val="28"/>
          <w:szCs w:val="28"/>
        </w:rPr>
        <w:t>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pPr>
        <w:pStyle w:val="24"/>
        <w:widowControl w:val="false"/>
        <w:numPr>
          <w:ilvl w:val="0"/>
          <w:numId w:val="30"/>
        </w:numPr>
        <w:tabs>
          <w:tab w:val="left" w:pos="1630" w:leader="none"/>
        </w:tabs>
        <w:spacing w:lineRule="auto" w:line="240" w:before="0" w:after="0"/>
        <w:ind w:left="0" w:right="0" w:firstLine="850"/>
        <w:jc w:val="both"/>
        <w:rPr/>
      </w:pPr>
      <w:r>
        <w:rPr>
          <w:sz w:val="28"/>
          <w:szCs w:val="28"/>
        </w:rPr>
        <w:t xml:space="preserve"> </w:t>
      </w:r>
      <w:r>
        <w:rPr>
          <w:sz w:val="28"/>
          <w:szCs w:val="28"/>
        </w:rPr>
        <w:t>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pPr>
        <w:pStyle w:val="24"/>
        <w:widowControl w:val="false"/>
        <w:numPr>
          <w:ilvl w:val="0"/>
          <w:numId w:val="30"/>
        </w:numPr>
        <w:tabs>
          <w:tab w:val="left" w:pos="1630" w:leader="none"/>
        </w:tabs>
        <w:spacing w:lineRule="auto" w:line="240" w:before="0" w:after="0"/>
        <w:ind w:left="0" w:right="0" w:firstLine="850"/>
        <w:jc w:val="both"/>
        <w:rPr/>
      </w:pPr>
      <w:r>
        <w:rPr>
          <w:sz w:val="28"/>
          <w:szCs w:val="28"/>
        </w:rPr>
        <w:t xml:space="preserve"> </w:t>
      </w:r>
      <w:r>
        <w:rPr>
          <w:sz w:val="28"/>
          <w:szCs w:val="28"/>
        </w:rPr>
        <w:t>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pPr>
        <w:pStyle w:val="24"/>
        <w:widowControl w:val="false"/>
        <w:spacing w:lineRule="auto" w:line="240" w:before="0" w:after="0"/>
        <w:ind w:left="0" w:right="0" w:firstLine="850"/>
        <w:jc w:val="both"/>
        <w:rPr>
          <w:sz w:val="28"/>
          <w:szCs w:val="28"/>
        </w:rPr>
      </w:pPr>
      <w:r>
        <w:rPr>
          <w:sz w:val="28"/>
          <w:szCs w:val="28"/>
        </w:rPr>
        <w:t>7.8.12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pPr>
        <w:pStyle w:val="24"/>
        <w:widowControl w:val="false"/>
        <w:numPr>
          <w:ilvl w:val="0"/>
          <w:numId w:val="26"/>
        </w:numPr>
        <w:tabs>
          <w:tab w:val="left" w:pos="999" w:leader="none"/>
        </w:tabs>
        <w:spacing w:lineRule="auto" w:line="240" w:before="0" w:after="0"/>
        <w:ind w:left="0" w:right="0" w:firstLine="850"/>
        <w:jc w:val="both"/>
        <w:rPr>
          <w:sz w:val="28"/>
          <w:szCs w:val="28"/>
        </w:rPr>
      </w:pPr>
      <w:r>
        <w:rPr>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w:t>
      </w:r>
    </w:p>
    <w:p>
      <w:pPr>
        <w:pStyle w:val="24"/>
        <w:widowControl w:val="false"/>
        <w:numPr>
          <w:ilvl w:val="0"/>
          <w:numId w:val="26"/>
        </w:numPr>
        <w:tabs>
          <w:tab w:val="left" w:pos="999" w:leader="none"/>
        </w:tabs>
        <w:spacing w:lineRule="auto" w:line="240" w:before="0" w:after="0"/>
        <w:ind w:left="0" w:right="0" w:firstLine="850"/>
        <w:jc w:val="both"/>
        <w:rPr>
          <w:sz w:val="28"/>
          <w:szCs w:val="28"/>
        </w:rPr>
      </w:pPr>
      <w:r>
        <w:rPr>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pPr>
        <w:pStyle w:val="24"/>
        <w:widowControl w:val="false"/>
        <w:numPr>
          <w:ilvl w:val="0"/>
          <w:numId w:val="26"/>
        </w:numPr>
        <w:tabs>
          <w:tab w:val="left" w:pos="999" w:leader="none"/>
        </w:tabs>
        <w:spacing w:lineRule="auto" w:line="240" w:before="0" w:after="0"/>
        <w:ind w:left="0" w:right="0" w:firstLine="850"/>
        <w:jc w:val="both"/>
        <w:rPr>
          <w:sz w:val="28"/>
          <w:szCs w:val="28"/>
        </w:rPr>
      </w:pPr>
      <w:r>
        <w:rPr>
          <w:sz w:val="28"/>
          <w:szCs w:val="28"/>
        </w:rPr>
        <w:t>экономичность и энергоэффективность применяемых установок, рациональное распределение и использование электроэнергии;</w:t>
      </w:r>
    </w:p>
    <w:p>
      <w:pPr>
        <w:pStyle w:val="24"/>
        <w:widowControl w:val="false"/>
        <w:numPr>
          <w:ilvl w:val="0"/>
          <w:numId w:val="26"/>
        </w:numPr>
        <w:tabs>
          <w:tab w:val="left" w:pos="999" w:leader="none"/>
        </w:tabs>
        <w:spacing w:lineRule="auto" w:line="240" w:before="0" w:after="0"/>
        <w:ind w:left="0" w:right="0" w:firstLine="850"/>
        <w:jc w:val="both"/>
        <w:rPr>
          <w:sz w:val="28"/>
          <w:szCs w:val="28"/>
        </w:rPr>
      </w:pPr>
      <w:r>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pPr>
        <w:pStyle w:val="24"/>
        <w:widowControl w:val="false"/>
        <w:numPr>
          <w:ilvl w:val="0"/>
          <w:numId w:val="26"/>
        </w:numPr>
        <w:tabs>
          <w:tab w:val="left" w:pos="999" w:leader="none"/>
        </w:tabs>
        <w:spacing w:lineRule="auto" w:line="240" w:before="0" w:after="0"/>
        <w:ind w:left="0" w:right="0" w:firstLine="850"/>
        <w:jc w:val="both"/>
        <w:rPr>
          <w:sz w:val="28"/>
          <w:szCs w:val="28"/>
        </w:rPr>
      </w:pPr>
      <w:r>
        <w:rPr>
          <w:sz w:val="28"/>
          <w:szCs w:val="28"/>
        </w:rPr>
        <w:t>удобство обслуживания и управления при разных режимах работы установок.</w:t>
      </w:r>
    </w:p>
    <w:p>
      <w:pPr>
        <w:pStyle w:val="24"/>
        <w:widowControl w:val="false"/>
        <w:numPr>
          <w:ilvl w:val="0"/>
          <w:numId w:val="31"/>
        </w:numPr>
        <w:tabs>
          <w:tab w:val="left" w:pos="1630" w:leader="none"/>
        </w:tabs>
        <w:spacing w:lineRule="auto" w:line="240" w:before="0" w:after="0"/>
        <w:ind w:left="0" w:right="0" w:firstLine="850"/>
        <w:jc w:val="both"/>
        <w:rPr>
          <w:sz w:val="28"/>
          <w:szCs w:val="28"/>
        </w:rPr>
      </w:pPr>
      <w:r>
        <w:rPr>
          <w:sz w:val="28"/>
          <w:szCs w:val="28"/>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pPr>
        <w:pStyle w:val="24"/>
        <w:widowControl w:val="false"/>
        <w:numPr>
          <w:ilvl w:val="0"/>
          <w:numId w:val="31"/>
        </w:numPr>
        <w:tabs>
          <w:tab w:val="left" w:pos="1630" w:leader="none"/>
        </w:tabs>
        <w:spacing w:lineRule="auto" w:line="240" w:before="0" w:after="0"/>
        <w:ind w:left="0" w:right="0" w:firstLine="850"/>
        <w:jc w:val="both"/>
        <w:rPr>
          <w:sz w:val="28"/>
          <w:szCs w:val="28"/>
        </w:rPr>
      </w:pPr>
      <w:r>
        <w:rPr>
          <w:sz w:val="28"/>
          <w:szCs w:val="28"/>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pPr>
        <w:pStyle w:val="24"/>
        <w:widowControl w:val="false"/>
        <w:numPr>
          <w:ilvl w:val="0"/>
          <w:numId w:val="32"/>
        </w:numPr>
        <w:tabs>
          <w:tab w:val="left" w:pos="1695" w:leader="none"/>
        </w:tabs>
        <w:spacing w:lineRule="auto" w:line="240" w:before="0" w:after="0"/>
        <w:ind w:left="0" w:right="0" w:firstLine="850"/>
        <w:jc w:val="both"/>
        <w:rPr>
          <w:sz w:val="28"/>
          <w:szCs w:val="28"/>
        </w:rPr>
      </w:pPr>
      <w:r>
        <w:rPr>
          <w:sz w:val="28"/>
          <w:szCs w:val="28"/>
        </w:rPr>
        <w:t>Функциональное освещение.</w:t>
      </w:r>
    </w:p>
    <w:p>
      <w:pPr>
        <w:pStyle w:val="24"/>
        <w:widowControl w:val="false"/>
        <w:numPr>
          <w:ilvl w:val="0"/>
          <w:numId w:val="33"/>
        </w:numPr>
        <w:tabs>
          <w:tab w:val="left" w:pos="1695" w:leader="none"/>
        </w:tabs>
        <w:spacing w:lineRule="auto" w:line="240" w:before="0" w:after="0"/>
        <w:ind w:left="0" w:right="0" w:firstLine="850"/>
        <w:jc w:val="both"/>
        <w:rPr/>
      </w:pPr>
      <w:r>
        <w:rPr>
          <w:sz w:val="28"/>
          <w:szCs w:val="28"/>
        </w:rPr>
        <w:t xml:space="preserve"> </w:t>
      </w:r>
      <w:r>
        <w:rPr>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pPr>
        <w:pStyle w:val="24"/>
        <w:widowControl w:val="false"/>
        <w:numPr>
          <w:ilvl w:val="0"/>
          <w:numId w:val="33"/>
        </w:numPr>
        <w:tabs>
          <w:tab w:val="left" w:pos="1695" w:leader="none"/>
        </w:tabs>
        <w:spacing w:lineRule="auto" w:line="240" w:before="0" w:after="0"/>
        <w:ind w:left="0" w:right="0" w:firstLine="850"/>
        <w:jc w:val="both"/>
        <w:rPr/>
      </w:pPr>
      <w:r>
        <w:rPr>
          <w:sz w:val="28"/>
          <w:szCs w:val="28"/>
        </w:rPr>
        <w:t xml:space="preserve"> </w:t>
      </w:r>
      <w:r>
        <w:rPr>
          <w:sz w:val="28"/>
          <w:szCs w:val="28"/>
        </w:rPr>
        <w:t>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pPr>
        <w:pStyle w:val="24"/>
        <w:widowControl w:val="false"/>
        <w:numPr>
          <w:ilvl w:val="0"/>
          <w:numId w:val="33"/>
        </w:numPr>
        <w:tabs>
          <w:tab w:val="left" w:pos="1695" w:leader="none"/>
        </w:tabs>
        <w:spacing w:lineRule="auto" w:line="240" w:before="0" w:after="0"/>
        <w:ind w:left="0" w:right="0" w:firstLine="850"/>
        <w:jc w:val="both"/>
        <w:rPr/>
      </w:pPr>
      <w:r>
        <w:rPr>
          <w:sz w:val="28"/>
          <w:szCs w:val="28"/>
        </w:rPr>
        <w:t xml:space="preserve"> </w:t>
      </w:r>
      <w:r>
        <w:rPr>
          <w:sz w:val="28"/>
          <w:szCs w:val="28"/>
        </w:rPr>
        <w:t>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pPr>
        <w:pStyle w:val="24"/>
        <w:widowControl w:val="false"/>
        <w:numPr>
          <w:ilvl w:val="0"/>
          <w:numId w:val="33"/>
        </w:numPr>
        <w:tabs>
          <w:tab w:val="left" w:pos="1695" w:leader="none"/>
        </w:tabs>
        <w:spacing w:lineRule="auto" w:line="240" w:before="0" w:after="0"/>
        <w:ind w:left="0" w:right="0" w:firstLine="850"/>
        <w:jc w:val="both"/>
        <w:rPr/>
      </w:pPr>
      <w:r>
        <w:rPr>
          <w:sz w:val="28"/>
          <w:szCs w:val="28"/>
        </w:rPr>
        <w:t xml:space="preserve"> </w:t>
      </w:r>
      <w:r>
        <w:rPr>
          <w:sz w:val="28"/>
          <w:szCs w:val="28"/>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pPr>
        <w:pStyle w:val="24"/>
        <w:widowControl w:val="false"/>
        <w:numPr>
          <w:ilvl w:val="0"/>
          <w:numId w:val="33"/>
        </w:numPr>
        <w:tabs>
          <w:tab w:val="left" w:pos="1695" w:leader="none"/>
        </w:tabs>
        <w:spacing w:lineRule="auto" w:line="240" w:before="0" w:after="0"/>
        <w:ind w:left="0" w:right="0" w:firstLine="850"/>
        <w:jc w:val="both"/>
        <w:rPr/>
      </w:pPr>
      <w:r>
        <w:rPr>
          <w:sz w:val="28"/>
          <w:szCs w:val="28"/>
        </w:rPr>
        <w:t xml:space="preserve"> </w:t>
      </w:r>
      <w:r>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pPr>
        <w:pStyle w:val="24"/>
        <w:widowControl w:val="false"/>
        <w:numPr>
          <w:ilvl w:val="0"/>
          <w:numId w:val="33"/>
        </w:numPr>
        <w:tabs>
          <w:tab w:val="left" w:pos="1766" w:leader="none"/>
        </w:tabs>
        <w:spacing w:lineRule="auto" w:line="240" w:before="0" w:after="0"/>
        <w:ind w:left="0" w:right="0" w:firstLine="850"/>
        <w:jc w:val="both"/>
        <w:rPr>
          <w:sz w:val="28"/>
          <w:szCs w:val="28"/>
        </w:rPr>
      </w:pPr>
      <w:r>
        <w:rPr>
          <w:sz w:val="28"/>
          <w:szCs w:val="28"/>
        </w:rPr>
        <w:t>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pPr>
        <w:pStyle w:val="24"/>
        <w:widowControl w:val="false"/>
        <w:numPr>
          <w:ilvl w:val="0"/>
          <w:numId w:val="32"/>
        </w:numPr>
        <w:tabs>
          <w:tab w:val="left" w:pos="1470" w:leader="none"/>
          <w:tab w:val="left" w:pos="1700" w:leader="none"/>
        </w:tabs>
        <w:spacing w:lineRule="auto" w:line="240" w:before="0" w:after="0"/>
        <w:ind w:left="0" w:right="0" w:firstLine="850"/>
        <w:jc w:val="both"/>
        <w:rPr>
          <w:sz w:val="28"/>
          <w:szCs w:val="28"/>
        </w:rPr>
      </w:pPr>
      <w:r>
        <w:rPr>
          <w:sz w:val="28"/>
          <w:szCs w:val="28"/>
        </w:rPr>
        <w:t>Архитектурное освещение</w:t>
      </w:r>
    </w:p>
    <w:p>
      <w:pPr>
        <w:pStyle w:val="24"/>
        <w:widowControl w:val="false"/>
        <w:numPr>
          <w:ilvl w:val="0"/>
          <w:numId w:val="34"/>
        </w:numPr>
        <w:tabs>
          <w:tab w:val="left" w:pos="1470" w:leader="none"/>
          <w:tab w:val="left" w:pos="1815" w:leader="none"/>
        </w:tabs>
        <w:spacing w:lineRule="auto" w:line="240" w:before="0" w:after="0"/>
        <w:ind w:left="0" w:right="0" w:firstLine="850"/>
        <w:jc w:val="both"/>
        <w:rPr>
          <w:sz w:val="28"/>
          <w:szCs w:val="28"/>
        </w:rPr>
      </w:pPr>
      <w:r>
        <w:rPr>
          <w:sz w:val="28"/>
          <w:szCs w:val="28"/>
        </w:rPr>
        <w:t>Архитектурное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pPr>
        <w:pStyle w:val="24"/>
        <w:widowControl w:val="false"/>
        <w:numPr>
          <w:ilvl w:val="0"/>
          <w:numId w:val="34"/>
        </w:numPr>
        <w:tabs>
          <w:tab w:val="left" w:pos="1875" w:leader="none"/>
        </w:tabs>
        <w:spacing w:lineRule="auto" w:line="240" w:before="0" w:after="0"/>
        <w:ind w:left="0" w:right="0" w:firstLine="850"/>
        <w:jc w:val="both"/>
        <w:rPr>
          <w:sz w:val="28"/>
          <w:szCs w:val="28"/>
        </w:rPr>
      </w:pPr>
      <w:r>
        <w:rPr>
          <w:sz w:val="28"/>
          <w:szCs w:val="28"/>
        </w:rPr>
        <w:t>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pPr>
        <w:pStyle w:val="24"/>
        <w:widowControl w:val="false"/>
        <w:numPr>
          <w:ilvl w:val="0"/>
          <w:numId w:val="34"/>
        </w:numPr>
        <w:tabs>
          <w:tab w:val="left" w:pos="1875" w:leader="none"/>
        </w:tabs>
        <w:spacing w:lineRule="auto" w:line="240" w:before="0" w:after="0"/>
        <w:ind w:left="0" w:right="0" w:firstLine="850"/>
        <w:jc w:val="both"/>
        <w:rPr>
          <w:sz w:val="28"/>
          <w:szCs w:val="28"/>
        </w:rPr>
      </w:pPr>
      <w:r>
        <w:rPr>
          <w:sz w:val="28"/>
          <w:szCs w:val="28"/>
        </w:rPr>
        <w:t>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 «Щепкинское сельское поселение».</w:t>
      </w:r>
    </w:p>
    <w:p>
      <w:pPr>
        <w:pStyle w:val="24"/>
        <w:widowControl w:val="false"/>
        <w:numPr>
          <w:ilvl w:val="0"/>
          <w:numId w:val="34"/>
        </w:numPr>
        <w:tabs>
          <w:tab w:val="left" w:pos="1766" w:leader="none"/>
        </w:tabs>
        <w:spacing w:lineRule="auto" w:line="240" w:before="0" w:after="0"/>
        <w:ind w:left="0" w:right="0" w:firstLine="850"/>
        <w:jc w:val="both"/>
        <w:rPr>
          <w:sz w:val="28"/>
          <w:szCs w:val="28"/>
        </w:rPr>
      </w:pPr>
      <w:r>
        <w:rPr>
          <w:sz w:val="28"/>
          <w:szCs w:val="28"/>
        </w:rPr>
        <w:t>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pPr>
        <w:pStyle w:val="24"/>
        <w:widowControl w:val="false"/>
        <w:tabs>
          <w:tab w:val="left" w:pos="2184" w:leader="none"/>
        </w:tabs>
        <w:spacing w:lineRule="auto" w:line="240" w:before="0" w:after="0"/>
        <w:ind w:left="0" w:right="0" w:firstLine="850"/>
        <w:jc w:val="both"/>
        <w:rPr>
          <w:sz w:val="28"/>
          <w:szCs w:val="28"/>
        </w:rPr>
      </w:pPr>
      <w:r>
        <w:rPr>
          <w:sz w:val="28"/>
          <w:szCs w:val="28"/>
        </w:rPr>
        <w:t>7.8.4.2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pPr>
        <w:pStyle w:val="24"/>
        <w:widowControl w:val="false"/>
        <w:numPr>
          <w:ilvl w:val="0"/>
          <w:numId w:val="35"/>
        </w:numPr>
        <w:tabs>
          <w:tab w:val="left" w:pos="1690" w:leader="none"/>
          <w:tab w:val="left" w:pos="1755" w:leader="none"/>
        </w:tabs>
        <w:spacing w:lineRule="auto" w:line="240" w:before="0" w:after="0"/>
        <w:ind w:left="0" w:right="0" w:firstLine="850"/>
        <w:jc w:val="both"/>
        <w:rPr>
          <w:sz w:val="28"/>
          <w:szCs w:val="28"/>
        </w:rPr>
      </w:pPr>
      <w:r>
        <w:rPr>
          <w:sz w:val="28"/>
          <w:szCs w:val="28"/>
        </w:rPr>
        <w:t>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 «Щепкинское сельское поселение».</w:t>
      </w:r>
    </w:p>
    <w:p>
      <w:pPr>
        <w:pStyle w:val="24"/>
        <w:widowControl w:val="false"/>
        <w:numPr>
          <w:ilvl w:val="0"/>
          <w:numId w:val="36"/>
        </w:numPr>
        <w:tabs>
          <w:tab w:val="left" w:pos="1815" w:leader="none"/>
        </w:tabs>
        <w:spacing w:lineRule="auto" w:line="240" w:before="0" w:after="0"/>
        <w:ind w:left="0" w:right="0" w:firstLine="850"/>
        <w:jc w:val="both"/>
        <w:rPr>
          <w:sz w:val="28"/>
          <w:szCs w:val="28"/>
        </w:rPr>
      </w:pPr>
      <w:r>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pPr>
        <w:pStyle w:val="24"/>
        <w:widowControl w:val="false"/>
        <w:numPr>
          <w:ilvl w:val="0"/>
          <w:numId w:val="32"/>
        </w:numPr>
        <w:tabs>
          <w:tab w:val="left" w:pos="1815" w:leader="none"/>
        </w:tabs>
        <w:spacing w:lineRule="auto" w:line="240" w:before="0" w:after="0"/>
        <w:ind w:left="0" w:right="0" w:firstLine="850"/>
        <w:jc w:val="both"/>
        <w:rPr>
          <w:sz w:val="28"/>
          <w:szCs w:val="28"/>
        </w:rPr>
      </w:pPr>
      <w:r>
        <w:rPr>
          <w:sz w:val="28"/>
          <w:szCs w:val="28"/>
        </w:rPr>
        <w:t>Световая информация.</w:t>
      </w:r>
    </w:p>
    <w:p>
      <w:pPr>
        <w:pStyle w:val="24"/>
        <w:widowControl w:val="false"/>
        <w:numPr>
          <w:ilvl w:val="0"/>
          <w:numId w:val="37"/>
        </w:numPr>
        <w:tabs>
          <w:tab w:val="left" w:pos="1875" w:leader="none"/>
        </w:tabs>
        <w:spacing w:lineRule="auto" w:line="240" w:before="0" w:after="0"/>
        <w:ind w:left="0" w:right="0" w:firstLine="850"/>
        <w:jc w:val="both"/>
        <w:rPr>
          <w:sz w:val="28"/>
          <w:szCs w:val="28"/>
        </w:rPr>
      </w:pPr>
      <w:r>
        <w:rPr>
          <w:sz w:val="28"/>
          <w:szCs w:val="28"/>
        </w:rPr>
        <w:t>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pPr>
        <w:pStyle w:val="24"/>
        <w:widowControl w:val="false"/>
        <w:numPr>
          <w:ilvl w:val="0"/>
          <w:numId w:val="32"/>
        </w:numPr>
        <w:tabs>
          <w:tab w:val="left" w:pos="1475" w:leader="none"/>
          <w:tab w:val="left" w:pos="1650" w:leader="none"/>
        </w:tabs>
        <w:spacing w:lineRule="auto" w:line="240" w:before="0" w:after="0"/>
        <w:ind w:left="0" w:right="0" w:firstLine="850"/>
        <w:jc w:val="both"/>
        <w:rPr>
          <w:sz w:val="28"/>
          <w:szCs w:val="28"/>
        </w:rPr>
      </w:pPr>
      <w:r>
        <w:rPr>
          <w:sz w:val="28"/>
          <w:szCs w:val="28"/>
        </w:rPr>
        <w:t>Источники света.</w:t>
      </w:r>
    </w:p>
    <w:p>
      <w:pPr>
        <w:pStyle w:val="24"/>
        <w:widowControl w:val="false"/>
        <w:numPr>
          <w:ilvl w:val="0"/>
          <w:numId w:val="38"/>
        </w:numPr>
        <w:tabs>
          <w:tab w:val="left" w:pos="1690" w:leader="none"/>
          <w:tab w:val="left" w:pos="1815" w:leader="none"/>
        </w:tabs>
        <w:spacing w:lineRule="auto" w:line="240" w:before="0" w:after="0"/>
        <w:ind w:left="0" w:right="0" w:firstLine="850"/>
        <w:jc w:val="both"/>
        <w:rPr>
          <w:sz w:val="28"/>
          <w:szCs w:val="28"/>
        </w:rPr>
      </w:pPr>
      <w:r>
        <w:rPr>
          <w:sz w:val="28"/>
          <w:szCs w:val="28"/>
        </w:rPr>
        <w:t>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pPr>
        <w:pStyle w:val="24"/>
        <w:widowControl w:val="false"/>
        <w:numPr>
          <w:ilvl w:val="0"/>
          <w:numId w:val="38"/>
        </w:numPr>
        <w:tabs>
          <w:tab w:val="left" w:pos="1690" w:leader="none"/>
          <w:tab w:val="left" w:pos="1875" w:leader="none"/>
        </w:tabs>
        <w:spacing w:lineRule="auto" w:line="240" w:before="0" w:after="0"/>
        <w:ind w:left="0" w:right="0" w:firstLine="850"/>
        <w:jc w:val="both"/>
        <w:rPr>
          <w:sz w:val="28"/>
          <w:szCs w:val="28"/>
        </w:rPr>
      </w:pPr>
      <w:r>
        <w:rPr>
          <w:sz w:val="28"/>
          <w:szCs w:val="28"/>
        </w:rPr>
        <w:t>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pPr>
        <w:pStyle w:val="24"/>
        <w:widowControl w:val="false"/>
        <w:numPr>
          <w:ilvl w:val="0"/>
          <w:numId w:val="26"/>
        </w:numPr>
        <w:tabs>
          <w:tab w:val="left" w:pos="1053" w:leader="none"/>
        </w:tabs>
        <w:spacing w:lineRule="auto" w:line="240" w:before="0" w:after="0"/>
        <w:ind w:left="0" w:right="0" w:firstLine="850"/>
        <w:jc w:val="both"/>
        <w:rPr>
          <w:sz w:val="28"/>
          <w:szCs w:val="28"/>
        </w:rPr>
      </w:pPr>
      <w:r>
        <w:rPr>
          <w:sz w:val="28"/>
          <w:szCs w:val="28"/>
        </w:rPr>
        <w:t>в транспортных зонах следует использовать, как правило, стандартные натриевые лампы высокого давления (НЛВД);</w:t>
      </w:r>
    </w:p>
    <w:p>
      <w:pPr>
        <w:pStyle w:val="24"/>
        <w:widowControl w:val="false"/>
        <w:numPr>
          <w:ilvl w:val="0"/>
          <w:numId w:val="26"/>
        </w:numPr>
        <w:tabs>
          <w:tab w:val="left" w:pos="1053" w:leader="none"/>
        </w:tabs>
        <w:spacing w:lineRule="auto" w:line="240" w:before="0" w:after="0"/>
        <w:ind w:left="0" w:right="0" w:firstLine="850"/>
        <w:jc w:val="both"/>
        <w:rPr/>
      </w:pPr>
      <w:r>
        <w:rPr>
          <w:sz w:val="28"/>
          <w:szCs w:val="28"/>
        </w:rPr>
        <w:t xml:space="preserve">в общественно-пешеходных и рекреационных зонах, в т.ч. в пешеходных тоннелях - разрядные лампы белого света с хорошей цветопередачей </w:t>
      </w:r>
      <w:r>
        <w:rPr>
          <w:sz w:val="28"/>
          <w:szCs w:val="28"/>
          <w:lang w:val="en-US" w:eastAsia="en-US" w:bidi="en-US"/>
        </w:rPr>
        <w:t>Ra</w:t>
      </w:r>
      <w:r>
        <w:rPr>
          <w:sz w:val="28"/>
          <w:szCs w:val="28"/>
          <w:lang w:eastAsia="en-US" w:bidi="en-US"/>
        </w:rPr>
        <w:t xml:space="preserve"> </w:t>
      </w:r>
      <w:r>
        <w:rPr>
          <w:sz w:val="28"/>
          <w:szCs w:val="28"/>
        </w:rPr>
        <w:t xml:space="preserve">= 80, Тц = 3200-5000 К (люминесцентные ЛЛ и компактные люминесцентные КЛЛ, дуговые ртутно-люминесцентные ДРЛ, металлогалогенные МГЛ, индукционные типа </w:t>
      </w:r>
      <w:r>
        <w:rPr>
          <w:sz w:val="28"/>
          <w:szCs w:val="28"/>
          <w:lang w:val="en-US" w:eastAsia="en-US" w:bidi="en-US"/>
        </w:rPr>
        <w:t>QL</w:t>
      </w:r>
      <w:r>
        <w:rPr>
          <w:sz w:val="28"/>
          <w:szCs w:val="28"/>
          <w:lang w:eastAsia="en-US" w:bidi="en-US"/>
        </w:rPr>
        <w:t xml:space="preserve"> </w:t>
      </w:r>
      <w:r>
        <w:rPr>
          <w:sz w:val="28"/>
          <w:szCs w:val="28"/>
        </w:rPr>
        <w:t>и т.п.);</w:t>
      </w:r>
    </w:p>
    <w:p>
      <w:pPr>
        <w:pStyle w:val="24"/>
        <w:widowControl w:val="false"/>
        <w:numPr>
          <w:ilvl w:val="0"/>
          <w:numId w:val="26"/>
        </w:numPr>
        <w:tabs>
          <w:tab w:val="left" w:pos="918" w:leader="none"/>
          <w:tab w:val="left" w:pos="1080" w:leader="none"/>
        </w:tabs>
        <w:spacing w:lineRule="auto" w:line="240" w:before="0" w:after="0"/>
        <w:ind w:left="0" w:right="0" w:firstLine="850"/>
        <w:jc w:val="both"/>
        <w:rPr/>
      </w:pPr>
      <w:r>
        <w:rPr>
          <w:sz w:val="28"/>
          <w:szCs w:val="28"/>
        </w:rPr>
        <w:t xml:space="preserve">в жилых дворах в исторических районах поселений - лампы </w:t>
      </w:r>
      <w:r>
        <w:rPr>
          <w:sz w:val="28"/>
          <w:szCs w:val="28"/>
          <w:lang w:val="ru-RU"/>
        </w:rPr>
        <w:t>тепло-белого</w:t>
      </w:r>
      <w:r>
        <w:rPr>
          <w:sz w:val="28"/>
          <w:szCs w:val="28"/>
        </w:rPr>
        <w:t xml:space="preserve"> света, </w:t>
      </w:r>
      <w:r>
        <w:rPr>
          <w:sz w:val="28"/>
          <w:szCs w:val="28"/>
          <w:lang w:val="en-US" w:eastAsia="en-US" w:bidi="en-US"/>
        </w:rPr>
        <w:t>Ra</w:t>
      </w:r>
      <w:r>
        <w:rPr>
          <w:sz w:val="28"/>
          <w:szCs w:val="28"/>
          <w:lang w:eastAsia="en-US" w:bidi="en-US"/>
        </w:rPr>
        <w:t xml:space="preserve"> </w:t>
      </w:r>
      <w:r>
        <w:rPr>
          <w:sz w:val="28"/>
          <w:szCs w:val="28"/>
        </w:rPr>
        <w:t xml:space="preserve">= 70, Тц = 3000-3500 К (КЛЛ, ДРЛ «комфорт», НЛВД </w:t>
      </w:r>
      <w:r>
        <w:rPr>
          <w:sz w:val="28"/>
          <w:szCs w:val="28"/>
          <w:lang w:eastAsia="en-US" w:bidi="en-US"/>
        </w:rPr>
        <w:t>«</w:t>
      </w:r>
      <w:r>
        <w:rPr>
          <w:sz w:val="28"/>
          <w:szCs w:val="28"/>
          <w:lang w:val="en-US" w:eastAsia="en-US" w:bidi="en-US"/>
        </w:rPr>
        <w:t>white</w:t>
      </w:r>
      <w:r>
        <w:rPr>
          <w:sz w:val="28"/>
          <w:szCs w:val="28"/>
          <w:lang w:eastAsia="en-US" w:bidi="en-US"/>
        </w:rPr>
        <w:t>»);</w:t>
      </w:r>
    </w:p>
    <w:p>
      <w:pPr>
        <w:pStyle w:val="24"/>
        <w:widowControl w:val="false"/>
        <w:numPr>
          <w:ilvl w:val="0"/>
          <w:numId w:val="26"/>
        </w:numPr>
        <w:tabs>
          <w:tab w:val="left" w:pos="1053" w:leader="none"/>
        </w:tabs>
        <w:spacing w:lineRule="auto" w:line="240" w:before="0" w:after="0"/>
        <w:ind w:left="0" w:right="0" w:firstLine="850"/>
        <w:jc w:val="both"/>
        <w:rPr>
          <w:sz w:val="28"/>
          <w:szCs w:val="28"/>
        </w:rPr>
      </w:pPr>
      <w:r>
        <w:rPr>
          <w:sz w:val="28"/>
          <w:szCs w:val="28"/>
        </w:rPr>
        <w:t>в парапетных, газонных и встроенных установках допустимо применение ламп белого и цветного света (КЛЛ, ЛЛ).</w:t>
      </w:r>
    </w:p>
    <w:p>
      <w:pPr>
        <w:pStyle w:val="24"/>
        <w:widowControl w:val="false"/>
        <w:numPr>
          <w:ilvl w:val="0"/>
          <w:numId w:val="38"/>
        </w:numPr>
        <w:tabs>
          <w:tab w:val="left" w:pos="1906" w:leader="none"/>
        </w:tabs>
        <w:spacing w:lineRule="auto" w:line="240" w:before="0" w:after="0"/>
        <w:ind w:left="0" w:right="0" w:firstLine="850"/>
        <w:jc w:val="both"/>
        <w:rPr>
          <w:sz w:val="28"/>
          <w:szCs w:val="28"/>
        </w:rPr>
      </w:pPr>
      <w:r>
        <w:rPr>
          <w:sz w:val="28"/>
          <w:szCs w:val="28"/>
        </w:rPr>
        <w:t>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pPr>
        <w:pStyle w:val="24"/>
        <w:widowControl w:val="false"/>
        <w:numPr>
          <w:ilvl w:val="0"/>
          <w:numId w:val="32"/>
        </w:numPr>
        <w:tabs>
          <w:tab w:val="left" w:pos="1475" w:leader="none"/>
          <w:tab w:val="left" w:pos="1695" w:leader="none"/>
        </w:tabs>
        <w:spacing w:lineRule="auto" w:line="240" w:before="0" w:after="0"/>
        <w:ind w:left="0" w:right="0" w:firstLine="850"/>
        <w:jc w:val="both"/>
        <w:rPr>
          <w:sz w:val="28"/>
          <w:szCs w:val="28"/>
        </w:rPr>
      </w:pPr>
      <w:r>
        <w:rPr>
          <w:sz w:val="28"/>
          <w:szCs w:val="28"/>
        </w:rPr>
        <w:t>Освещение транспортных и пешеходных зон.</w:t>
      </w:r>
    </w:p>
    <w:p>
      <w:pPr>
        <w:pStyle w:val="24"/>
        <w:widowControl w:val="false"/>
        <w:numPr>
          <w:ilvl w:val="0"/>
          <w:numId w:val="39"/>
        </w:numPr>
        <w:tabs>
          <w:tab w:val="left" w:pos="1693" w:leader="none"/>
        </w:tabs>
        <w:spacing w:lineRule="auto" w:line="240" w:before="0" w:after="0"/>
        <w:ind w:left="0" w:right="0" w:firstLine="850"/>
        <w:jc w:val="both"/>
        <w:rPr>
          <w:sz w:val="28"/>
          <w:szCs w:val="28"/>
        </w:rPr>
      </w:pPr>
      <w:r>
        <w:rPr>
          <w:sz w:val="28"/>
          <w:szCs w:val="28"/>
        </w:rPr>
        <w:t>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pPr>
        <w:pStyle w:val="24"/>
        <w:widowControl w:val="false"/>
        <w:numPr>
          <w:ilvl w:val="0"/>
          <w:numId w:val="39"/>
        </w:numPr>
        <w:tabs>
          <w:tab w:val="left" w:pos="1693" w:leader="none"/>
        </w:tabs>
        <w:spacing w:lineRule="auto" w:line="240" w:before="0" w:after="0"/>
        <w:ind w:left="0" w:right="0" w:firstLine="850"/>
        <w:jc w:val="both"/>
        <w:rPr>
          <w:sz w:val="28"/>
          <w:szCs w:val="28"/>
        </w:rPr>
      </w:pPr>
      <w:r>
        <w:rPr>
          <w:sz w:val="28"/>
          <w:szCs w:val="28"/>
        </w:rPr>
        <w:t>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pPr>
        <w:pStyle w:val="24"/>
        <w:widowControl w:val="false"/>
        <w:numPr>
          <w:ilvl w:val="0"/>
          <w:numId w:val="39"/>
        </w:numPr>
        <w:tabs>
          <w:tab w:val="left" w:pos="1693" w:leader="none"/>
        </w:tabs>
        <w:spacing w:lineRule="auto" w:line="240" w:before="0" w:after="0"/>
        <w:ind w:left="0" w:right="0" w:firstLine="850"/>
        <w:jc w:val="both"/>
        <w:rPr/>
      </w:pPr>
      <w:r>
        <w:rPr>
          <w:sz w:val="28"/>
          <w:szCs w:val="28"/>
        </w:rPr>
        <w:t xml:space="preserve"> </w:t>
      </w:r>
      <w:r>
        <w:rPr>
          <w:sz w:val="28"/>
          <w:szCs w:val="28"/>
        </w:rPr>
        <w:t>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pPr>
        <w:pStyle w:val="24"/>
        <w:widowControl w:val="false"/>
        <w:numPr>
          <w:ilvl w:val="0"/>
          <w:numId w:val="39"/>
        </w:numPr>
        <w:tabs>
          <w:tab w:val="left" w:pos="1693" w:leader="none"/>
        </w:tabs>
        <w:spacing w:lineRule="auto" w:line="240" w:before="0" w:after="0"/>
        <w:ind w:left="0" w:right="0" w:firstLine="850"/>
        <w:jc w:val="both"/>
        <w:rPr/>
      </w:pPr>
      <w:r>
        <w:rPr>
          <w:sz w:val="28"/>
          <w:szCs w:val="28"/>
        </w:rPr>
        <w:t xml:space="preserve"> </w:t>
      </w:r>
      <w:r>
        <w:rPr>
          <w:sz w:val="28"/>
          <w:szCs w:val="28"/>
        </w:rPr>
        <w:t>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w:t>
      </w:r>
      <w:r>
        <w:rPr>
          <w:rStyle w:val="22"/>
          <w:sz w:val="28"/>
          <w:szCs w:val="28"/>
          <w:u w:val="none"/>
        </w:rPr>
        <w:t>ш</w:t>
      </w:r>
      <w:r>
        <w:rPr>
          <w:sz w:val="28"/>
          <w:szCs w:val="28"/>
        </w:rPr>
        <w:t>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pPr>
        <w:pStyle w:val="24"/>
        <w:widowControl w:val="false"/>
        <w:numPr>
          <w:ilvl w:val="0"/>
          <w:numId w:val="39"/>
        </w:numPr>
        <w:tabs>
          <w:tab w:val="left" w:pos="1693" w:leader="none"/>
        </w:tabs>
        <w:spacing w:lineRule="auto" w:line="240" w:before="0" w:after="0"/>
        <w:ind w:left="0" w:right="0" w:firstLine="850"/>
        <w:jc w:val="both"/>
        <w:rPr/>
      </w:pPr>
      <w:r>
        <w:rPr>
          <w:sz w:val="28"/>
          <w:szCs w:val="28"/>
        </w:rPr>
        <w:t xml:space="preserve"> </w:t>
      </w:r>
      <w:r>
        <w:rPr>
          <w:sz w:val="28"/>
          <w:szCs w:val="28"/>
        </w:rPr>
        <w:t>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w:t>
      </w:r>
    </w:p>
    <w:p>
      <w:pPr>
        <w:pStyle w:val="24"/>
        <w:widowControl w:val="false"/>
        <w:numPr>
          <w:ilvl w:val="0"/>
          <w:numId w:val="32"/>
        </w:numPr>
        <w:tabs>
          <w:tab w:val="left" w:pos="1650" w:leader="none"/>
        </w:tabs>
        <w:spacing w:lineRule="auto" w:line="240" w:before="0" w:after="0"/>
        <w:ind w:left="0" w:right="0" w:firstLine="850"/>
        <w:jc w:val="both"/>
        <w:rPr>
          <w:sz w:val="28"/>
          <w:szCs w:val="28"/>
        </w:rPr>
      </w:pPr>
      <w:r>
        <w:rPr>
          <w:sz w:val="28"/>
          <w:szCs w:val="28"/>
        </w:rPr>
        <w:t>Режимы работы осветительных установок.</w:t>
      </w:r>
    </w:p>
    <w:p>
      <w:pPr>
        <w:pStyle w:val="24"/>
        <w:widowControl w:val="false"/>
        <w:numPr>
          <w:ilvl w:val="0"/>
          <w:numId w:val="40"/>
        </w:numPr>
        <w:tabs>
          <w:tab w:val="left" w:pos="1815" w:leader="none"/>
        </w:tabs>
        <w:spacing w:lineRule="auto" w:line="240" w:before="0" w:after="0"/>
        <w:ind w:left="0" w:right="0" w:firstLine="850"/>
        <w:jc w:val="both"/>
        <w:rPr>
          <w:sz w:val="28"/>
          <w:szCs w:val="28"/>
        </w:rPr>
      </w:pPr>
      <w:r>
        <w:rPr>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pPr>
        <w:pStyle w:val="24"/>
        <w:widowControl w:val="false"/>
        <w:numPr>
          <w:ilvl w:val="0"/>
          <w:numId w:val="26"/>
        </w:numPr>
        <w:tabs>
          <w:tab w:val="left" w:pos="1138" w:leader="none"/>
        </w:tabs>
        <w:spacing w:lineRule="auto" w:line="240" w:before="0" w:after="0"/>
        <w:ind w:left="0" w:right="0" w:firstLine="850"/>
        <w:jc w:val="both"/>
        <w:rPr>
          <w:sz w:val="28"/>
          <w:szCs w:val="28"/>
        </w:rPr>
      </w:pPr>
      <w:r>
        <w:rPr>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pPr>
        <w:pStyle w:val="24"/>
        <w:widowControl w:val="false"/>
        <w:numPr>
          <w:ilvl w:val="0"/>
          <w:numId w:val="40"/>
        </w:numPr>
        <w:tabs>
          <w:tab w:val="left" w:pos="1815" w:leader="none"/>
        </w:tabs>
        <w:spacing w:lineRule="auto" w:line="240" w:before="0" w:after="0"/>
        <w:ind w:left="0" w:right="0" w:firstLine="850"/>
        <w:jc w:val="both"/>
        <w:rPr>
          <w:sz w:val="28"/>
          <w:szCs w:val="28"/>
        </w:rPr>
      </w:pPr>
      <w:r>
        <w:rPr>
          <w:sz w:val="28"/>
          <w:szCs w:val="28"/>
        </w:rPr>
        <w:t>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pPr>
        <w:pStyle w:val="24"/>
        <w:widowControl w:val="false"/>
        <w:numPr>
          <w:ilvl w:val="0"/>
          <w:numId w:val="26"/>
        </w:numPr>
        <w:tabs>
          <w:tab w:val="left" w:pos="1138" w:leader="none"/>
        </w:tabs>
        <w:spacing w:lineRule="auto" w:line="240" w:before="0" w:after="0"/>
        <w:ind w:left="0" w:right="0" w:firstLine="850"/>
        <w:jc w:val="both"/>
        <w:rPr>
          <w:sz w:val="28"/>
          <w:szCs w:val="28"/>
        </w:rPr>
      </w:pPr>
      <w:r>
        <w:rPr>
          <w:sz w:val="28"/>
          <w:szCs w:val="28"/>
        </w:rPr>
        <w:t>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pPr>
        <w:pStyle w:val="24"/>
        <w:widowControl w:val="false"/>
        <w:numPr>
          <w:ilvl w:val="0"/>
          <w:numId w:val="26"/>
        </w:numPr>
        <w:tabs>
          <w:tab w:val="left" w:pos="948" w:leader="none"/>
        </w:tabs>
        <w:spacing w:lineRule="auto" w:line="240" w:before="0" w:after="0"/>
        <w:ind w:left="0" w:right="0" w:firstLine="850"/>
        <w:jc w:val="both"/>
        <w:rPr/>
      </w:pPr>
      <w:r>
        <w:rPr>
          <w:sz w:val="28"/>
          <w:szCs w:val="28"/>
        </w:rPr>
        <w:t xml:space="preserve"> </w:t>
      </w:r>
      <w:r>
        <w:rPr>
          <w:sz w:val="28"/>
          <w:szCs w:val="28"/>
        </w:rPr>
        <w:t>установок СИ - по решению соответствующих ведомств или владельцев.</w:t>
      </w:r>
    </w:p>
    <w:p>
      <w:pPr>
        <w:pStyle w:val="24"/>
        <w:widowControl w:val="false"/>
        <w:numPr>
          <w:ilvl w:val="0"/>
          <w:numId w:val="40"/>
        </w:numPr>
        <w:tabs>
          <w:tab w:val="left" w:pos="1805" w:leader="none"/>
        </w:tabs>
        <w:spacing w:lineRule="auto" w:line="240" w:before="0" w:after="0"/>
        <w:ind w:left="0" w:right="0" w:firstLine="850"/>
        <w:jc w:val="both"/>
        <w:rPr/>
      </w:pPr>
      <w:r>
        <w:rPr>
          <w:sz w:val="28"/>
          <w:szCs w:val="28"/>
        </w:rPr>
        <w:t xml:space="preserve">Система учета потребленной электроэнергии на нужды освещения организовывается в соответствии с требованиями ПП РФ от 04.05.2012 </w:t>
      </w:r>
      <w:r>
        <w:rPr>
          <w:sz w:val="28"/>
          <w:szCs w:val="28"/>
          <w:lang w:val="en-US" w:eastAsia="en-US" w:bidi="en-US"/>
        </w:rPr>
        <w:t>N</w:t>
      </w:r>
      <w:r>
        <w:rPr>
          <w:sz w:val="28"/>
          <w:szCs w:val="28"/>
          <w:lang w:eastAsia="en-US" w:bidi="en-US"/>
        </w:rPr>
        <w:t xml:space="preserve"> </w:t>
      </w:r>
      <w:r>
        <w:rPr>
          <w:sz w:val="28"/>
          <w:szCs w:val="28"/>
        </w:rPr>
        <w:t>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24"/>
        <w:widowControl w:val="false"/>
        <w:numPr>
          <w:ilvl w:val="0"/>
          <w:numId w:val="40"/>
        </w:numPr>
        <w:tabs>
          <w:tab w:val="left" w:pos="1736" w:leader="none"/>
        </w:tabs>
        <w:spacing w:lineRule="auto" w:line="240" w:before="0" w:after="0"/>
        <w:ind w:left="0" w:right="0" w:firstLine="850"/>
        <w:jc w:val="both"/>
        <w:rPr/>
      </w:pPr>
      <w:r>
        <w:rPr>
          <w:sz w:val="28"/>
          <w:szCs w:val="28"/>
        </w:rPr>
        <w:t>Формирование единой светоцветовой среды территории муниципального образования осуществляется в рамках Концеп</w:t>
      </w:r>
      <w:r>
        <w:rPr>
          <w:rStyle w:val="22"/>
          <w:sz w:val="28"/>
          <w:szCs w:val="28"/>
        </w:rPr>
        <w:t>ц</w:t>
      </w:r>
      <w:r>
        <w:rPr>
          <w:sz w:val="28"/>
          <w:szCs w:val="28"/>
        </w:rPr>
        <w:t>ии архитектурно-художественного и праздничного освещения муниципального образования «Щепкинское сельское поселение», утвержденной органом местного самоуправления.</w:t>
      </w:r>
    </w:p>
    <w:p>
      <w:pPr>
        <w:pStyle w:val="24"/>
        <w:widowControl w:val="false"/>
        <w:tabs>
          <w:tab w:val="left" w:pos="1736" w:leader="none"/>
        </w:tabs>
        <w:spacing w:lineRule="auto" w:line="240" w:before="0" w:after="0"/>
        <w:ind w:left="0" w:right="0" w:firstLine="850"/>
        <w:jc w:val="both"/>
        <w:rPr>
          <w:sz w:val="28"/>
          <w:szCs w:val="28"/>
        </w:rPr>
      </w:pPr>
      <w:r>
        <w:rPr>
          <w:sz w:val="28"/>
          <w:szCs w:val="28"/>
        </w:rPr>
        <w:t>7.9. Средства наружной рекламы и информации.</w:t>
      </w:r>
    </w:p>
    <w:p>
      <w:pPr>
        <w:pStyle w:val="24"/>
        <w:widowControl w:val="false"/>
        <w:numPr>
          <w:ilvl w:val="0"/>
          <w:numId w:val="41"/>
        </w:numPr>
        <w:tabs>
          <w:tab w:val="left" w:pos="1501" w:leader="none"/>
        </w:tabs>
        <w:spacing w:lineRule="auto" w:line="240" w:before="0" w:after="0"/>
        <w:ind w:left="0" w:right="0" w:firstLine="850"/>
        <w:jc w:val="both"/>
        <w:rPr/>
      </w:pPr>
      <w:r>
        <w:rPr>
          <w:sz w:val="28"/>
          <w:szCs w:val="28"/>
        </w:rPr>
        <w:t xml:space="preserve"> </w:t>
      </w:r>
      <w:r>
        <w:rPr>
          <w:sz w:val="28"/>
          <w:szCs w:val="28"/>
        </w:rPr>
        <w:t>Размещение средств наружной рекламы в муниципальном образовании «Щепкинское сельское поселение» осуществляется в соответствии с требованиями законодательства и настоящими Правилами.</w:t>
      </w:r>
    </w:p>
    <w:p>
      <w:pPr>
        <w:pStyle w:val="24"/>
        <w:widowControl w:val="false"/>
        <w:numPr>
          <w:ilvl w:val="0"/>
          <w:numId w:val="41"/>
        </w:numPr>
        <w:tabs>
          <w:tab w:val="left" w:pos="1501" w:leader="none"/>
        </w:tabs>
        <w:spacing w:lineRule="auto" w:line="240" w:before="0" w:after="0"/>
        <w:ind w:left="0" w:right="0" w:firstLine="850"/>
        <w:jc w:val="both"/>
        <w:rPr/>
      </w:pPr>
      <w:r>
        <w:rPr>
          <w:sz w:val="28"/>
          <w:szCs w:val="28"/>
        </w:rPr>
        <w:t xml:space="preserve"> </w:t>
      </w:r>
      <w:r>
        <w:rPr>
          <w:sz w:val="28"/>
          <w:szCs w:val="28"/>
        </w:rPr>
        <w:t>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pPr>
        <w:pStyle w:val="24"/>
        <w:widowControl w:val="false"/>
        <w:numPr>
          <w:ilvl w:val="0"/>
          <w:numId w:val="41"/>
        </w:numPr>
        <w:tabs>
          <w:tab w:val="left" w:pos="1501" w:leader="none"/>
        </w:tabs>
        <w:spacing w:lineRule="auto" w:line="240" w:before="0" w:after="0"/>
        <w:ind w:left="0" w:right="0" w:firstLine="850"/>
        <w:jc w:val="both"/>
        <w:rPr/>
      </w:pPr>
      <w:r>
        <w:rPr>
          <w:sz w:val="28"/>
          <w:szCs w:val="28"/>
        </w:rPr>
        <w:t xml:space="preserve"> </w:t>
      </w:r>
      <w:r>
        <w:rPr>
          <w:sz w:val="28"/>
          <w:szCs w:val="28"/>
        </w:rPr>
        <w:t>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pPr>
        <w:pStyle w:val="24"/>
        <w:widowControl w:val="false"/>
        <w:numPr>
          <w:ilvl w:val="0"/>
          <w:numId w:val="41"/>
        </w:numPr>
        <w:tabs>
          <w:tab w:val="left" w:pos="1501" w:leader="none"/>
        </w:tabs>
        <w:spacing w:lineRule="auto" w:line="240" w:before="0" w:after="0"/>
        <w:ind w:left="0" w:right="0" w:firstLine="850"/>
        <w:jc w:val="both"/>
        <w:rPr/>
      </w:pPr>
      <w:r>
        <w:rPr>
          <w:sz w:val="28"/>
          <w:szCs w:val="28"/>
        </w:rPr>
        <w:t xml:space="preserve"> </w:t>
      </w:r>
      <w:r>
        <w:rPr>
          <w:sz w:val="28"/>
          <w:szCs w:val="28"/>
        </w:rPr>
        <w:t>На рекламных и информационных конструкциях может быть организована подсветка.</w:t>
      </w:r>
    </w:p>
    <w:p>
      <w:pPr>
        <w:pStyle w:val="24"/>
        <w:widowControl w:val="false"/>
        <w:tabs>
          <w:tab w:val="left" w:pos="1501" w:leader="none"/>
        </w:tabs>
        <w:spacing w:lineRule="auto" w:line="240" w:before="0" w:after="0"/>
        <w:ind w:left="0" w:right="0" w:firstLine="850"/>
        <w:jc w:val="both"/>
        <w:rPr>
          <w:sz w:val="28"/>
          <w:szCs w:val="28"/>
        </w:rPr>
      </w:pPr>
      <w:r>
        <w:rPr>
          <w:sz w:val="28"/>
          <w:szCs w:val="28"/>
        </w:rPr>
        <w:t>7.10. Некапитальные нестационарные сооружения.</w:t>
      </w:r>
    </w:p>
    <w:p>
      <w:pPr>
        <w:pStyle w:val="24"/>
        <w:widowControl w:val="false"/>
        <w:numPr>
          <w:ilvl w:val="0"/>
          <w:numId w:val="42"/>
        </w:numPr>
        <w:tabs>
          <w:tab w:val="left" w:pos="1736" w:leader="none"/>
        </w:tabs>
        <w:spacing w:lineRule="auto" w:line="240" w:before="0" w:after="0"/>
        <w:ind w:left="0" w:right="0" w:firstLine="907"/>
        <w:jc w:val="both"/>
        <w:rPr>
          <w:sz w:val="28"/>
          <w:szCs w:val="28"/>
        </w:rPr>
      </w:pPr>
      <w:r>
        <w:rPr>
          <w:sz w:val="28"/>
          <w:szCs w:val="28"/>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 маркетов, мини-рынков, торговых рядов следует применять быстровозводимые модульные комплексы, выполняемые из легких конструкций.</w:t>
      </w:r>
    </w:p>
    <w:p>
      <w:pPr>
        <w:pStyle w:val="24"/>
        <w:widowControl w:val="false"/>
        <w:numPr>
          <w:ilvl w:val="0"/>
          <w:numId w:val="42"/>
        </w:numPr>
        <w:tabs>
          <w:tab w:val="left" w:pos="1736" w:leader="none"/>
        </w:tabs>
        <w:spacing w:lineRule="auto" w:line="240" w:before="0" w:after="0"/>
        <w:ind w:left="0" w:right="0" w:firstLine="850"/>
        <w:jc w:val="both"/>
        <w:rPr>
          <w:sz w:val="28"/>
          <w:szCs w:val="28"/>
        </w:rPr>
      </w:pPr>
      <w:r>
        <w:rPr>
          <w:sz w:val="28"/>
          <w:szCs w:val="28"/>
        </w:rPr>
        <w:t>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pPr>
        <w:pStyle w:val="24"/>
        <w:widowControl w:val="false"/>
        <w:numPr>
          <w:ilvl w:val="0"/>
          <w:numId w:val="43"/>
        </w:numPr>
        <w:tabs>
          <w:tab w:val="left" w:pos="1801" w:leader="none"/>
        </w:tabs>
        <w:spacing w:lineRule="auto" w:line="240" w:before="0" w:after="0"/>
        <w:ind w:left="0" w:right="0" w:firstLine="850"/>
        <w:jc w:val="both"/>
        <w:rPr>
          <w:sz w:val="28"/>
          <w:szCs w:val="28"/>
        </w:rPr>
      </w:pPr>
      <w:r>
        <w:rPr>
          <w:sz w:val="28"/>
          <w:szCs w:val="28"/>
        </w:rPr>
        <w:t>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7.10.4.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pPr>
        <w:pStyle w:val="24"/>
        <w:widowControl w:val="false"/>
        <w:numPr>
          <w:ilvl w:val="0"/>
          <w:numId w:val="43"/>
        </w:numPr>
        <w:tabs>
          <w:tab w:val="left" w:pos="675" w:leader="none"/>
        </w:tabs>
        <w:spacing w:lineRule="auto" w:line="240" w:before="0" w:after="0"/>
        <w:ind w:left="0" w:right="0" w:firstLine="850"/>
        <w:jc w:val="both"/>
        <w:rPr>
          <w:sz w:val="28"/>
          <w:szCs w:val="28"/>
        </w:rPr>
      </w:pPr>
      <w:r>
        <w:rPr>
          <w:sz w:val="28"/>
          <w:szCs w:val="28"/>
        </w:rPr>
        <w:t>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pPr>
        <w:pStyle w:val="24"/>
        <w:widowControl w:val="false"/>
        <w:numPr>
          <w:ilvl w:val="0"/>
          <w:numId w:val="42"/>
        </w:numPr>
        <w:tabs>
          <w:tab w:val="left" w:pos="675" w:leader="none"/>
          <w:tab w:val="left" w:pos="1695" w:leader="none"/>
        </w:tabs>
        <w:spacing w:lineRule="auto" w:line="240" w:before="0" w:after="0"/>
        <w:ind w:left="0" w:right="0" w:firstLine="850"/>
        <w:jc w:val="both"/>
        <w:rPr>
          <w:sz w:val="28"/>
          <w:szCs w:val="28"/>
        </w:rPr>
      </w:pPr>
      <w:r>
        <w:rPr>
          <w:sz w:val="28"/>
          <w:szCs w:val="28"/>
        </w:rPr>
        <w:t>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pPr>
        <w:pStyle w:val="24"/>
        <w:widowControl w:val="false"/>
        <w:numPr>
          <w:ilvl w:val="0"/>
          <w:numId w:val="42"/>
        </w:numPr>
        <w:tabs>
          <w:tab w:val="left" w:pos="1695" w:leader="none"/>
        </w:tabs>
        <w:spacing w:lineRule="auto" w:line="240" w:before="0" w:after="0"/>
        <w:ind w:left="0" w:right="0" w:firstLine="850"/>
        <w:jc w:val="both"/>
        <w:rPr>
          <w:sz w:val="28"/>
          <w:szCs w:val="28"/>
        </w:rPr>
      </w:pPr>
      <w:r>
        <w:rPr>
          <w:sz w:val="28"/>
          <w:szCs w:val="28"/>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pPr>
        <w:pStyle w:val="24"/>
        <w:widowControl w:val="false"/>
        <w:numPr>
          <w:ilvl w:val="0"/>
          <w:numId w:val="42"/>
        </w:numPr>
        <w:tabs>
          <w:tab w:val="left" w:pos="1768" w:leader="none"/>
        </w:tabs>
        <w:spacing w:lineRule="auto" w:line="240" w:before="0" w:after="0"/>
        <w:ind w:left="0" w:right="0" w:firstLine="850"/>
        <w:jc w:val="both"/>
        <w:rPr>
          <w:sz w:val="28"/>
          <w:szCs w:val="28"/>
        </w:rPr>
      </w:pPr>
      <w:r>
        <w:rPr>
          <w:sz w:val="28"/>
          <w:szCs w:val="28"/>
        </w:rPr>
        <w:t>Размещение туалетных кабин следует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pPr>
        <w:pStyle w:val="24"/>
        <w:widowControl w:val="false"/>
        <w:numPr>
          <w:ilvl w:val="1"/>
          <w:numId w:val="44"/>
        </w:numPr>
        <w:tabs>
          <w:tab w:val="left" w:pos="3185" w:leader="none"/>
        </w:tabs>
        <w:spacing w:lineRule="auto" w:line="240" w:before="0" w:after="0"/>
        <w:ind w:left="1417" w:right="0" w:hanging="567"/>
        <w:jc w:val="both"/>
        <w:rPr/>
      </w:pPr>
      <w:r>
        <w:rPr>
          <w:sz w:val="28"/>
          <w:szCs w:val="28"/>
        </w:rPr>
        <w:t xml:space="preserve"> </w:t>
      </w:r>
      <w:r>
        <w:rPr>
          <w:sz w:val="28"/>
          <w:szCs w:val="28"/>
        </w:rPr>
        <w:t>Оформление и оборудование зданий и сооружений.</w:t>
      </w:r>
    </w:p>
    <w:p>
      <w:pPr>
        <w:pStyle w:val="24"/>
        <w:widowControl w:val="false"/>
        <w:numPr>
          <w:ilvl w:val="0"/>
          <w:numId w:val="45"/>
        </w:numPr>
        <w:tabs>
          <w:tab w:val="left" w:pos="1729" w:leader="none"/>
        </w:tabs>
        <w:spacing w:lineRule="auto" w:line="240" w:before="0" w:after="0"/>
        <w:ind w:left="0" w:right="0" w:firstLine="850"/>
        <w:jc w:val="both"/>
        <w:rPr>
          <w:sz w:val="28"/>
          <w:szCs w:val="28"/>
        </w:rPr>
      </w:pPr>
      <w:r>
        <w:rPr>
          <w:sz w:val="28"/>
          <w:szCs w:val="28"/>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pPr>
        <w:pStyle w:val="24"/>
        <w:widowControl w:val="false"/>
        <w:numPr>
          <w:ilvl w:val="0"/>
          <w:numId w:val="45"/>
        </w:numPr>
        <w:tabs>
          <w:tab w:val="left" w:pos="1729" w:leader="none"/>
        </w:tabs>
        <w:spacing w:lineRule="auto" w:line="240" w:before="0" w:after="0"/>
        <w:ind w:left="0" w:right="0" w:firstLine="850"/>
        <w:jc w:val="both"/>
        <w:rPr>
          <w:sz w:val="28"/>
          <w:szCs w:val="28"/>
        </w:rPr>
      </w:pPr>
      <w:r>
        <w:rPr>
          <w:sz w:val="28"/>
          <w:szCs w:val="28"/>
        </w:rPr>
        <w:t>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w:t>
      </w:r>
    </w:p>
    <w:p>
      <w:pPr>
        <w:pStyle w:val="24"/>
        <w:widowControl w:val="false"/>
        <w:numPr>
          <w:ilvl w:val="0"/>
          <w:numId w:val="46"/>
        </w:numPr>
        <w:tabs>
          <w:tab w:val="left" w:pos="1796" w:leader="none"/>
          <w:tab w:val="left" w:pos="1875" w:leader="none"/>
        </w:tabs>
        <w:spacing w:lineRule="auto" w:line="240" w:before="0" w:after="0"/>
        <w:ind w:left="0" w:right="0" w:firstLine="850"/>
        <w:jc w:val="both"/>
        <w:rPr>
          <w:sz w:val="28"/>
          <w:szCs w:val="28"/>
        </w:rPr>
      </w:pPr>
      <w:r>
        <w:rPr>
          <w:sz w:val="28"/>
          <w:szCs w:val="28"/>
        </w:rPr>
        <w:t>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pPr>
        <w:pStyle w:val="24"/>
        <w:widowControl w:val="false"/>
        <w:numPr>
          <w:ilvl w:val="0"/>
          <w:numId w:val="46"/>
        </w:numPr>
        <w:tabs>
          <w:tab w:val="left" w:pos="1935" w:leader="none"/>
        </w:tabs>
        <w:spacing w:lineRule="auto" w:line="240" w:before="0" w:after="0"/>
        <w:ind w:left="0" w:right="0" w:firstLine="850"/>
        <w:jc w:val="both"/>
        <w:rPr>
          <w:sz w:val="28"/>
          <w:szCs w:val="28"/>
        </w:rPr>
      </w:pPr>
      <w:r>
        <w:rPr>
          <w:sz w:val="28"/>
          <w:szCs w:val="28"/>
        </w:rPr>
        <w:t>Размещение наружных кондиционеров и антенн- «тарелок» на зданиях, расположенных вдоль магистральных улиц города, следует предусматривать со стороны дворовых фасадов.</w:t>
      </w:r>
    </w:p>
    <w:p>
      <w:pPr>
        <w:pStyle w:val="24"/>
        <w:widowControl w:val="false"/>
        <w:numPr>
          <w:ilvl w:val="0"/>
          <w:numId w:val="45"/>
        </w:numPr>
        <w:tabs>
          <w:tab w:val="left" w:pos="1729" w:leader="none"/>
        </w:tabs>
        <w:spacing w:lineRule="auto" w:line="240" w:before="0" w:after="0"/>
        <w:ind w:left="0" w:right="0" w:firstLine="850"/>
        <w:jc w:val="both"/>
        <w:rPr>
          <w:sz w:val="28"/>
          <w:szCs w:val="28"/>
        </w:rPr>
      </w:pPr>
      <w:r>
        <w:rPr>
          <w:sz w:val="28"/>
          <w:szCs w:val="28"/>
        </w:rPr>
        <w:t>На зданиях и сооружениях в поселках возможно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pPr>
        <w:pStyle w:val="24"/>
        <w:widowControl w:val="false"/>
        <w:numPr>
          <w:ilvl w:val="0"/>
          <w:numId w:val="45"/>
        </w:numPr>
        <w:tabs>
          <w:tab w:val="left" w:pos="1729" w:leader="none"/>
        </w:tabs>
        <w:spacing w:lineRule="auto" w:line="240" w:before="0" w:after="0"/>
        <w:ind w:left="0" w:right="0" w:firstLine="850"/>
        <w:jc w:val="both"/>
        <w:rPr>
          <w:sz w:val="28"/>
          <w:szCs w:val="28"/>
        </w:rPr>
      </w:pPr>
      <w:r>
        <w:rPr>
          <w:sz w:val="28"/>
          <w:szCs w:val="28"/>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pPr>
        <w:pStyle w:val="24"/>
        <w:widowControl w:val="false"/>
        <w:numPr>
          <w:ilvl w:val="0"/>
          <w:numId w:val="45"/>
        </w:numPr>
        <w:tabs>
          <w:tab w:val="left" w:pos="1723" w:leader="none"/>
        </w:tabs>
        <w:spacing w:lineRule="auto" w:line="240" w:before="0" w:after="0"/>
        <w:ind w:left="0" w:right="0" w:firstLine="850"/>
        <w:jc w:val="both"/>
        <w:rPr/>
      </w:pPr>
      <w:r>
        <w:rPr>
          <w:sz w:val="28"/>
          <w:szCs w:val="28"/>
        </w:rPr>
        <w:t xml:space="preserve">При организации стока воды со скатных </w:t>
      </w:r>
      <w:r>
        <w:rPr>
          <w:sz w:val="28"/>
          <w:szCs w:val="28"/>
          <w:u w:val="none"/>
        </w:rPr>
        <w:t>кры</w:t>
      </w:r>
      <w:r>
        <w:rPr>
          <w:rStyle w:val="22"/>
          <w:sz w:val="28"/>
          <w:szCs w:val="28"/>
          <w:u w:val="none"/>
        </w:rPr>
        <w:t>ш</w:t>
      </w:r>
      <w:r>
        <w:rPr>
          <w:sz w:val="28"/>
          <w:szCs w:val="28"/>
        </w:rPr>
        <w:t xml:space="preserve"> через водосточные трубы следует:</w:t>
      </w:r>
    </w:p>
    <w:p>
      <w:pPr>
        <w:pStyle w:val="24"/>
        <w:widowControl w:val="false"/>
        <w:numPr>
          <w:ilvl w:val="0"/>
          <w:numId w:val="26"/>
        </w:numPr>
        <w:tabs>
          <w:tab w:val="left" w:pos="968" w:leader="none"/>
        </w:tabs>
        <w:spacing w:lineRule="auto" w:line="240" w:before="0" w:after="0"/>
        <w:ind w:left="0" w:right="0" w:firstLine="850"/>
        <w:jc w:val="both"/>
        <w:rPr>
          <w:sz w:val="28"/>
          <w:szCs w:val="28"/>
        </w:rPr>
      </w:pPr>
      <w:r>
        <w:rPr>
          <w:sz w:val="28"/>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pPr>
        <w:pStyle w:val="24"/>
        <w:widowControl w:val="false"/>
        <w:numPr>
          <w:ilvl w:val="0"/>
          <w:numId w:val="26"/>
        </w:numPr>
        <w:tabs>
          <w:tab w:val="left" w:pos="968" w:leader="none"/>
        </w:tabs>
        <w:spacing w:lineRule="auto" w:line="240" w:before="0" w:after="0"/>
        <w:ind w:left="0" w:right="0" w:firstLine="850"/>
        <w:jc w:val="both"/>
        <w:rPr>
          <w:sz w:val="28"/>
          <w:szCs w:val="28"/>
        </w:rPr>
      </w:pPr>
      <w:r>
        <w:rPr>
          <w:sz w:val="28"/>
          <w:szCs w:val="28"/>
        </w:rPr>
        <w:t>не допускать высоты свободного падения воды из выходного отверстия трубы более 200 мм;</w:t>
      </w:r>
    </w:p>
    <w:p>
      <w:pPr>
        <w:pStyle w:val="24"/>
        <w:widowControl w:val="false"/>
        <w:numPr>
          <w:ilvl w:val="0"/>
          <w:numId w:val="26"/>
        </w:numPr>
        <w:tabs>
          <w:tab w:val="left" w:pos="968" w:leader="none"/>
        </w:tabs>
        <w:spacing w:lineRule="auto" w:line="240" w:before="0" w:after="0"/>
        <w:ind w:left="0" w:right="0" w:firstLine="850"/>
        <w:jc w:val="both"/>
        <w:rPr>
          <w:sz w:val="28"/>
          <w:szCs w:val="28"/>
        </w:rPr>
      </w:pPr>
      <w:r>
        <w:rPr>
          <w:sz w:val="28"/>
          <w:szCs w:val="28"/>
        </w:rPr>
        <w:t>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7.1.8);</w:t>
      </w:r>
    </w:p>
    <w:p>
      <w:pPr>
        <w:pStyle w:val="24"/>
        <w:widowControl w:val="false"/>
        <w:numPr>
          <w:ilvl w:val="0"/>
          <w:numId w:val="26"/>
        </w:numPr>
        <w:tabs>
          <w:tab w:val="left" w:pos="968" w:leader="none"/>
        </w:tabs>
        <w:spacing w:lineRule="auto" w:line="240" w:before="0" w:after="0"/>
        <w:ind w:left="0" w:right="0" w:firstLine="850"/>
        <w:jc w:val="both"/>
        <w:rPr>
          <w:sz w:val="28"/>
          <w:szCs w:val="28"/>
        </w:rPr>
      </w:pPr>
      <w:r>
        <w:rPr>
          <w:sz w:val="28"/>
          <w:szCs w:val="28"/>
        </w:rPr>
        <w:t>предусматривать устройство дренажа в местах стока воды из трубы на газон или иные «мягкие» виды покрытия.</w:t>
      </w:r>
    </w:p>
    <w:p>
      <w:pPr>
        <w:pStyle w:val="24"/>
        <w:widowControl w:val="false"/>
        <w:spacing w:lineRule="auto" w:line="240" w:before="0" w:after="0"/>
        <w:ind w:left="0" w:right="0" w:firstLine="850"/>
        <w:jc w:val="both"/>
        <w:rPr>
          <w:sz w:val="28"/>
          <w:szCs w:val="28"/>
        </w:rPr>
      </w:pPr>
      <w:r>
        <w:rPr>
          <w:sz w:val="28"/>
          <w:szCs w:val="28"/>
        </w:rPr>
        <w:t>7.11.6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pPr>
        <w:pStyle w:val="24"/>
        <w:widowControl w:val="false"/>
        <w:numPr>
          <w:ilvl w:val="0"/>
          <w:numId w:val="47"/>
        </w:numPr>
        <w:tabs>
          <w:tab w:val="left" w:pos="1440" w:leader="none"/>
          <w:tab w:val="left" w:pos="1590" w:leader="none"/>
          <w:tab w:val="left" w:pos="1920" w:leader="none"/>
        </w:tabs>
        <w:spacing w:lineRule="auto" w:line="240" w:before="0" w:after="0"/>
        <w:ind w:left="0" w:right="0" w:firstLine="850"/>
        <w:jc w:val="both"/>
        <w:rPr>
          <w:sz w:val="28"/>
          <w:szCs w:val="28"/>
        </w:rPr>
      </w:pPr>
      <w:r>
        <w:rPr>
          <w:sz w:val="28"/>
          <w:szCs w:val="28"/>
        </w:rPr>
        <w:t>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pPr>
        <w:pStyle w:val="24"/>
        <w:widowControl w:val="false"/>
        <w:numPr>
          <w:ilvl w:val="0"/>
          <w:numId w:val="47"/>
        </w:numPr>
        <w:tabs>
          <w:tab w:val="left" w:pos="1440" w:leader="none"/>
          <w:tab w:val="left" w:pos="1590" w:leader="none"/>
          <w:tab w:val="left" w:pos="1920" w:leader="none"/>
        </w:tabs>
        <w:spacing w:lineRule="auto" w:line="240" w:before="0" w:after="0"/>
        <w:ind w:left="0" w:right="0" w:firstLine="850"/>
        <w:jc w:val="both"/>
        <w:rPr>
          <w:sz w:val="28"/>
          <w:szCs w:val="28"/>
        </w:rPr>
      </w:pPr>
      <w:r>
        <w:rPr>
          <w:sz w:val="28"/>
          <w:szCs w:val="28"/>
        </w:rPr>
        <w:t>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pPr>
        <w:pStyle w:val="24"/>
        <w:widowControl w:val="false"/>
        <w:numPr>
          <w:ilvl w:val="0"/>
          <w:numId w:val="47"/>
        </w:numPr>
        <w:tabs>
          <w:tab w:val="left" w:pos="1440" w:leader="none"/>
          <w:tab w:val="left" w:pos="1590" w:leader="none"/>
          <w:tab w:val="left" w:pos="1920" w:leader="none"/>
        </w:tabs>
        <w:spacing w:lineRule="auto" w:line="240" w:before="0" w:after="0"/>
        <w:ind w:left="0" w:right="0" w:firstLine="850"/>
        <w:jc w:val="both"/>
        <w:rPr>
          <w:sz w:val="28"/>
          <w:szCs w:val="28"/>
        </w:rPr>
      </w:pPr>
      <w:r>
        <w:rPr>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pPr>
        <w:pStyle w:val="24"/>
        <w:widowControl w:val="false"/>
        <w:tabs>
          <w:tab w:val="left" w:pos="1440" w:leader="none"/>
          <w:tab w:val="left" w:pos="1590" w:leader="none"/>
          <w:tab w:val="left" w:pos="1920" w:leader="none"/>
        </w:tabs>
        <w:spacing w:lineRule="auto" w:line="240" w:before="0" w:after="0"/>
        <w:ind w:left="0" w:right="0" w:firstLine="850"/>
        <w:jc w:val="both"/>
        <w:rPr>
          <w:sz w:val="28"/>
          <w:szCs w:val="28"/>
        </w:rPr>
      </w:pPr>
      <w:r>
        <w:rPr>
          <w:sz w:val="28"/>
          <w:szCs w:val="28"/>
        </w:rPr>
        <w:t>7.11.7.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ХХ века,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pPr>
        <w:pStyle w:val="24"/>
        <w:widowControl w:val="false"/>
        <w:numPr>
          <w:ilvl w:val="1"/>
          <w:numId w:val="44"/>
        </w:numPr>
        <w:tabs>
          <w:tab w:val="left" w:pos="2820" w:leader="none"/>
        </w:tabs>
        <w:spacing w:lineRule="auto" w:line="240" w:before="0" w:after="0"/>
        <w:ind w:left="1417" w:right="0" w:hanging="567"/>
        <w:jc w:val="both"/>
        <w:rPr/>
      </w:pPr>
      <w:r>
        <w:rPr>
          <w:sz w:val="28"/>
          <w:szCs w:val="28"/>
        </w:rPr>
        <w:t xml:space="preserve"> </w:t>
      </w:r>
      <w:r>
        <w:rPr>
          <w:sz w:val="28"/>
          <w:szCs w:val="28"/>
        </w:rPr>
        <w:t xml:space="preserve">Площадки. </w:t>
      </w:r>
    </w:p>
    <w:p>
      <w:pPr>
        <w:pStyle w:val="24"/>
        <w:widowControl w:val="false"/>
        <w:numPr>
          <w:ilvl w:val="0"/>
          <w:numId w:val="48"/>
        </w:numPr>
        <w:tabs>
          <w:tab w:val="left" w:pos="1875" w:leader="none"/>
        </w:tabs>
        <w:spacing w:lineRule="auto" w:line="240" w:before="0" w:after="0"/>
        <w:ind w:left="0" w:right="0" w:firstLine="850"/>
        <w:jc w:val="both"/>
        <w:rPr/>
      </w:pPr>
      <w:r>
        <w:rPr>
          <w:sz w:val="28"/>
          <w:szCs w:val="28"/>
        </w:rPr>
        <w:t xml:space="preserve">На </w:t>
      </w:r>
      <w:r>
        <w:rPr>
          <w:sz w:val="28"/>
          <w:szCs w:val="28"/>
          <w:lang w:val="ru-RU"/>
        </w:rPr>
        <w:t>общественных и дворовых</w:t>
      </w:r>
      <w:r>
        <w:rPr>
          <w:sz w:val="28"/>
          <w:szCs w:val="28"/>
        </w:rPr>
        <w:t xml:space="preserve">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pPr>
        <w:pStyle w:val="24"/>
        <w:widowControl w:val="false"/>
        <w:numPr>
          <w:ilvl w:val="0"/>
          <w:numId w:val="48"/>
        </w:numPr>
        <w:tabs>
          <w:tab w:val="left" w:pos="1875" w:leader="none"/>
        </w:tabs>
        <w:spacing w:lineRule="auto" w:line="240" w:before="0" w:after="0"/>
        <w:ind w:left="0" w:right="0" w:firstLine="850"/>
        <w:jc w:val="both"/>
        <w:rPr>
          <w:sz w:val="28"/>
          <w:szCs w:val="28"/>
        </w:rPr>
      </w:pPr>
      <w:r>
        <w:rPr>
          <w:sz w:val="28"/>
          <w:szCs w:val="28"/>
        </w:rPr>
        <w:t>Детские площадки.</w:t>
      </w:r>
    </w:p>
    <w:p>
      <w:pPr>
        <w:pStyle w:val="24"/>
        <w:widowControl w:val="false"/>
        <w:numPr>
          <w:ilvl w:val="0"/>
          <w:numId w:val="49"/>
        </w:numPr>
        <w:tabs>
          <w:tab w:val="left" w:pos="1875" w:leader="none"/>
        </w:tabs>
        <w:spacing w:lineRule="auto" w:line="240" w:before="0" w:after="0"/>
        <w:ind w:left="0" w:right="0" w:firstLine="850"/>
        <w:jc w:val="both"/>
        <w:rPr>
          <w:sz w:val="28"/>
          <w:szCs w:val="28"/>
        </w:rPr>
      </w:pPr>
      <w:r>
        <w:rPr>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pPr>
        <w:pStyle w:val="24"/>
        <w:widowControl w:val="false"/>
        <w:numPr>
          <w:ilvl w:val="0"/>
          <w:numId w:val="49"/>
        </w:numPr>
        <w:tabs>
          <w:tab w:val="left" w:pos="1827" w:leader="none"/>
        </w:tabs>
        <w:spacing w:lineRule="auto" w:line="240" w:before="0" w:after="0"/>
        <w:ind w:left="0" w:right="0" w:firstLine="794"/>
        <w:jc w:val="both"/>
        <w:rPr>
          <w:sz w:val="28"/>
          <w:szCs w:val="28"/>
        </w:rPr>
      </w:pPr>
      <w:r>
        <w:rPr>
          <w:sz w:val="28"/>
          <w:szCs w:val="28"/>
        </w:rPr>
        <w:t>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pPr>
        <w:pStyle w:val="24"/>
        <w:widowControl w:val="false"/>
        <w:numPr>
          <w:ilvl w:val="0"/>
          <w:numId w:val="49"/>
        </w:numPr>
        <w:tabs>
          <w:tab w:val="left" w:pos="1827" w:leader="none"/>
        </w:tabs>
        <w:spacing w:lineRule="auto" w:line="240" w:before="0" w:after="0"/>
        <w:ind w:left="0" w:right="0" w:firstLine="850"/>
        <w:jc w:val="both"/>
        <w:rPr>
          <w:sz w:val="28"/>
          <w:szCs w:val="28"/>
        </w:rPr>
      </w:pPr>
      <w:r>
        <w:rPr>
          <w:sz w:val="28"/>
          <w:szCs w:val="28"/>
        </w:rPr>
        <w:t>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pPr>
        <w:pStyle w:val="24"/>
        <w:widowControl w:val="false"/>
        <w:numPr>
          <w:ilvl w:val="0"/>
          <w:numId w:val="49"/>
        </w:numPr>
        <w:tabs>
          <w:tab w:val="left" w:pos="1827" w:leader="none"/>
        </w:tabs>
        <w:spacing w:lineRule="auto" w:line="240" w:before="0" w:after="0"/>
        <w:ind w:left="0" w:right="0" w:firstLine="850"/>
        <w:jc w:val="both"/>
        <w:rPr>
          <w:sz w:val="28"/>
          <w:szCs w:val="28"/>
        </w:rPr>
      </w:pPr>
      <w:r>
        <w:rPr>
          <w:sz w:val="28"/>
          <w:szCs w:val="28"/>
        </w:rPr>
        <w:t>Площадки детей преддошкольного возраста могут иметь незначительные размеры (до 50-75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pPr>
        <w:pStyle w:val="24"/>
        <w:widowControl w:val="false"/>
        <w:numPr>
          <w:ilvl w:val="0"/>
          <w:numId w:val="49"/>
        </w:numPr>
        <w:tabs>
          <w:tab w:val="left" w:pos="2006" w:leader="none"/>
        </w:tabs>
        <w:spacing w:lineRule="auto" w:line="240" w:before="0" w:after="0"/>
        <w:ind w:left="0" w:right="0" w:firstLine="850"/>
        <w:jc w:val="both"/>
        <w:rPr>
          <w:sz w:val="28"/>
          <w:szCs w:val="28"/>
        </w:rPr>
      </w:pPr>
      <w:r>
        <w:rPr>
          <w:sz w:val="28"/>
          <w:szCs w:val="28"/>
        </w:rPr>
        <w:t>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pPr>
        <w:pStyle w:val="24"/>
        <w:widowControl w:val="false"/>
        <w:numPr>
          <w:ilvl w:val="0"/>
          <w:numId w:val="49"/>
        </w:numPr>
        <w:tabs>
          <w:tab w:val="left" w:pos="1827" w:leader="none"/>
        </w:tabs>
        <w:spacing w:lineRule="auto" w:line="240" w:before="0" w:after="0"/>
        <w:ind w:left="0" w:right="0" w:firstLine="850"/>
        <w:jc w:val="both"/>
        <w:rPr>
          <w:sz w:val="28"/>
          <w:szCs w:val="28"/>
        </w:rPr>
      </w:pPr>
      <w:r>
        <w:rPr>
          <w:sz w:val="28"/>
          <w:szCs w:val="28"/>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городского пассажирского транспорта - не менее 50 м.</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pPr>
        <w:pStyle w:val="24"/>
        <w:widowControl w:val="false"/>
        <w:numPr>
          <w:ilvl w:val="0"/>
          <w:numId w:val="49"/>
        </w:numPr>
        <w:tabs>
          <w:tab w:val="left" w:pos="1988"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детской площадке включает: «мягкие» виды покрытия (ГОСТ Р 52169-2012), элементы сопряжения поверхности площадки с газоном, озеленение, игровое оборудование, скамьи и урны, осветительное оборудование.</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Для сопряжения поверхностей площадки и газона следует применять садовые бортовые камни со скошенными или закругленными краями.</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 - игровым оборудованием.</w:t>
      </w:r>
    </w:p>
    <w:p>
      <w:pPr>
        <w:pStyle w:val="24"/>
        <w:widowControl w:val="false"/>
        <w:numPr>
          <w:ilvl w:val="0"/>
          <w:numId w:val="49"/>
        </w:numPr>
        <w:tabs>
          <w:tab w:val="left" w:pos="1955" w:leader="none"/>
        </w:tabs>
        <w:spacing w:lineRule="auto" w:line="240" w:before="0" w:after="0"/>
        <w:ind w:left="0" w:right="0" w:firstLine="850"/>
        <w:jc w:val="both"/>
        <w:rPr>
          <w:sz w:val="28"/>
          <w:szCs w:val="28"/>
        </w:rPr>
      </w:pPr>
      <w:r>
        <w:rPr>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pPr>
        <w:pStyle w:val="24"/>
        <w:widowControl w:val="false"/>
        <w:numPr>
          <w:ilvl w:val="0"/>
          <w:numId w:val="48"/>
        </w:numPr>
        <w:tabs>
          <w:tab w:val="left" w:pos="1755" w:leader="none"/>
        </w:tabs>
        <w:spacing w:lineRule="auto" w:line="240" w:before="0" w:after="0"/>
        <w:ind w:left="0" w:right="0" w:firstLine="850"/>
        <w:jc w:val="both"/>
        <w:rPr>
          <w:sz w:val="28"/>
          <w:szCs w:val="28"/>
        </w:rPr>
      </w:pPr>
      <w:r>
        <w:rPr>
          <w:sz w:val="28"/>
          <w:szCs w:val="28"/>
        </w:rPr>
        <w:t>Площадки отдыха.</w:t>
      </w:r>
    </w:p>
    <w:p>
      <w:pPr>
        <w:pStyle w:val="24"/>
        <w:widowControl w:val="false"/>
        <w:numPr>
          <w:ilvl w:val="0"/>
          <w:numId w:val="50"/>
        </w:numPr>
        <w:tabs>
          <w:tab w:val="left" w:pos="1955" w:leader="none"/>
        </w:tabs>
        <w:spacing w:lineRule="auto" w:line="240" w:before="0" w:after="0"/>
        <w:ind w:left="0" w:right="0" w:firstLine="850"/>
        <w:jc w:val="both"/>
        <w:rPr/>
      </w:pPr>
      <w:r>
        <w:rPr>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r>
        <w:rPr>
          <w:sz w:val="28"/>
          <w:szCs w:val="28"/>
          <w:lang w:val="ru-RU"/>
        </w:rPr>
        <w:t>отстойно-</w:t>
        <w:softHyphen/>
        <w:t>разворотных</w:t>
      </w:r>
      <w:r>
        <w:rPr>
          <w:sz w:val="28"/>
          <w:szCs w:val="28"/>
        </w:rPr>
        <w:t xml:space="preserve">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pPr>
        <w:pStyle w:val="24"/>
        <w:widowControl w:val="false"/>
        <w:numPr>
          <w:ilvl w:val="0"/>
          <w:numId w:val="50"/>
        </w:numPr>
        <w:tabs>
          <w:tab w:val="left" w:pos="1995" w:leader="none"/>
        </w:tabs>
        <w:spacing w:lineRule="auto" w:line="240" w:before="0" w:after="0"/>
        <w:ind w:left="0" w:right="0" w:firstLine="850"/>
        <w:jc w:val="both"/>
        <w:rPr>
          <w:sz w:val="28"/>
          <w:szCs w:val="28"/>
        </w:rPr>
      </w:pPr>
      <w:r>
        <w:rPr>
          <w:sz w:val="28"/>
          <w:szCs w:val="28"/>
        </w:rPr>
        <w:t>Площадки отдыха на жилых территориях следует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согласно 7.12.4.1.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pPr>
        <w:pStyle w:val="24"/>
        <w:widowControl w:val="false"/>
        <w:numPr>
          <w:ilvl w:val="0"/>
          <w:numId w:val="50"/>
        </w:numPr>
        <w:tabs>
          <w:tab w:val="left" w:pos="181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pPr>
        <w:pStyle w:val="24"/>
        <w:widowControl w:val="false"/>
        <w:numPr>
          <w:ilvl w:val="0"/>
          <w:numId w:val="50"/>
        </w:numPr>
        <w:tabs>
          <w:tab w:val="left" w:pos="1796" w:leader="none"/>
        </w:tabs>
        <w:spacing w:lineRule="auto" w:line="240" w:before="0" w:after="0"/>
        <w:ind w:left="0" w:right="0" w:firstLine="850"/>
        <w:jc w:val="both"/>
        <w:rPr>
          <w:sz w:val="28"/>
          <w:szCs w:val="28"/>
        </w:rPr>
      </w:pPr>
      <w:r>
        <w:rPr>
          <w:sz w:val="28"/>
          <w:szCs w:val="28"/>
        </w:rPr>
        <w:t>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pPr>
        <w:pStyle w:val="24"/>
        <w:widowControl w:val="false"/>
        <w:numPr>
          <w:ilvl w:val="0"/>
          <w:numId w:val="50"/>
        </w:numPr>
        <w:tabs>
          <w:tab w:val="left" w:pos="1801" w:leader="none"/>
        </w:tabs>
        <w:spacing w:lineRule="auto" w:line="240" w:before="0" w:after="0"/>
        <w:ind w:left="0" w:right="0" w:firstLine="850"/>
        <w:jc w:val="both"/>
        <w:rPr>
          <w:sz w:val="28"/>
          <w:szCs w:val="28"/>
        </w:rPr>
      </w:pPr>
      <w:r>
        <w:rPr>
          <w:sz w:val="28"/>
          <w:szCs w:val="28"/>
        </w:rPr>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7.12.2.11. Не допускается применение растений с ядовитыми плодами.</w:t>
      </w:r>
    </w:p>
    <w:p>
      <w:pPr>
        <w:pStyle w:val="24"/>
        <w:widowControl w:val="false"/>
        <w:numPr>
          <w:ilvl w:val="0"/>
          <w:numId w:val="50"/>
        </w:numPr>
        <w:tabs>
          <w:tab w:val="left" w:pos="1935" w:leader="none"/>
        </w:tabs>
        <w:spacing w:lineRule="auto" w:line="240" w:before="0" w:after="0"/>
        <w:ind w:left="0" w:right="0" w:firstLine="850"/>
        <w:jc w:val="both"/>
        <w:rPr>
          <w:sz w:val="28"/>
          <w:szCs w:val="28"/>
        </w:rPr>
      </w:pPr>
      <w:r>
        <w:rPr>
          <w:sz w:val="28"/>
          <w:szCs w:val="28"/>
        </w:rPr>
        <w:t>Осветительное оборудование должно функционировать в режиме освещения территории, на которой расположена площадка.</w:t>
      </w:r>
    </w:p>
    <w:p>
      <w:pPr>
        <w:pStyle w:val="24"/>
        <w:widowControl w:val="false"/>
        <w:numPr>
          <w:ilvl w:val="0"/>
          <w:numId w:val="50"/>
        </w:numPr>
        <w:tabs>
          <w:tab w:val="left" w:pos="1791" w:leader="none"/>
        </w:tabs>
        <w:spacing w:lineRule="auto" w:line="240" w:before="0" w:after="0"/>
        <w:ind w:left="0" w:right="0" w:firstLine="850"/>
        <w:jc w:val="both"/>
        <w:rPr>
          <w:sz w:val="28"/>
          <w:szCs w:val="28"/>
        </w:rPr>
      </w:pPr>
      <w:r>
        <w:rPr>
          <w:sz w:val="28"/>
          <w:szCs w:val="28"/>
        </w:rPr>
        <w:t>Минимальный размер площадки с установкой одного стола со скамьями для настольных игр составляет 12-15 кв. м.</w:t>
      </w:r>
    </w:p>
    <w:p>
      <w:pPr>
        <w:pStyle w:val="24"/>
        <w:widowControl w:val="false"/>
        <w:spacing w:lineRule="auto" w:line="240" w:before="0" w:after="0"/>
        <w:ind w:left="0" w:right="0" w:firstLine="850"/>
        <w:jc w:val="both"/>
        <w:rPr>
          <w:sz w:val="28"/>
          <w:szCs w:val="28"/>
        </w:rPr>
      </w:pPr>
      <w:r>
        <w:rPr>
          <w:sz w:val="28"/>
          <w:szCs w:val="28"/>
        </w:rPr>
        <w:t>7.12.4. Спортивные площадки.</w:t>
      </w:r>
    </w:p>
    <w:p>
      <w:pPr>
        <w:pStyle w:val="24"/>
        <w:widowControl w:val="false"/>
        <w:numPr>
          <w:ilvl w:val="0"/>
          <w:numId w:val="51"/>
        </w:numPr>
        <w:tabs>
          <w:tab w:val="left" w:pos="1875" w:leader="none"/>
        </w:tabs>
        <w:spacing w:lineRule="auto" w:line="240" w:before="0" w:after="0"/>
        <w:ind w:left="0" w:right="0" w:firstLine="850"/>
        <w:jc w:val="both"/>
        <w:rPr>
          <w:sz w:val="28"/>
          <w:szCs w:val="28"/>
        </w:rPr>
      </w:pPr>
      <w:r>
        <w:rPr>
          <w:sz w:val="28"/>
          <w:szCs w:val="28"/>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pPr>
        <w:pStyle w:val="24"/>
        <w:widowControl w:val="false"/>
        <w:numPr>
          <w:ilvl w:val="0"/>
          <w:numId w:val="51"/>
        </w:numPr>
        <w:tabs>
          <w:tab w:val="left" w:pos="1840" w:leader="none"/>
        </w:tabs>
        <w:spacing w:lineRule="auto" w:line="240" w:before="0" w:after="0"/>
        <w:ind w:left="0" w:right="0" w:firstLine="850"/>
        <w:jc w:val="both"/>
        <w:rPr>
          <w:sz w:val="28"/>
          <w:szCs w:val="28"/>
        </w:rPr>
      </w:pPr>
      <w:r>
        <w:rPr>
          <w:sz w:val="28"/>
          <w:szCs w:val="28"/>
        </w:rPr>
        <w:t>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(100 детей) - не менее 250 кв. м.</w:t>
      </w:r>
    </w:p>
    <w:p>
      <w:pPr>
        <w:pStyle w:val="24"/>
        <w:widowControl w:val="false"/>
        <w:numPr>
          <w:ilvl w:val="0"/>
          <w:numId w:val="51"/>
        </w:numPr>
        <w:tabs>
          <w:tab w:val="left" w:pos="187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pPr>
        <w:pStyle w:val="24"/>
        <w:widowControl w:val="false"/>
        <w:numPr>
          <w:ilvl w:val="0"/>
          <w:numId w:val="51"/>
        </w:numPr>
        <w:tabs>
          <w:tab w:val="left" w:pos="1840" w:leader="none"/>
        </w:tabs>
        <w:spacing w:lineRule="auto" w:line="240" w:before="0" w:after="0"/>
        <w:ind w:left="0" w:right="0" w:firstLine="850"/>
        <w:jc w:val="both"/>
        <w:rPr/>
      </w:pPr>
      <w:r>
        <w:rPr>
          <w:sz w:val="28"/>
          <w:szCs w:val="28"/>
        </w:rPr>
        <w:t xml:space="preserve"> </w:t>
      </w:r>
      <w:r>
        <w:rPr>
          <w:sz w:val="28"/>
          <w:szCs w:val="28"/>
        </w:rPr>
        <w:t>Покрытие площадок следует проектировать с учетом СП 82.13330.2016.</w:t>
      </w:r>
    </w:p>
    <w:p>
      <w:pPr>
        <w:pStyle w:val="24"/>
        <w:widowControl w:val="false"/>
        <w:numPr>
          <w:ilvl w:val="0"/>
          <w:numId w:val="51"/>
        </w:numPr>
        <w:tabs>
          <w:tab w:val="left" w:pos="1840" w:leader="none"/>
        </w:tabs>
        <w:spacing w:lineRule="auto" w:line="240" w:before="0" w:after="0"/>
        <w:ind w:left="0" w:right="0" w:firstLine="850"/>
        <w:jc w:val="both"/>
        <w:rPr/>
      </w:pPr>
      <w:r>
        <w:rPr>
          <w:sz w:val="28"/>
          <w:szCs w:val="28"/>
        </w:rPr>
        <w:t xml:space="preserve"> </w:t>
      </w:r>
      <w:r>
        <w:rPr>
          <w:sz w:val="28"/>
          <w:szCs w:val="28"/>
        </w:rPr>
        <w:t>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pPr>
        <w:pStyle w:val="24"/>
        <w:widowControl w:val="false"/>
        <w:numPr>
          <w:ilvl w:val="0"/>
          <w:numId w:val="51"/>
        </w:numPr>
        <w:tabs>
          <w:tab w:val="left" w:pos="1840" w:leader="none"/>
        </w:tabs>
        <w:spacing w:lineRule="auto" w:line="240" w:before="0" w:after="0"/>
        <w:ind w:left="0" w:right="0" w:firstLine="850"/>
        <w:jc w:val="both"/>
        <w:rPr>
          <w:sz w:val="28"/>
          <w:szCs w:val="28"/>
        </w:rPr>
      </w:pPr>
      <w:r>
        <w:rPr>
          <w:sz w:val="28"/>
          <w:szCs w:val="28"/>
        </w:rPr>
        <w:t>Площадки оборудовать сетчатым ограждением высотой 2,5-3 м, а в местах примыкания спортивных площадок друг к другу - высотой не менее 1,2 м.</w:t>
      </w:r>
    </w:p>
    <w:p>
      <w:pPr>
        <w:pStyle w:val="24"/>
        <w:widowControl w:val="false"/>
        <w:spacing w:lineRule="auto" w:line="240" w:before="0" w:after="0"/>
        <w:ind w:left="0" w:right="0" w:firstLine="850"/>
        <w:jc w:val="both"/>
        <w:rPr>
          <w:sz w:val="28"/>
          <w:szCs w:val="28"/>
        </w:rPr>
      </w:pPr>
      <w:r>
        <w:rPr>
          <w:sz w:val="28"/>
          <w:szCs w:val="28"/>
        </w:rPr>
        <w:t>7.12.5. Площадки для установки мусоросборников</w:t>
      </w:r>
    </w:p>
    <w:p>
      <w:pPr>
        <w:pStyle w:val="Normal"/>
        <w:widowControl w:val="false"/>
        <w:numPr>
          <w:ilvl w:val="0"/>
          <w:numId w:val="52"/>
        </w:numPr>
        <w:suppressAutoHyphens w:val="true"/>
        <w:bidi w:val="0"/>
        <w:spacing w:lineRule="auto" w:line="240"/>
        <w:ind w:left="0" w:right="0" w:firstLine="850"/>
        <w:jc w:val="both"/>
        <w:rPr>
          <w:rFonts w:cs="Times New Roman"/>
          <w:sz w:val="28"/>
          <w:szCs w:val="28"/>
        </w:rPr>
      </w:pPr>
      <w:r>
        <w:rPr>
          <w:rFonts w:cs="Times New Roman"/>
          <w:sz w:val="28"/>
          <w:szCs w:val="28"/>
        </w:rPr>
        <w:t>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pPr>
        <w:pStyle w:val="24"/>
        <w:widowControl w:val="false"/>
        <w:numPr>
          <w:ilvl w:val="0"/>
          <w:numId w:val="52"/>
        </w:numPr>
        <w:tabs>
          <w:tab w:val="left" w:pos="1840" w:leader="none"/>
        </w:tabs>
        <w:spacing w:lineRule="auto" w:line="240" w:before="0" w:after="0"/>
        <w:ind w:left="0" w:right="0" w:firstLine="850"/>
        <w:jc w:val="both"/>
        <w:rPr>
          <w:sz w:val="28"/>
          <w:szCs w:val="28"/>
        </w:rPr>
      </w:pPr>
      <w:r>
        <w:rPr>
          <w:sz w:val="28"/>
          <w:szCs w:val="28"/>
        </w:rPr>
        <w:t>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w:t>
      </w:r>
    </w:p>
    <w:p>
      <w:pPr>
        <w:pStyle w:val="24"/>
        <w:widowControl w:val="false"/>
        <w:spacing w:lineRule="auto" w:line="240" w:before="0" w:after="0"/>
        <w:ind w:left="0" w:right="0" w:firstLine="850"/>
        <w:jc w:val="both"/>
        <w:rPr>
          <w:sz w:val="28"/>
          <w:szCs w:val="28"/>
        </w:rPr>
      </w:pPr>
      <w:r>
        <w:rPr>
          <w:sz w:val="28"/>
          <w:szCs w:val="28"/>
        </w:rPr>
        <w:t>Территория площадки должна быть расположена в зоне затенения (прилегающей застройкой, навесами или посадками зеленых насаждений).</w:t>
      </w:r>
    </w:p>
    <w:p>
      <w:pPr>
        <w:pStyle w:val="24"/>
        <w:widowControl w:val="false"/>
        <w:numPr>
          <w:ilvl w:val="0"/>
          <w:numId w:val="52"/>
        </w:numPr>
        <w:tabs>
          <w:tab w:val="left" w:pos="1801" w:leader="none"/>
        </w:tabs>
        <w:spacing w:lineRule="auto" w:line="240" w:before="0" w:after="0"/>
        <w:ind w:left="0" w:right="0" w:firstLine="850"/>
        <w:jc w:val="both"/>
        <w:rPr>
          <w:sz w:val="28"/>
          <w:szCs w:val="28"/>
        </w:rPr>
      </w:pPr>
      <w:r>
        <w:rPr>
          <w:sz w:val="28"/>
          <w:szCs w:val="28"/>
        </w:rPr>
        <w:t>Размер площадки на один контейнер следует принимать - 2-4 кв.м. Для сбора ТКО используются контейнеры емкостью 0.05-8 куб.м. 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pPr>
        <w:pStyle w:val="24"/>
        <w:widowControl w:val="false"/>
        <w:numPr>
          <w:ilvl w:val="0"/>
          <w:numId w:val="52"/>
        </w:numPr>
        <w:tabs>
          <w:tab w:val="left" w:pos="1925" w:leader="none"/>
        </w:tabs>
        <w:spacing w:lineRule="auto" w:line="240" w:before="0" w:after="0"/>
        <w:ind w:left="0" w:right="0" w:firstLine="850"/>
        <w:jc w:val="both"/>
        <w:rPr>
          <w:sz w:val="28"/>
          <w:szCs w:val="28"/>
        </w:rPr>
      </w:pPr>
      <w:r>
        <w:rPr>
          <w:sz w:val="28"/>
          <w:szCs w:val="28"/>
        </w:rPr>
        <w:t>При осуществлении раздельного сбора твердых коммунальных отходов используются контейнеры со следующими цветовой индикацией по видам отходов:</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несортированные отходы - серый цвет;</w:t>
      </w:r>
    </w:p>
    <w:p>
      <w:pPr>
        <w:pStyle w:val="24"/>
        <w:widowControl w:val="false"/>
        <w:numPr>
          <w:ilvl w:val="0"/>
          <w:numId w:val="26"/>
        </w:numPr>
        <w:tabs>
          <w:tab w:val="left" w:pos="1157" w:leader="none"/>
        </w:tabs>
        <w:spacing w:lineRule="auto" w:line="240" w:before="0" w:after="0"/>
        <w:ind w:left="0" w:right="0" w:firstLine="850"/>
        <w:jc w:val="both"/>
        <w:rPr>
          <w:sz w:val="28"/>
          <w:szCs w:val="28"/>
        </w:rPr>
      </w:pPr>
      <w:r>
        <w:rPr>
          <w:sz w:val="28"/>
          <w:szCs w:val="28"/>
        </w:rPr>
        <w:t>отходы для утилизации (виды которых устанавливаются региональным оператором) - желтый цвет;</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бумага - синий цвет;</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пластик - оранжевый цвет;</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стекло - зеленый цвет;</w:t>
      </w:r>
    </w:p>
    <w:p>
      <w:pPr>
        <w:pStyle w:val="24"/>
        <w:widowControl w:val="false"/>
        <w:numPr>
          <w:ilvl w:val="0"/>
          <w:numId w:val="26"/>
        </w:numPr>
        <w:tabs>
          <w:tab w:val="left" w:pos="952" w:leader="none"/>
        </w:tabs>
        <w:spacing w:lineRule="auto" w:line="240" w:before="0" w:after="0"/>
        <w:ind w:left="0" w:right="0" w:firstLine="850"/>
        <w:jc w:val="both"/>
        <w:rPr/>
      </w:pPr>
      <w:r>
        <w:rPr>
          <w:sz w:val="28"/>
          <w:szCs w:val="28"/>
        </w:rPr>
        <w:t xml:space="preserve"> </w:t>
      </w:r>
      <w:r>
        <w:rPr>
          <w:sz w:val="28"/>
          <w:szCs w:val="28"/>
        </w:rPr>
        <w:t>пищевые отходы (исключая напитки и табачные изделия) — черный цвет.</w:t>
      </w:r>
    </w:p>
    <w:p>
      <w:pPr>
        <w:pStyle w:val="24"/>
        <w:widowControl w:val="false"/>
        <w:numPr>
          <w:ilvl w:val="0"/>
          <w:numId w:val="52"/>
        </w:numPr>
        <w:tabs>
          <w:tab w:val="left" w:pos="1796" w:leader="none"/>
        </w:tabs>
        <w:spacing w:lineRule="auto" w:line="240" w:before="0" w:after="0"/>
        <w:ind w:left="0" w:right="0" w:firstLine="850"/>
        <w:jc w:val="both"/>
        <w:rPr>
          <w:sz w:val="28"/>
          <w:szCs w:val="28"/>
        </w:rPr>
      </w:pPr>
      <w:r>
        <w:rPr>
          <w:sz w:val="28"/>
          <w:szCs w:val="28"/>
        </w:rPr>
        <w:t>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pPr>
        <w:pStyle w:val="Normal"/>
        <w:widowControl w:val="false"/>
        <w:numPr>
          <w:ilvl w:val="0"/>
          <w:numId w:val="52"/>
        </w:numPr>
        <w:suppressAutoHyphens w:val="true"/>
        <w:bidi w:val="0"/>
        <w:spacing w:lineRule="auto" w:line="240"/>
        <w:ind w:left="0" w:right="0" w:firstLine="850"/>
        <w:jc w:val="both"/>
        <w:rPr/>
      </w:pPr>
      <w:r>
        <w:rPr>
          <w:rFonts w:cs="Times New Roman"/>
          <w:b w:val="false"/>
          <w:bCs w:val="false"/>
          <w:color w:val="000000"/>
          <w:sz w:val="28"/>
          <w:szCs w:val="28"/>
        </w:rPr>
        <w:t xml:space="preserve">Контейнерные площадки и прилегающие территории к ним должны быть постоянно очищены от мусора, содержаться в чистоте и порядке. </w:t>
      </w:r>
      <w:r>
        <w:rPr>
          <w:rFonts w:cs="Times New Roman"/>
          <w:b w:val="false"/>
          <w:bCs w:val="false"/>
          <w:i w:val="false"/>
          <w:iCs w:val="false"/>
          <w:color w:val="000000"/>
          <w:sz w:val="28"/>
          <w:szCs w:val="28"/>
        </w:rPr>
        <w:t>У</w:t>
      </w:r>
      <w:r>
        <w:rPr>
          <w:rFonts w:cs="Times New Roman"/>
          <w:b w:val="false"/>
          <w:bCs w:val="false"/>
          <w:i w:val="false"/>
          <w:iCs w:val="false"/>
          <w:caps w:val="false"/>
          <w:smallCaps w:val="false"/>
          <w:color w:val="000000"/>
          <w:spacing w:val="0"/>
          <w:sz w:val="28"/>
          <w:szCs w:val="28"/>
        </w:rPr>
        <w:t xml:space="preserve">борка мест погрузки твердых коммунальных отходов, а именно действия по подбору оброненных (просыпавшихся и др.) при погрузке твердых коммунальных отходов и перемещению их в мусоровоз осуществляется </w:t>
      </w:r>
      <w:r>
        <w:rPr>
          <w:rFonts w:cs="Times New Roman"/>
          <w:b w:val="false"/>
          <w:i w:val="false"/>
          <w:iCs w:val="false"/>
          <w:caps w:val="false"/>
          <w:smallCaps w:val="false"/>
          <w:color w:val="000000"/>
          <w:spacing w:val="0"/>
          <w:sz w:val="28"/>
          <w:szCs w:val="28"/>
        </w:rPr>
        <w:t>региональным оператором по обращению с твердыми коммунальными отходами.</w:t>
      </w:r>
    </w:p>
    <w:p>
      <w:pPr>
        <w:pStyle w:val="24"/>
        <w:widowControl w:val="false"/>
        <w:numPr>
          <w:ilvl w:val="0"/>
          <w:numId w:val="52"/>
        </w:numPr>
        <w:tabs>
          <w:tab w:val="left" w:pos="192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pPr>
        <w:pStyle w:val="24"/>
        <w:widowControl w:val="false"/>
        <w:numPr>
          <w:ilvl w:val="0"/>
          <w:numId w:val="52"/>
        </w:numPr>
        <w:tabs>
          <w:tab w:val="left" w:pos="1925" w:leader="none"/>
        </w:tabs>
        <w:spacing w:lineRule="auto" w:line="240" w:before="0" w:after="0"/>
        <w:ind w:left="0" w:right="0" w:firstLine="850"/>
        <w:jc w:val="both"/>
        <w:rPr>
          <w:sz w:val="28"/>
          <w:szCs w:val="28"/>
        </w:rPr>
      </w:pPr>
      <w:r>
        <w:rPr>
          <w:sz w:val="28"/>
          <w:szCs w:val="28"/>
        </w:rPr>
        <w:t>Покрытие площадки должно быть аналогичным покрытию транспортных проездов. Уклон покрытия площадки должен составлять 5 - 10 % в сторону проезжей части, чтобы не допускать застаивания воды и скатывания контейнера.</w:t>
      </w:r>
    </w:p>
    <w:p>
      <w:pPr>
        <w:pStyle w:val="24"/>
        <w:widowControl w:val="false"/>
        <w:numPr>
          <w:ilvl w:val="0"/>
          <w:numId w:val="52"/>
        </w:numPr>
        <w:tabs>
          <w:tab w:val="left" w:pos="1925" w:leader="none"/>
        </w:tabs>
        <w:spacing w:lineRule="auto" w:line="240" w:before="0" w:after="0"/>
        <w:ind w:left="0" w:right="0" w:firstLine="850"/>
        <w:jc w:val="both"/>
        <w:rPr>
          <w:sz w:val="28"/>
          <w:szCs w:val="28"/>
        </w:rPr>
      </w:pPr>
      <w:r>
        <w:rPr>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pPr>
        <w:pStyle w:val="24"/>
        <w:widowControl w:val="false"/>
        <w:numPr>
          <w:ilvl w:val="0"/>
          <w:numId w:val="52"/>
        </w:numPr>
        <w:tabs>
          <w:tab w:val="left" w:pos="2098" w:leader="none"/>
        </w:tabs>
        <w:spacing w:lineRule="auto" w:line="240" w:before="0" w:after="0"/>
        <w:ind w:left="0" w:right="0" w:firstLine="850"/>
        <w:jc w:val="both"/>
        <w:rPr>
          <w:sz w:val="28"/>
          <w:szCs w:val="28"/>
        </w:rPr>
      </w:pPr>
      <w:r>
        <w:rPr>
          <w:sz w:val="28"/>
          <w:szCs w:val="28"/>
        </w:rPr>
        <w:t>Осветительное оборудование должно функционировать в режиме освещения прилегающей территории, высота опор - не менее 3 м.</w:t>
      </w:r>
    </w:p>
    <w:p>
      <w:pPr>
        <w:pStyle w:val="24"/>
        <w:widowControl w:val="false"/>
        <w:numPr>
          <w:ilvl w:val="0"/>
          <w:numId w:val="52"/>
        </w:numPr>
        <w:tabs>
          <w:tab w:val="left" w:pos="2122" w:leader="none"/>
        </w:tabs>
        <w:spacing w:lineRule="auto" w:line="240" w:before="0" w:after="0"/>
        <w:ind w:left="0" w:right="0" w:firstLine="850"/>
        <w:jc w:val="both"/>
        <w:rPr/>
      </w:pPr>
      <w:r>
        <w:rPr>
          <w:sz w:val="28"/>
          <w:szCs w:val="28"/>
        </w:rPr>
        <w:t>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w:t>
      </w:r>
      <w:r>
        <w:rPr>
          <w:rStyle w:val="22"/>
          <w:sz w:val="28"/>
          <w:szCs w:val="28"/>
          <w:u w:val="none"/>
        </w:rPr>
        <w:t>ц</w:t>
      </w:r>
      <w:r>
        <w:rPr>
          <w:sz w:val="28"/>
          <w:szCs w:val="28"/>
        </w:rPr>
        <w:t>ии площадок применение декоративных стенок, трельяжей или периметральной живой изгороди в виде высоких кустарников без плодов и ягод.</w:t>
      </w:r>
    </w:p>
    <w:p>
      <w:pPr>
        <w:pStyle w:val="24"/>
        <w:widowControl w:val="false"/>
        <w:numPr>
          <w:ilvl w:val="0"/>
          <w:numId w:val="53"/>
        </w:numPr>
        <w:tabs>
          <w:tab w:val="left" w:pos="1813" w:leader="none"/>
        </w:tabs>
        <w:spacing w:lineRule="auto" w:line="240" w:before="0" w:after="0"/>
        <w:ind w:left="0" w:right="0" w:firstLine="850"/>
        <w:jc w:val="both"/>
        <w:rPr>
          <w:sz w:val="28"/>
          <w:szCs w:val="28"/>
        </w:rPr>
      </w:pPr>
      <w:r>
        <w:rPr>
          <w:sz w:val="28"/>
          <w:szCs w:val="28"/>
        </w:rPr>
        <w:t>Площадки для выгула собак.</w:t>
      </w:r>
    </w:p>
    <w:p>
      <w:pPr>
        <w:pStyle w:val="24"/>
        <w:widowControl w:val="false"/>
        <w:numPr>
          <w:ilvl w:val="0"/>
          <w:numId w:val="54"/>
        </w:numPr>
        <w:tabs>
          <w:tab w:val="left" w:pos="1813" w:leader="none"/>
        </w:tabs>
        <w:spacing w:lineRule="auto" w:line="240" w:before="0" w:after="0"/>
        <w:ind w:left="0" w:right="0" w:firstLine="850"/>
        <w:jc w:val="both"/>
        <w:rPr>
          <w:sz w:val="28"/>
          <w:szCs w:val="28"/>
        </w:rPr>
      </w:pPr>
      <w:r>
        <w:rPr>
          <w:sz w:val="28"/>
          <w:szCs w:val="28"/>
        </w:rPr>
        <w:t>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pPr>
        <w:pStyle w:val="24"/>
        <w:widowControl w:val="false"/>
        <w:numPr>
          <w:ilvl w:val="0"/>
          <w:numId w:val="54"/>
        </w:numPr>
        <w:tabs>
          <w:tab w:val="left" w:pos="1813" w:leader="none"/>
          <w:tab w:val="left" w:pos="1988" w:leader="none"/>
        </w:tabs>
        <w:spacing w:lineRule="auto" w:line="240" w:before="0" w:after="0"/>
        <w:ind w:left="0" w:right="0" w:firstLine="850"/>
        <w:jc w:val="both"/>
        <w:rPr>
          <w:sz w:val="28"/>
          <w:szCs w:val="28"/>
        </w:rPr>
      </w:pPr>
      <w:r>
        <w:rPr>
          <w:sz w:val="28"/>
          <w:szCs w:val="28"/>
        </w:rPr>
        <w:t>Размеры площадок для выгула собак, размещаемые на территориях жилого назначения следует принимать 400- 600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pPr>
        <w:pStyle w:val="24"/>
        <w:widowControl w:val="false"/>
        <w:numPr>
          <w:ilvl w:val="0"/>
          <w:numId w:val="54"/>
        </w:numPr>
        <w:tabs>
          <w:tab w:val="left" w:pos="2038"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pPr>
        <w:pStyle w:val="24"/>
        <w:widowControl w:val="false"/>
        <w:numPr>
          <w:ilvl w:val="0"/>
          <w:numId w:val="54"/>
        </w:numPr>
        <w:tabs>
          <w:tab w:val="left" w:pos="1856" w:leader="none"/>
        </w:tabs>
        <w:spacing w:lineRule="auto" w:line="240" w:before="0" w:after="0"/>
        <w:ind w:left="0" w:right="0" w:firstLine="850"/>
        <w:jc w:val="both"/>
        <w:rPr/>
      </w:pPr>
      <w:r>
        <w:rPr>
          <w:sz w:val="28"/>
          <w:szCs w:val="28"/>
        </w:rPr>
        <w:t xml:space="preserve"> </w:t>
      </w:r>
      <w:r>
        <w:rPr>
          <w:sz w:val="28"/>
          <w:szCs w:val="28"/>
        </w:rPr>
        <w:t>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pPr>
        <w:pStyle w:val="24"/>
        <w:widowControl w:val="false"/>
        <w:numPr>
          <w:ilvl w:val="0"/>
          <w:numId w:val="54"/>
        </w:numPr>
        <w:tabs>
          <w:tab w:val="left" w:pos="1856" w:leader="none"/>
        </w:tabs>
        <w:spacing w:lineRule="auto" w:line="240" w:before="0" w:after="0"/>
        <w:ind w:left="0" w:right="0" w:firstLine="850"/>
        <w:jc w:val="both"/>
        <w:rPr/>
      </w:pPr>
      <w:r>
        <w:rPr>
          <w:sz w:val="28"/>
          <w:szCs w:val="28"/>
        </w:rPr>
        <w:t xml:space="preserve"> </w:t>
      </w:r>
      <w:r>
        <w:rPr>
          <w:sz w:val="28"/>
          <w:szCs w:val="28"/>
        </w:rPr>
        <w:t>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pPr>
        <w:pStyle w:val="24"/>
        <w:widowControl w:val="false"/>
        <w:numPr>
          <w:ilvl w:val="0"/>
          <w:numId w:val="54"/>
        </w:numPr>
        <w:tabs>
          <w:tab w:val="left" w:pos="1856" w:leader="none"/>
        </w:tabs>
        <w:spacing w:lineRule="auto" w:line="240" w:before="0" w:after="0"/>
        <w:ind w:left="0" w:right="0" w:firstLine="850"/>
        <w:jc w:val="both"/>
        <w:rPr/>
      </w:pPr>
      <w:r>
        <w:rPr>
          <w:sz w:val="28"/>
          <w:szCs w:val="28"/>
        </w:rPr>
        <w:t xml:space="preserve"> </w:t>
      </w:r>
      <w:r>
        <w:rPr>
          <w:sz w:val="28"/>
          <w:szCs w:val="28"/>
        </w:rPr>
        <w:t>На территории площадки должен быть предусмотрен информационный стенд с правилами пользования площадкой.</w:t>
      </w:r>
    </w:p>
    <w:p>
      <w:pPr>
        <w:pStyle w:val="24"/>
        <w:widowControl w:val="false"/>
        <w:numPr>
          <w:ilvl w:val="0"/>
          <w:numId w:val="54"/>
        </w:numPr>
        <w:tabs>
          <w:tab w:val="left" w:pos="1963" w:leader="none"/>
        </w:tabs>
        <w:spacing w:lineRule="auto" w:line="240" w:before="0" w:after="0"/>
        <w:ind w:left="0" w:right="0" w:firstLine="850"/>
        <w:jc w:val="both"/>
        <w:rPr>
          <w:sz w:val="28"/>
          <w:szCs w:val="28"/>
        </w:rPr>
      </w:pPr>
      <w:r>
        <w:rPr>
          <w:sz w:val="28"/>
          <w:szCs w:val="28"/>
        </w:rPr>
        <w:t>Озеленение следует проектировать из периметральных плотных посадок высокого кустарника в виде живой изгороди или вертикального озеленения.</w:t>
      </w:r>
    </w:p>
    <w:p>
      <w:pPr>
        <w:pStyle w:val="24"/>
        <w:widowControl w:val="false"/>
        <w:numPr>
          <w:ilvl w:val="0"/>
          <w:numId w:val="53"/>
        </w:numPr>
        <w:tabs>
          <w:tab w:val="left" w:pos="1826" w:leader="none"/>
        </w:tabs>
        <w:spacing w:lineRule="auto" w:line="240" w:before="0" w:after="0"/>
        <w:ind w:left="0" w:right="0" w:firstLine="850"/>
        <w:jc w:val="both"/>
        <w:rPr>
          <w:sz w:val="28"/>
          <w:szCs w:val="28"/>
        </w:rPr>
      </w:pPr>
      <w:r>
        <w:rPr>
          <w:sz w:val="28"/>
          <w:szCs w:val="28"/>
        </w:rPr>
        <w:t>Площадки для дрессировки собак.</w:t>
      </w:r>
    </w:p>
    <w:p>
      <w:pPr>
        <w:pStyle w:val="ConsPlusNormal"/>
        <w:widowControl w:val="false"/>
        <w:tabs>
          <w:tab w:val="left" w:pos="1810" w:leader="none"/>
        </w:tabs>
        <w:suppressAutoHyphens w:val="true"/>
        <w:spacing w:lineRule="auto" w:line="240"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7.12.7.1 Площадки для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pPr>
        <w:pStyle w:val="24"/>
        <w:widowControl w:val="false"/>
        <w:numPr>
          <w:ilvl w:val="0"/>
          <w:numId w:val="55"/>
        </w:numPr>
        <w:tabs>
          <w:tab w:val="left" w:pos="193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pPr>
        <w:pStyle w:val="24"/>
        <w:widowControl w:val="false"/>
        <w:numPr>
          <w:ilvl w:val="0"/>
          <w:numId w:val="55"/>
        </w:numPr>
        <w:tabs>
          <w:tab w:val="left" w:pos="1810" w:leader="none"/>
        </w:tabs>
        <w:spacing w:lineRule="auto" w:line="240" w:before="0" w:after="0"/>
        <w:ind w:left="0" w:right="0" w:firstLine="850"/>
        <w:jc w:val="both"/>
        <w:rPr>
          <w:sz w:val="28"/>
          <w:szCs w:val="28"/>
        </w:rPr>
      </w:pPr>
      <w:r>
        <w:rPr>
          <w:sz w:val="28"/>
          <w:szCs w:val="28"/>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pPr>
        <w:pStyle w:val="24"/>
        <w:widowControl w:val="false"/>
        <w:numPr>
          <w:ilvl w:val="0"/>
          <w:numId w:val="55"/>
        </w:numPr>
        <w:tabs>
          <w:tab w:val="left" w:pos="1810" w:leader="none"/>
        </w:tabs>
        <w:spacing w:lineRule="auto" w:line="240" w:before="0" w:after="0"/>
        <w:ind w:left="0" w:right="0" w:firstLine="850"/>
        <w:jc w:val="both"/>
        <w:rPr>
          <w:sz w:val="28"/>
          <w:szCs w:val="28"/>
        </w:rPr>
      </w:pPr>
      <w:r>
        <w:rPr>
          <w:sz w:val="28"/>
          <w:szCs w:val="28"/>
        </w:rPr>
        <w:t>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pPr>
        <w:pStyle w:val="24"/>
        <w:widowControl w:val="false"/>
        <w:numPr>
          <w:ilvl w:val="0"/>
          <w:numId w:val="55"/>
        </w:numPr>
        <w:tabs>
          <w:tab w:val="left" w:pos="1810" w:leader="none"/>
        </w:tabs>
        <w:spacing w:lineRule="auto" w:line="240" w:before="0" w:after="0"/>
        <w:ind w:left="0" w:right="0" w:firstLine="850"/>
        <w:jc w:val="both"/>
        <w:rPr>
          <w:sz w:val="28"/>
          <w:szCs w:val="28"/>
        </w:rPr>
      </w:pPr>
      <w:r>
        <w:rPr>
          <w:sz w:val="28"/>
          <w:szCs w:val="28"/>
        </w:rPr>
        <w:t>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pPr>
        <w:pStyle w:val="24"/>
        <w:widowControl w:val="false"/>
        <w:numPr>
          <w:ilvl w:val="0"/>
          <w:numId w:val="53"/>
        </w:numPr>
        <w:tabs>
          <w:tab w:val="left" w:pos="1614" w:leader="none"/>
        </w:tabs>
        <w:spacing w:lineRule="auto" w:line="240" w:before="0" w:after="0"/>
        <w:ind w:left="0" w:right="0" w:firstLine="850"/>
        <w:jc w:val="both"/>
        <w:rPr>
          <w:sz w:val="28"/>
          <w:szCs w:val="28"/>
        </w:rPr>
      </w:pPr>
      <w:r>
        <w:rPr>
          <w:sz w:val="28"/>
          <w:szCs w:val="28"/>
        </w:rPr>
        <w:t>Площадки автостоянок</w:t>
      </w:r>
    </w:p>
    <w:p>
      <w:pPr>
        <w:pStyle w:val="24"/>
        <w:widowControl w:val="false"/>
        <w:numPr>
          <w:ilvl w:val="0"/>
          <w:numId w:val="56"/>
        </w:numPr>
        <w:tabs>
          <w:tab w:val="left" w:pos="1963" w:leader="none"/>
        </w:tabs>
        <w:spacing w:lineRule="auto" w:line="240" w:before="0" w:after="0"/>
        <w:ind w:left="0" w:right="0" w:firstLine="850"/>
        <w:jc w:val="both"/>
        <w:rPr>
          <w:sz w:val="28"/>
          <w:szCs w:val="28"/>
        </w:rPr>
      </w:pPr>
      <w:r>
        <w:rPr>
          <w:sz w:val="28"/>
          <w:szCs w:val="28"/>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pPr>
        <w:pStyle w:val="24"/>
        <w:widowControl w:val="false"/>
        <w:numPr>
          <w:ilvl w:val="0"/>
          <w:numId w:val="56"/>
        </w:numPr>
        <w:tabs>
          <w:tab w:val="left" w:pos="1810" w:leader="none"/>
        </w:tabs>
        <w:spacing w:lineRule="auto" w:line="240" w:before="0" w:after="0"/>
        <w:ind w:left="0" w:right="0" w:firstLine="850"/>
        <w:jc w:val="both"/>
        <w:rPr>
          <w:sz w:val="28"/>
          <w:szCs w:val="28"/>
        </w:rPr>
      </w:pPr>
      <w:r>
        <w:rPr>
          <w:sz w:val="28"/>
          <w:szCs w:val="28"/>
        </w:rPr>
        <w:t>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pPr>
        <w:pStyle w:val="24"/>
        <w:widowControl w:val="false"/>
        <w:numPr>
          <w:ilvl w:val="0"/>
          <w:numId w:val="56"/>
        </w:numPr>
        <w:tabs>
          <w:tab w:val="left" w:pos="1963" w:leader="none"/>
        </w:tabs>
        <w:spacing w:lineRule="auto" w:line="240" w:before="0" w:after="0"/>
        <w:ind w:left="0" w:right="0" w:firstLine="850"/>
        <w:jc w:val="both"/>
        <w:rPr>
          <w:sz w:val="28"/>
          <w:szCs w:val="28"/>
        </w:rPr>
      </w:pPr>
      <w:r>
        <w:rPr>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pPr>
        <w:pStyle w:val="24"/>
        <w:widowControl w:val="false"/>
        <w:numPr>
          <w:ilvl w:val="0"/>
          <w:numId w:val="56"/>
        </w:numPr>
        <w:tabs>
          <w:tab w:val="left" w:pos="2214" w:leader="none"/>
          <w:tab w:val="left" w:pos="6034"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pPr>
        <w:pStyle w:val="24"/>
        <w:widowControl w:val="false"/>
        <w:numPr>
          <w:ilvl w:val="0"/>
          <w:numId w:val="56"/>
        </w:numPr>
        <w:tabs>
          <w:tab w:val="left" w:pos="1941" w:leader="none"/>
        </w:tabs>
        <w:spacing w:lineRule="auto" w:line="240" w:before="0" w:after="0"/>
        <w:ind w:left="0" w:right="0" w:firstLine="850"/>
        <w:jc w:val="both"/>
        <w:rPr>
          <w:sz w:val="28"/>
          <w:szCs w:val="28"/>
        </w:rPr>
      </w:pPr>
      <w:r>
        <w:rPr>
          <w:sz w:val="28"/>
          <w:szCs w:val="28"/>
        </w:rPr>
        <w:t>Покрытие площадок следует проектировать аналогичным покрытию транспортных проездов.</w:t>
      </w:r>
    </w:p>
    <w:p>
      <w:pPr>
        <w:pStyle w:val="24"/>
        <w:widowControl w:val="false"/>
        <w:numPr>
          <w:ilvl w:val="0"/>
          <w:numId w:val="56"/>
        </w:numPr>
        <w:tabs>
          <w:tab w:val="left" w:pos="1941" w:leader="none"/>
        </w:tabs>
        <w:spacing w:lineRule="auto" w:line="240" w:before="0" w:after="0"/>
        <w:ind w:left="0" w:right="0" w:firstLine="850"/>
        <w:jc w:val="both"/>
        <w:rPr>
          <w:sz w:val="28"/>
          <w:szCs w:val="28"/>
        </w:rPr>
      </w:pPr>
      <w:r>
        <w:rPr>
          <w:sz w:val="28"/>
          <w:szCs w:val="28"/>
        </w:rPr>
        <w:t>Сопряжение покрытия площадки с проездом должно выполняться в одном уровне без укладки бортового камня, с газоном - в соответствии с 7.4.3.</w:t>
      </w:r>
    </w:p>
    <w:p>
      <w:pPr>
        <w:pStyle w:val="24"/>
        <w:widowControl w:val="false"/>
        <w:numPr>
          <w:ilvl w:val="0"/>
          <w:numId w:val="56"/>
        </w:numPr>
        <w:tabs>
          <w:tab w:val="left" w:pos="1941" w:leader="none"/>
        </w:tabs>
        <w:spacing w:lineRule="auto" w:line="240" w:before="0" w:after="0"/>
        <w:ind w:left="0" w:right="0" w:firstLine="850"/>
        <w:jc w:val="both"/>
        <w:rPr>
          <w:sz w:val="28"/>
          <w:szCs w:val="28"/>
        </w:rPr>
      </w:pPr>
      <w:r>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pPr>
        <w:pStyle w:val="24"/>
        <w:widowControl w:val="false"/>
        <w:spacing w:lineRule="auto" w:line="240" w:before="0" w:after="0"/>
        <w:ind w:left="0" w:right="0" w:firstLine="850"/>
        <w:jc w:val="both"/>
        <w:rPr/>
      </w:pPr>
      <w:r>
        <w:rPr>
          <w:b/>
          <w:sz w:val="28"/>
          <w:szCs w:val="28"/>
        </w:rPr>
        <w:t>7</w:t>
      </w:r>
      <w:r>
        <w:rPr>
          <w:sz w:val="28"/>
          <w:szCs w:val="28"/>
        </w:rPr>
        <w:t>.13. Пешеходные коммуникации.</w:t>
      </w:r>
    </w:p>
    <w:p>
      <w:pPr>
        <w:pStyle w:val="24"/>
        <w:widowControl w:val="false"/>
        <w:numPr>
          <w:ilvl w:val="0"/>
          <w:numId w:val="57"/>
        </w:numPr>
        <w:tabs>
          <w:tab w:val="left" w:pos="1590" w:leader="none"/>
          <w:tab w:val="left" w:pos="1755" w:leader="none"/>
        </w:tabs>
        <w:spacing w:lineRule="auto" w:line="240" w:before="0" w:after="0"/>
        <w:ind w:left="0" w:right="0" w:firstLine="850"/>
        <w:jc w:val="both"/>
        <w:rPr>
          <w:sz w:val="28"/>
          <w:szCs w:val="28"/>
        </w:rPr>
      </w:pPr>
      <w:r>
        <w:rPr>
          <w:sz w:val="28"/>
          <w:szCs w:val="28"/>
        </w:rPr>
        <w:t>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pPr>
        <w:pStyle w:val="24"/>
        <w:widowControl w:val="false"/>
        <w:numPr>
          <w:ilvl w:val="0"/>
          <w:numId w:val="58"/>
        </w:numPr>
        <w:tabs>
          <w:tab w:val="left" w:pos="1578" w:leader="none"/>
        </w:tabs>
        <w:spacing w:lineRule="auto" w:line="240" w:before="0" w:after="0"/>
        <w:ind w:left="0" w:right="0" w:firstLine="850"/>
        <w:jc w:val="both"/>
        <w:rPr/>
      </w:pPr>
      <w:r>
        <w:rPr>
          <w:sz w:val="28"/>
          <w:szCs w:val="28"/>
        </w:rPr>
        <w:t xml:space="preserve"> </w:t>
      </w:r>
      <w:r>
        <w:rPr>
          <w:sz w:val="28"/>
          <w:szCs w:val="28"/>
        </w:rPr>
        <w:t>При проектировании пешеходных коммуникаций продольный уклон следует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w:t>
      </w:r>
      <w:r>
        <w:rPr>
          <w:rStyle w:val="210pt"/>
          <w:sz w:val="28"/>
          <w:szCs w:val="28"/>
        </w:rPr>
        <w:t xml:space="preserve"> </w:t>
      </w:r>
      <w:r>
        <w:rPr>
          <w:sz w:val="28"/>
          <w:szCs w:val="28"/>
        </w:rPr>
        <w:t>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pPr>
        <w:pStyle w:val="24"/>
        <w:widowControl w:val="false"/>
        <w:numPr>
          <w:ilvl w:val="0"/>
          <w:numId w:val="58"/>
        </w:numPr>
        <w:tabs>
          <w:tab w:val="left" w:pos="1578" w:leader="none"/>
        </w:tabs>
        <w:spacing w:lineRule="auto" w:line="240" w:before="0" w:after="0"/>
        <w:ind w:left="0" w:right="0" w:firstLine="850"/>
        <w:jc w:val="both"/>
        <w:rPr/>
      </w:pPr>
      <w:r>
        <w:rPr>
          <w:sz w:val="28"/>
          <w:szCs w:val="28"/>
        </w:rPr>
        <w:t xml:space="preserve"> </w:t>
      </w:r>
      <w:r>
        <w:rPr>
          <w:sz w:val="28"/>
          <w:szCs w:val="28"/>
        </w:rPr>
        <w:t>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pPr>
        <w:pStyle w:val="24"/>
        <w:widowControl w:val="false"/>
        <w:numPr>
          <w:ilvl w:val="0"/>
          <w:numId w:val="59"/>
        </w:numPr>
        <w:tabs>
          <w:tab w:val="left" w:pos="1614" w:leader="none"/>
          <w:tab w:val="left" w:pos="1815" w:leader="none"/>
        </w:tabs>
        <w:spacing w:lineRule="auto" w:line="240" w:before="0" w:after="0"/>
        <w:ind w:left="0" w:right="0" w:firstLine="850"/>
        <w:jc w:val="both"/>
        <w:rPr>
          <w:sz w:val="28"/>
          <w:szCs w:val="28"/>
        </w:rPr>
      </w:pPr>
      <w:r>
        <w:rPr>
          <w:sz w:val="28"/>
          <w:szCs w:val="28"/>
        </w:rPr>
        <w:t>Основные пешеходные коммуникации.</w:t>
      </w:r>
    </w:p>
    <w:p>
      <w:pPr>
        <w:pStyle w:val="24"/>
        <w:widowControl w:val="false"/>
        <w:numPr>
          <w:ilvl w:val="0"/>
          <w:numId w:val="60"/>
        </w:numPr>
        <w:tabs>
          <w:tab w:val="left" w:pos="1895" w:leader="none"/>
        </w:tabs>
        <w:spacing w:lineRule="auto" w:line="240" w:before="0" w:after="0"/>
        <w:ind w:left="0" w:right="0" w:firstLine="794"/>
        <w:jc w:val="both"/>
        <w:rPr>
          <w:sz w:val="28"/>
          <w:szCs w:val="28"/>
        </w:rPr>
      </w:pPr>
      <w:r>
        <w:rPr>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pPr>
        <w:pStyle w:val="24"/>
        <w:widowControl w:val="false"/>
        <w:numPr>
          <w:ilvl w:val="0"/>
          <w:numId w:val="61"/>
        </w:numPr>
        <w:tabs>
          <w:tab w:val="left" w:pos="1895" w:leader="none"/>
        </w:tabs>
        <w:spacing w:lineRule="auto" w:line="240" w:before="0" w:after="0"/>
        <w:ind w:left="0" w:right="0" w:firstLine="850"/>
        <w:jc w:val="both"/>
        <w:rPr>
          <w:sz w:val="28"/>
          <w:szCs w:val="28"/>
        </w:rPr>
      </w:pPr>
      <w:r>
        <w:rPr>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pPr>
        <w:pStyle w:val="24"/>
        <w:widowControl w:val="false"/>
        <w:numPr>
          <w:ilvl w:val="0"/>
          <w:numId w:val="61"/>
        </w:numPr>
        <w:spacing w:lineRule="auto" w:line="240" w:before="0" w:after="0"/>
        <w:ind w:left="0" w:right="0" w:firstLine="850"/>
        <w:jc w:val="both"/>
        <w:rPr>
          <w:sz w:val="28"/>
          <w:szCs w:val="28"/>
        </w:rPr>
      </w:pPr>
      <w:r>
        <w:rPr>
          <w:sz w:val="28"/>
          <w:szCs w:val="28"/>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pPr>
        <w:pStyle w:val="24"/>
        <w:widowControl w:val="false"/>
        <w:numPr>
          <w:ilvl w:val="0"/>
          <w:numId w:val="61"/>
        </w:numPr>
        <w:tabs>
          <w:tab w:val="left" w:pos="1895" w:leader="none"/>
        </w:tabs>
        <w:spacing w:lineRule="auto" w:line="240" w:before="0" w:after="0"/>
        <w:ind w:left="0" w:right="0" w:firstLine="850"/>
        <w:jc w:val="both"/>
        <w:rPr>
          <w:sz w:val="28"/>
          <w:szCs w:val="28"/>
        </w:rPr>
      </w:pPr>
      <w:r>
        <w:rPr>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pPr>
        <w:pStyle w:val="24"/>
        <w:widowControl w:val="false"/>
        <w:numPr>
          <w:ilvl w:val="0"/>
          <w:numId w:val="61"/>
        </w:numPr>
        <w:tabs>
          <w:tab w:val="left" w:pos="1895" w:leader="none"/>
        </w:tabs>
        <w:spacing w:lineRule="auto" w:line="240" w:before="0" w:after="0"/>
        <w:ind w:left="0" w:right="0" w:firstLine="850"/>
        <w:jc w:val="both"/>
        <w:rPr>
          <w:sz w:val="28"/>
          <w:szCs w:val="28"/>
        </w:rPr>
      </w:pPr>
      <w:r>
        <w:rPr>
          <w:sz w:val="28"/>
          <w:szCs w:val="28"/>
        </w:rPr>
        <w:t>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pPr>
        <w:pStyle w:val="24"/>
        <w:widowControl w:val="false"/>
        <w:numPr>
          <w:ilvl w:val="0"/>
          <w:numId w:val="61"/>
        </w:numPr>
        <w:tabs>
          <w:tab w:val="left" w:pos="1895" w:leader="none"/>
        </w:tabs>
        <w:spacing w:lineRule="auto" w:line="240" w:before="0" w:after="0"/>
        <w:ind w:left="0" w:right="0" w:firstLine="850"/>
        <w:jc w:val="both"/>
        <w:rPr/>
      </w:pPr>
      <w:r>
        <w:rPr>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w:t>
      </w:r>
      <w:r>
        <w:rPr>
          <w:rStyle w:val="22"/>
          <w:sz w:val="28"/>
          <w:szCs w:val="28"/>
          <w:u w:val="none"/>
        </w:rPr>
        <w:t>ш</w:t>
      </w:r>
      <w:r>
        <w:rPr>
          <w:sz w:val="28"/>
          <w:szCs w:val="28"/>
        </w:rPr>
        <w:t>ириной не менее 85 см рядом со скамьей).</w:t>
      </w:r>
    </w:p>
    <w:p>
      <w:pPr>
        <w:pStyle w:val="24"/>
        <w:widowControl w:val="false"/>
        <w:numPr>
          <w:ilvl w:val="0"/>
          <w:numId w:val="61"/>
        </w:numPr>
        <w:tabs>
          <w:tab w:val="left" w:pos="181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pPr>
        <w:pStyle w:val="24"/>
        <w:widowControl w:val="false"/>
        <w:numPr>
          <w:ilvl w:val="0"/>
          <w:numId w:val="61"/>
        </w:numPr>
        <w:tabs>
          <w:tab w:val="left" w:pos="1815" w:leader="none"/>
        </w:tabs>
        <w:spacing w:lineRule="auto" w:line="240" w:before="0" w:after="0"/>
        <w:ind w:left="0" w:right="0" w:firstLine="850"/>
        <w:jc w:val="both"/>
        <w:rPr>
          <w:sz w:val="28"/>
          <w:szCs w:val="28"/>
        </w:rPr>
      </w:pPr>
      <w:r>
        <w:rPr>
          <w:sz w:val="28"/>
          <w:szCs w:val="28"/>
        </w:rPr>
        <w:t>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w:t>
      </w:r>
    </w:p>
    <w:p>
      <w:pPr>
        <w:pStyle w:val="24"/>
        <w:widowControl w:val="false"/>
        <w:numPr>
          <w:ilvl w:val="0"/>
          <w:numId w:val="61"/>
        </w:numPr>
        <w:tabs>
          <w:tab w:val="left" w:pos="1902" w:leader="none"/>
        </w:tabs>
        <w:spacing w:lineRule="auto" w:line="240" w:before="0" w:after="0"/>
        <w:ind w:left="0" w:right="0" w:firstLine="850"/>
        <w:jc w:val="both"/>
        <w:rPr>
          <w:sz w:val="28"/>
          <w:szCs w:val="28"/>
        </w:rPr>
      </w:pPr>
      <w:r>
        <w:rPr>
          <w:sz w:val="28"/>
          <w:szCs w:val="28"/>
        </w:rPr>
        <w:t>Допускается на основных пешеходных коммуникациях размещение некапитальных нестационарных сооружений.</w:t>
      </w:r>
    </w:p>
    <w:p>
      <w:pPr>
        <w:pStyle w:val="24"/>
        <w:widowControl w:val="false"/>
        <w:spacing w:lineRule="auto" w:line="240" w:before="0" w:after="0"/>
        <w:ind w:left="0" w:right="0" w:firstLine="850"/>
        <w:jc w:val="both"/>
        <w:rPr>
          <w:sz w:val="28"/>
          <w:szCs w:val="28"/>
        </w:rPr>
      </w:pPr>
      <w:r>
        <w:rPr>
          <w:sz w:val="28"/>
          <w:szCs w:val="28"/>
        </w:rPr>
        <w:t>7.13.5. Второстепенные пешеходные коммуникации.</w:t>
      </w:r>
    </w:p>
    <w:p>
      <w:pPr>
        <w:pStyle w:val="24"/>
        <w:widowControl w:val="false"/>
        <w:numPr>
          <w:ilvl w:val="0"/>
          <w:numId w:val="62"/>
        </w:numPr>
        <w:tabs>
          <w:tab w:val="left" w:pos="1902" w:leader="none"/>
        </w:tabs>
        <w:spacing w:lineRule="auto" w:line="240" w:before="0" w:after="0"/>
        <w:ind w:left="0" w:right="0" w:firstLine="850"/>
        <w:jc w:val="both"/>
        <w:rPr>
          <w:sz w:val="28"/>
          <w:szCs w:val="28"/>
        </w:rPr>
      </w:pPr>
      <w:r>
        <w:rPr>
          <w:sz w:val="28"/>
          <w:szCs w:val="28"/>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pPr>
        <w:pStyle w:val="24"/>
        <w:widowControl w:val="false"/>
        <w:numPr>
          <w:ilvl w:val="0"/>
          <w:numId w:val="62"/>
        </w:numPr>
        <w:tabs>
          <w:tab w:val="left" w:pos="193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pPr>
        <w:pStyle w:val="24"/>
        <w:widowControl w:val="false"/>
        <w:numPr>
          <w:ilvl w:val="0"/>
          <w:numId w:val="62"/>
        </w:numPr>
        <w:tabs>
          <w:tab w:val="left" w:pos="1902" w:leader="none"/>
        </w:tabs>
        <w:spacing w:lineRule="auto" w:line="240" w:before="0" w:after="0"/>
        <w:ind w:left="0" w:right="0" w:firstLine="850"/>
        <w:jc w:val="both"/>
        <w:rPr>
          <w:sz w:val="28"/>
          <w:szCs w:val="28"/>
        </w:rPr>
      </w:pPr>
      <w:r>
        <w:rPr>
          <w:sz w:val="28"/>
          <w:szCs w:val="28"/>
        </w:rPr>
        <w:t>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pPr>
        <w:pStyle w:val="24"/>
        <w:widowControl w:val="false"/>
        <w:spacing w:lineRule="auto" w:line="240" w:before="0" w:after="0"/>
        <w:ind w:left="0" w:right="0" w:firstLine="850"/>
        <w:jc w:val="both"/>
        <w:rPr>
          <w:sz w:val="28"/>
          <w:szCs w:val="28"/>
        </w:rPr>
      </w:pPr>
      <w:r>
        <w:rPr>
          <w:sz w:val="28"/>
          <w:szCs w:val="28"/>
        </w:rPr>
        <w:t>7.13.12.2.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pPr>
        <w:pStyle w:val="24"/>
        <w:widowControl w:val="false"/>
        <w:spacing w:lineRule="auto" w:line="240" w:before="0" w:after="0"/>
        <w:ind w:left="0" w:right="0" w:firstLine="850"/>
        <w:jc w:val="both"/>
        <w:rPr>
          <w:sz w:val="28"/>
          <w:szCs w:val="28"/>
        </w:rPr>
      </w:pPr>
      <w:r>
        <w:rPr>
          <w:sz w:val="28"/>
          <w:szCs w:val="28"/>
        </w:rPr>
        <w:t>7.14. Транспортные проезды.</w:t>
      </w:r>
    </w:p>
    <w:p>
      <w:pPr>
        <w:pStyle w:val="24"/>
        <w:widowControl w:val="false"/>
        <w:numPr>
          <w:ilvl w:val="0"/>
          <w:numId w:val="63"/>
        </w:numPr>
        <w:tabs>
          <w:tab w:val="left" w:pos="1594" w:leader="none"/>
          <w:tab w:val="left" w:pos="1813" w:leader="none"/>
        </w:tabs>
        <w:spacing w:lineRule="auto" w:line="240" w:before="0" w:after="0"/>
        <w:ind w:left="0" w:right="0" w:firstLine="850"/>
        <w:jc w:val="both"/>
        <w:rPr/>
      </w:pPr>
      <w:r>
        <w:rPr>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w:t>
      </w:r>
      <w:r>
        <w:rPr>
          <w:sz w:val="28"/>
          <w:szCs w:val="28"/>
          <w:lang w:val="ru-RU"/>
        </w:rPr>
        <w:t>д</w:t>
      </w:r>
      <w:r>
        <w:rPr>
          <w:sz w:val="28"/>
          <w:szCs w:val="28"/>
        </w:rPr>
        <w:t>орожной сетью населенного пункта.</w:t>
      </w:r>
    </w:p>
    <w:p>
      <w:pPr>
        <w:pStyle w:val="24"/>
        <w:widowControl w:val="false"/>
        <w:numPr>
          <w:ilvl w:val="0"/>
          <w:numId w:val="63"/>
        </w:numPr>
        <w:tabs>
          <w:tab w:val="left" w:pos="169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pPr>
        <w:pStyle w:val="24"/>
        <w:widowControl w:val="false"/>
        <w:numPr>
          <w:ilvl w:val="0"/>
          <w:numId w:val="63"/>
        </w:numPr>
        <w:tabs>
          <w:tab w:val="left" w:pos="1695" w:leader="none"/>
        </w:tabs>
        <w:spacing w:lineRule="auto" w:line="240" w:before="0" w:after="0"/>
        <w:ind w:left="0" w:right="0" w:firstLine="850"/>
        <w:jc w:val="both"/>
        <w:rPr>
          <w:sz w:val="28"/>
          <w:szCs w:val="28"/>
        </w:rPr>
      </w:pPr>
      <w:r>
        <w:rPr>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pPr>
        <w:pStyle w:val="24"/>
        <w:widowControl w:val="false"/>
        <w:numPr>
          <w:ilvl w:val="0"/>
          <w:numId w:val="64"/>
        </w:numPr>
        <w:tabs>
          <w:tab w:val="left" w:pos="1695" w:leader="none"/>
        </w:tabs>
        <w:spacing w:lineRule="auto" w:line="240" w:before="0" w:after="0"/>
        <w:ind w:left="0" w:right="0" w:firstLine="850"/>
        <w:jc w:val="both"/>
        <w:rPr>
          <w:sz w:val="28"/>
          <w:szCs w:val="28"/>
        </w:rPr>
      </w:pPr>
      <w:r>
        <w:rPr>
          <w:sz w:val="28"/>
          <w:szCs w:val="28"/>
        </w:rPr>
        <w:t>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pPr>
        <w:pStyle w:val="24"/>
        <w:widowControl w:val="false"/>
        <w:numPr>
          <w:ilvl w:val="0"/>
          <w:numId w:val="64"/>
        </w:numPr>
        <w:tabs>
          <w:tab w:val="left" w:pos="1695" w:leader="none"/>
        </w:tabs>
        <w:suppressAutoHyphens w:val="true"/>
        <w:spacing w:lineRule="auto" w:line="240" w:before="0" w:after="0"/>
        <w:ind w:left="0" w:right="0" w:firstLine="850"/>
        <w:jc w:val="both"/>
        <w:rPr/>
      </w:pPr>
      <w:r>
        <w:rPr>
          <w:rStyle w:val="2"/>
          <w:sz w:val="28"/>
          <w:szCs w:val="28"/>
          <w:u w:val="none"/>
        </w:rPr>
        <w:t>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pPr>
        <w:pStyle w:val="24"/>
        <w:widowControl w:val="false"/>
        <w:numPr>
          <w:ilvl w:val="0"/>
          <w:numId w:val="0"/>
        </w:numPr>
        <w:tabs>
          <w:tab w:val="left" w:pos="1695" w:leader="none"/>
        </w:tabs>
        <w:suppressAutoHyphens w:val="true"/>
        <w:spacing w:lineRule="auto" w:line="240" w:before="0" w:after="0"/>
        <w:ind w:left="0" w:right="0" w:hanging="0"/>
        <w:jc w:val="both"/>
        <w:rPr>
          <w:rFonts w:cs="Times New Roman"/>
          <w:b w:val="false"/>
          <w:b w:val="false"/>
          <w:bCs w:val="false"/>
          <w:i w:val="false"/>
          <w:i w:val="false"/>
          <w:iCs w:val="false"/>
          <w:sz w:val="28"/>
          <w:szCs w:val="28"/>
          <w:lang w:val="ru-RU"/>
        </w:rPr>
      </w:pPr>
      <w:r>
        <w:rPr>
          <w:rFonts w:cs="Times New Roman"/>
          <w:b w:val="false"/>
          <w:bCs w:val="false"/>
          <w:i w:val="false"/>
          <w:iCs w:val="false"/>
          <w:sz w:val="28"/>
          <w:szCs w:val="28"/>
          <w:lang w:val="ru-RU"/>
        </w:rPr>
      </w:r>
    </w:p>
    <w:p>
      <w:pPr>
        <w:pStyle w:val="24"/>
        <w:widowControl w:val="false"/>
        <w:tabs>
          <w:tab w:val="left" w:pos="1473" w:leader="none"/>
        </w:tabs>
        <w:suppressAutoHyphens w:val="true"/>
        <w:spacing w:lineRule="auto" w:line="240" w:before="0" w:after="0"/>
        <w:ind w:left="0" w:right="0" w:firstLine="850"/>
        <w:jc w:val="both"/>
        <w:rPr/>
      </w:pPr>
      <w:r>
        <w:rPr>
          <w:rStyle w:val="2"/>
          <w:b/>
          <w:sz w:val="28"/>
          <w:szCs w:val="28"/>
          <w:u w:val="none"/>
        </w:rPr>
        <w:t>8. Требования к благоустройству на территориях общественных территорий</w:t>
      </w:r>
    </w:p>
    <w:p>
      <w:pPr>
        <w:pStyle w:val="Normal"/>
        <w:widowControl w:val="false"/>
        <w:ind w:left="0" w:right="0" w:firstLine="850"/>
        <w:jc w:val="both"/>
        <w:rPr/>
      </w:pPr>
      <w:r>
        <w:rPr>
          <w:sz w:val="28"/>
          <w:szCs w:val="28"/>
          <w:lang w:val="ru-RU"/>
        </w:rPr>
        <w:t>8</w:t>
      </w:r>
      <w:r>
        <w:rPr>
          <w:sz w:val="28"/>
          <w:szCs w:val="28"/>
        </w:rPr>
        <w:t>.1 К объектам благоустройства общественных территорий муниципального образования «</w:t>
      </w:r>
      <w:r>
        <w:rPr>
          <w:sz w:val="28"/>
          <w:szCs w:val="28"/>
          <w:lang w:val="ru-RU"/>
        </w:rPr>
        <w:t>Щепкинское сельское поселение»</w:t>
      </w:r>
      <w:r>
        <w:rPr>
          <w:sz w:val="28"/>
          <w:szCs w:val="28"/>
        </w:rPr>
        <w:t xml:space="preserve"> относ</w:t>
      </w:r>
      <w:r>
        <w:rPr>
          <w:sz w:val="28"/>
          <w:szCs w:val="28"/>
          <w:lang w:val="ru-RU"/>
        </w:rPr>
        <w:t>ятся</w:t>
      </w:r>
      <w:r>
        <w:rPr>
          <w:sz w:val="28"/>
          <w:szCs w:val="28"/>
        </w:rPr>
        <w:t xml:space="preserve">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pPr>
        <w:pStyle w:val="Normal"/>
        <w:widowControl w:val="false"/>
        <w:ind w:left="0" w:right="0" w:firstLine="850"/>
        <w:jc w:val="both"/>
        <w:rPr/>
      </w:pPr>
      <w:r>
        <w:rPr>
          <w:sz w:val="28"/>
          <w:szCs w:val="28"/>
          <w:lang w:val="ru-RU"/>
        </w:rPr>
        <w:t>8</w:t>
      </w:r>
      <w:r>
        <w:rPr>
          <w:sz w:val="28"/>
          <w:szCs w:val="28"/>
        </w:rPr>
        <w:t>.2 В правила благоустройства территории муниципального образования «</w:t>
      </w:r>
      <w:r>
        <w:rPr>
          <w:sz w:val="28"/>
          <w:szCs w:val="28"/>
          <w:lang w:val="ru-RU"/>
        </w:rPr>
        <w:t xml:space="preserve">Щепкинское сельское поселение» </w:t>
      </w:r>
      <w:r>
        <w:rPr>
          <w:sz w:val="28"/>
          <w:szCs w:val="28"/>
        </w:rPr>
        <w:t>включ</w:t>
      </w:r>
      <w:r>
        <w:rPr>
          <w:sz w:val="28"/>
          <w:szCs w:val="28"/>
          <w:lang w:val="ru-RU"/>
        </w:rPr>
        <w:t>ены</w:t>
      </w:r>
      <w:r>
        <w:rPr>
          <w:sz w:val="28"/>
          <w:szCs w:val="28"/>
        </w:rPr>
        <w:t xml:space="preserve">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pPr>
        <w:pStyle w:val="Normal"/>
        <w:widowControl w:val="false"/>
        <w:ind w:left="0" w:right="0" w:firstLine="850"/>
        <w:jc w:val="both"/>
        <w:rPr/>
      </w:pPr>
      <w:r>
        <w:rPr>
          <w:sz w:val="28"/>
          <w:szCs w:val="28"/>
          <w:lang w:val="ru-RU"/>
        </w:rPr>
        <w:t>8</w:t>
      </w:r>
      <w:r>
        <w:rPr>
          <w:sz w:val="28"/>
          <w:szCs w:val="28"/>
        </w:rPr>
        <w:t xml:space="preserve">.3 При разработке архитектурно-планировочной концепции благоустройства общественных территорий </w:t>
      </w:r>
      <w:r>
        <w:rPr>
          <w:sz w:val="28"/>
          <w:szCs w:val="28"/>
          <w:lang w:val="ru-RU"/>
        </w:rPr>
        <w:t xml:space="preserve">необходимо </w:t>
      </w:r>
      <w:r>
        <w:rPr>
          <w:sz w:val="28"/>
          <w:szCs w:val="28"/>
        </w:rPr>
        <w:t>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pPr>
        <w:pStyle w:val="Normal"/>
        <w:widowControl w:val="false"/>
        <w:ind w:left="0" w:right="0" w:firstLine="850"/>
        <w:jc w:val="both"/>
        <w:rPr/>
      </w:pPr>
      <w:r>
        <w:rPr>
          <w:sz w:val="28"/>
          <w:szCs w:val="28"/>
          <w:lang w:val="ru-RU"/>
        </w:rPr>
        <w:t>8</w:t>
      </w:r>
      <w:r>
        <w:rPr>
          <w:sz w:val="28"/>
          <w:szCs w:val="28"/>
        </w:rPr>
        <w:t xml:space="preserve">.4 Проекты благоустройства общественных территорий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 </w:t>
      </w:r>
    </w:p>
    <w:p>
      <w:pPr>
        <w:pStyle w:val="Normal"/>
        <w:widowControl w:val="false"/>
        <w:ind w:left="0" w:right="0" w:firstLine="850"/>
        <w:jc w:val="both"/>
        <w:rPr/>
      </w:pPr>
      <w:r>
        <w:rPr>
          <w:sz w:val="28"/>
          <w:szCs w:val="28"/>
          <w:lang w:val="ru-RU"/>
        </w:rPr>
        <w:t>8</w:t>
      </w:r>
      <w:r>
        <w:rPr>
          <w:sz w:val="28"/>
          <w:szCs w:val="28"/>
        </w:rPr>
        <w:t xml:space="preserve">.5 Для реализации </w:t>
      </w:r>
      <w:r>
        <w:rPr>
          <w:sz w:val="28"/>
          <w:szCs w:val="28"/>
          <w:lang w:val="ru-RU"/>
        </w:rPr>
        <w:t>необходимо</w:t>
      </w:r>
      <w:r>
        <w:rPr>
          <w:sz w:val="28"/>
          <w:szCs w:val="28"/>
        </w:rPr>
        <w:t xml:space="preserve">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pPr>
        <w:pStyle w:val="Normal"/>
        <w:widowControl w:val="false"/>
        <w:ind w:left="0" w:right="0" w:firstLine="850"/>
        <w:jc w:val="both"/>
        <w:rPr>
          <w:sz w:val="28"/>
          <w:szCs w:val="28"/>
        </w:rPr>
      </w:pPr>
      <w:r>
        <w:rPr>
          <w:sz w:val="28"/>
          <w:szCs w:val="28"/>
        </w:rPr>
        <w:t>При этом,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pPr>
        <w:pStyle w:val="Normal"/>
        <w:widowControl w:val="false"/>
        <w:ind w:left="0" w:right="0" w:firstLine="850"/>
        <w:jc w:val="both"/>
        <w:rPr/>
      </w:pPr>
      <w:r>
        <w:rPr>
          <w:sz w:val="28"/>
          <w:szCs w:val="28"/>
          <w:lang w:val="ru-RU"/>
        </w:rPr>
        <w:t>8</w:t>
      </w:r>
      <w:r>
        <w:rPr>
          <w:sz w:val="28"/>
          <w:szCs w:val="28"/>
        </w:rPr>
        <w:t>.6 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pPr>
        <w:pStyle w:val="Normal"/>
        <w:widowControl w:val="false"/>
        <w:ind w:left="0" w:right="0" w:firstLine="850"/>
        <w:jc w:val="both"/>
        <w:rPr/>
      </w:pPr>
      <w:r>
        <w:rPr>
          <w:sz w:val="28"/>
          <w:szCs w:val="28"/>
          <w:lang w:val="ru-RU"/>
        </w:rPr>
        <w:t>8</w:t>
      </w:r>
      <w:r>
        <w:rPr>
          <w:sz w:val="28"/>
          <w:szCs w:val="28"/>
        </w:rPr>
        <w:t>.7 В перечень конструктивных элементов внешнего благоустройства общественных территорий муниципального образования «</w:t>
      </w:r>
      <w:r>
        <w:rPr>
          <w:sz w:val="28"/>
          <w:szCs w:val="28"/>
          <w:lang w:val="ru-RU"/>
        </w:rPr>
        <w:t>Щепкинское сельское поселение» используются</w:t>
      </w:r>
      <w:r>
        <w:rPr>
          <w:sz w:val="28"/>
          <w:szCs w:val="28"/>
        </w:rPr>
        <w:t xml:space="preserve">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pPr>
        <w:pStyle w:val="Normal"/>
        <w:widowControl w:val="false"/>
        <w:tabs>
          <w:tab w:val="left" w:pos="1473" w:leader="none"/>
        </w:tabs>
        <w:suppressAutoHyphens w:val="true"/>
        <w:spacing w:lineRule="auto" w:line="240" w:before="0" w:after="0"/>
        <w:ind w:left="0" w:right="0" w:firstLine="850"/>
        <w:jc w:val="both"/>
        <w:rPr/>
      </w:pPr>
      <w:r>
        <w:rPr>
          <w:rStyle w:val="2"/>
          <w:b w:val="false"/>
          <w:bCs w:val="false"/>
          <w:sz w:val="28"/>
          <w:szCs w:val="28"/>
          <w:u w:val="none"/>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pPr>
        <w:pStyle w:val="24"/>
        <w:widowControl w:val="false"/>
        <w:tabs>
          <w:tab w:val="left" w:pos="1470" w:leader="none"/>
        </w:tabs>
        <w:spacing w:lineRule="exact" w:line="322" w:before="0" w:after="0"/>
        <w:ind w:left="0" w:right="0" w:firstLine="850"/>
        <w:jc w:val="both"/>
        <w:rPr/>
      </w:pPr>
      <w:r>
        <w:rPr>
          <w:lang w:val="ru-RU"/>
        </w:rPr>
        <w:t xml:space="preserve">8.7.1 </w:t>
      </w:r>
      <w:r>
        <w:rPr/>
        <w:t>Фонтаны и декоративные бассейны:</w:t>
      </w:r>
    </w:p>
    <w:p>
      <w:pPr>
        <w:pStyle w:val="24"/>
        <w:widowControl w:val="false"/>
        <w:spacing w:lineRule="exact" w:line="322" w:before="0" w:after="0"/>
        <w:ind w:left="0" w:right="0" w:firstLine="850"/>
        <w:jc w:val="both"/>
        <w:rPr/>
      </w:pPr>
      <w:r>
        <w:rPr/>
        <w:t>Ответственность за состояние и эксплуатацию фонтанов и декоративных бассейнов возлагается на юридических и физических лиц, являющихся их правообладателями. Сроки включения фонтанов и декоративных бассейнов, режимы их работы, график промывки и очистки чаш, технологические перерывы и окончание работы определяются их правообладателями в соответствии с производственно-технологическими регламентами.</w:t>
      </w:r>
    </w:p>
    <w:p>
      <w:pPr>
        <w:pStyle w:val="24"/>
        <w:widowControl w:val="false"/>
        <w:spacing w:lineRule="exact" w:line="322" w:before="0" w:after="0"/>
        <w:ind w:left="0" w:right="0" w:firstLine="850"/>
        <w:jc w:val="both"/>
        <w:rPr/>
      </w:pPr>
      <w:r>
        <w:rPr/>
        <w:t>Очистка водной поверхности фонтанов и декоративных бассейнов от мусора производится по мере необходимости. Нахождение в фонтанах и декоративных бассейнах людей и животных, в том числе, купание - запрещается.</w:t>
      </w:r>
    </w:p>
    <w:p>
      <w:pPr>
        <w:pStyle w:val="24"/>
        <w:widowControl w:val="false"/>
        <w:spacing w:before="0" w:after="0"/>
        <w:ind w:left="0" w:right="0" w:firstLine="850"/>
        <w:jc w:val="both"/>
        <w:rPr/>
      </w:pPr>
      <w:r>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pPr>
        <w:pStyle w:val="24"/>
        <w:widowControl w:val="false"/>
        <w:spacing w:before="0" w:after="0"/>
        <w:ind w:left="0" w:right="0" w:firstLine="850"/>
        <w:jc w:val="both"/>
        <w:rPr/>
      </w:pPr>
      <w:r>
        <w:rPr/>
        <w:t>Правообладатели фонтанов и декоративных бассейнов своими силами и средствами обязаны обеспечить:</w:t>
      </w:r>
    </w:p>
    <w:p>
      <w:pPr>
        <w:pStyle w:val="24"/>
        <w:widowControl w:val="false"/>
        <w:numPr>
          <w:ilvl w:val="0"/>
          <w:numId w:val="26"/>
        </w:numPr>
        <w:tabs>
          <w:tab w:val="left" w:pos="943" w:leader="none"/>
        </w:tabs>
        <w:spacing w:before="0" w:after="0"/>
        <w:ind w:left="0" w:right="0" w:firstLine="850"/>
        <w:jc w:val="both"/>
        <w:rPr/>
      </w:pPr>
      <w:r>
        <w:rPr/>
        <w:t>содержание фонтанов и декоративных бассейнов в чистоте, в том числе в период их отключения;</w:t>
      </w:r>
    </w:p>
    <w:p>
      <w:pPr>
        <w:pStyle w:val="24"/>
        <w:widowControl w:val="false"/>
        <w:numPr>
          <w:ilvl w:val="0"/>
          <w:numId w:val="26"/>
        </w:numPr>
        <w:tabs>
          <w:tab w:val="left" w:pos="943" w:leader="none"/>
        </w:tabs>
        <w:spacing w:before="0" w:after="0"/>
        <w:ind w:left="0" w:right="0" w:firstLine="850"/>
        <w:jc w:val="both"/>
        <w:rPr/>
      </w:pPr>
      <w:r>
        <w:rPr/>
        <w:t>своевременную консервацию (закрытие) фонтанов и декоративных бассейнов на зимний период.</w:t>
      </w:r>
    </w:p>
    <w:p>
      <w:pPr>
        <w:pStyle w:val="24"/>
        <w:widowControl w:val="false"/>
        <w:tabs>
          <w:tab w:val="left" w:pos="1473" w:leader="none"/>
        </w:tabs>
        <w:suppressAutoHyphens w:val="true"/>
        <w:spacing w:lineRule="auto" w:line="240" w:before="0" w:after="0"/>
        <w:ind w:left="0" w:right="0" w:firstLine="850"/>
        <w:jc w:val="both"/>
        <w:rPr/>
      </w:pPr>
      <w:r>
        <w:rPr>
          <w:rStyle w:val="2"/>
          <w:b w:val="false"/>
          <w:bCs w:val="false"/>
          <w:sz w:val="28"/>
          <w:szCs w:val="28"/>
          <w:u w:val="none"/>
        </w:rPr>
        <w:t>В период работы фонтанов и декоративных бассейнов очистку водной поверхности от мусора производить ежедневно.</w:t>
      </w:r>
    </w:p>
    <w:p>
      <w:pPr>
        <w:pStyle w:val="24"/>
        <w:widowControl w:val="false"/>
        <w:tabs>
          <w:tab w:val="left" w:pos="1473" w:leader="none"/>
        </w:tabs>
        <w:suppressAutoHyphens w:val="true"/>
        <w:spacing w:lineRule="auto" w:line="240" w:before="0" w:after="0"/>
        <w:ind w:left="0" w:right="0" w:firstLine="740"/>
        <w:jc w:val="both"/>
        <w:rPr>
          <w:rFonts w:cs="Times New Roman"/>
          <w:b/>
          <w:b/>
          <w:bCs w:val="false"/>
          <w:i w:val="false"/>
          <w:i w:val="false"/>
          <w:iCs w:val="false"/>
          <w:sz w:val="28"/>
          <w:szCs w:val="28"/>
          <w:lang w:val="ru-RU"/>
        </w:rPr>
      </w:pPr>
      <w:r>
        <w:rPr>
          <w:rFonts w:cs="Times New Roman"/>
          <w:b/>
          <w:bCs w:val="false"/>
          <w:i w:val="false"/>
          <w:iCs w:val="false"/>
          <w:sz w:val="28"/>
          <w:szCs w:val="28"/>
          <w:lang w:val="ru-RU"/>
        </w:rPr>
      </w:r>
    </w:p>
    <w:p>
      <w:pPr>
        <w:pStyle w:val="24"/>
        <w:widowControl w:val="false"/>
        <w:tabs>
          <w:tab w:val="left" w:pos="1473" w:leader="none"/>
        </w:tabs>
        <w:suppressAutoHyphens w:val="true"/>
        <w:spacing w:lineRule="auto" w:line="240" w:before="0" w:after="0"/>
        <w:ind w:left="0" w:right="0" w:firstLine="850"/>
        <w:jc w:val="both"/>
        <w:rPr/>
      </w:pPr>
      <w:r>
        <w:rPr>
          <w:rStyle w:val="2"/>
          <w:b/>
          <w:bCs/>
          <w:sz w:val="28"/>
          <w:szCs w:val="28"/>
          <w:u w:val="none"/>
        </w:rPr>
        <w:t>9. Требования к благоустройству территорий жилой застройки</w:t>
      </w:r>
    </w:p>
    <w:p>
      <w:pPr>
        <w:pStyle w:val="24"/>
        <w:widowControl w:val="false"/>
        <w:tabs>
          <w:tab w:val="left" w:pos="1447" w:leader="none"/>
        </w:tabs>
        <w:spacing w:lineRule="exact" w:line="322" w:before="0" w:after="0"/>
        <w:ind w:left="0" w:right="0" w:firstLine="850"/>
        <w:jc w:val="both"/>
        <w:rPr/>
      </w:pPr>
      <w:r>
        <w:rPr>
          <w:lang w:val="ru-RU"/>
        </w:rPr>
        <w:t xml:space="preserve">9.1 </w:t>
      </w:r>
      <w:r>
        <w:rPr/>
        <w:t xml:space="preserve">Объектами благоустройства </w:t>
      </w:r>
      <w:r>
        <w:rPr>
          <w:rFonts w:cs="Times New Roman"/>
          <w:sz w:val="28"/>
          <w:szCs w:val="28"/>
        </w:rPr>
        <w:t xml:space="preserve">на территориях жилой застройки </w:t>
      </w:r>
      <w:r>
        <w:rPr>
          <w:rFonts w:cs="Times New Roman"/>
          <w:sz w:val="28"/>
          <w:szCs w:val="28"/>
          <w:lang w:val="ru-RU"/>
        </w:rPr>
        <w:t>являются</w:t>
      </w:r>
      <w:r>
        <w:rPr>
          <w:rFonts w:cs="Times New Roman"/>
          <w:sz w:val="28"/>
          <w:szCs w:val="28"/>
        </w:rPr>
        <w:t xml:space="preserve">: общественные территории, земельные участки многоквартирных домов, дворовые территории, территории детских садов, школ, </w:t>
      </w:r>
      <w:r>
        <w:rPr>
          <w:rFonts w:eastAsia="Arial" w:cs="Times New Roman"/>
          <w:sz w:val="28"/>
          <w:szCs w:val="28"/>
          <w:lang w:val="ru"/>
        </w:rPr>
        <w:t xml:space="preserve">детские игровые и детские спортивные площадки, инклюзивные детские площадки, спортивные площадки, инклюзивные спортивные площадки, </w:t>
      </w:r>
      <w:r>
        <w:rPr>
          <w:rFonts w:cs="Times New Roman"/>
          <w:sz w:val="28"/>
          <w:szCs w:val="28"/>
        </w:rPr>
        <w:t>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r>
        <w:rPr>
          <w:rStyle w:val="Style18"/>
          <w:rFonts w:eastAsia="Arial" w:cs="Arial" w:ascii="Arial" w:hAnsi="Arial"/>
          <w:sz w:val="28"/>
          <w:szCs w:val="28"/>
          <w:lang w:val="ru"/>
        </w:rPr>
        <w:t>.</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9.2 Проектирование и размещение объектов благоустройства на территории жилой застройки должно осуществляться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pPr>
        <w:pStyle w:val="ConsPlusNormal"/>
        <w:widowControl w:val="false"/>
        <w:suppressAutoHyphens w:val="true"/>
        <w:ind w:left="0" w:right="0" w:firstLine="850"/>
        <w:jc w:val="both"/>
        <w:rPr/>
      </w:pPr>
      <w:r>
        <w:rPr>
          <w:rFonts w:cs="Times New Roman" w:ascii="Times New Roman" w:hAnsi="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раздел</w:t>
      </w:r>
      <w:r>
        <w:rPr>
          <w:rFonts w:cs="Times New Roman" w:ascii="Times New Roman" w:hAnsi="Times New Roman"/>
          <w:sz w:val="28"/>
          <w:szCs w:val="28"/>
          <w:lang w:val="ru-RU"/>
        </w:rPr>
        <w:t>яются</w:t>
      </w:r>
      <w:r>
        <w:rPr>
          <w:rFonts w:cs="Times New Roman" w:ascii="Times New Roman" w:hAnsi="Times New Roman"/>
          <w:sz w:val="28"/>
          <w:szCs w:val="28"/>
        </w:rPr>
        <w:t xml:space="preserve">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9.3 Безопасность объектов благоустройства на территории жилой застройки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9.4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 а также с учетом особенностей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9.5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а также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9.6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должны проектироваться с учетом возможности использования спортивной зоны населением прилегающей жилой застройки.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9.7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pPr>
        <w:pStyle w:val="ConsPlusNormal"/>
        <w:widowControl w:val="false"/>
        <w:tabs>
          <w:tab w:val="left" w:pos="675" w:leader="none"/>
        </w:tabs>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9.8 При озеленении территорий детских садов и школ не использовать растения с ядовитыми плодами, а также с колючками и шипами.</w:t>
      </w:r>
    </w:p>
    <w:p>
      <w:pPr>
        <w:pStyle w:val="ConsPlusNormal"/>
        <w:widowControl w:val="false"/>
        <w:tabs>
          <w:tab w:val="left" w:pos="675" w:leader="none"/>
        </w:tabs>
        <w:suppressAutoHyphens w:val="true"/>
        <w:spacing w:before="0" w:after="0"/>
        <w:ind w:left="0" w:right="0" w:firstLine="850"/>
        <w:jc w:val="both"/>
        <w:rPr/>
      </w:pPr>
      <w:r>
        <w:rPr>
          <w:rStyle w:val="2"/>
          <w:rFonts w:cs="Times New Roman" w:ascii="Times New Roman" w:hAnsi="Times New Roman"/>
          <w:b w:val="false"/>
          <w:bCs w:val="false"/>
          <w:sz w:val="28"/>
          <w:szCs w:val="28"/>
          <w:u w:val="none"/>
        </w:rPr>
        <w:t>9.9 Перечень конструктивных элементов внешнего благоустройства автостоянок включает: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pPr>
        <w:pStyle w:val="24"/>
        <w:widowControl w:val="false"/>
        <w:tabs>
          <w:tab w:val="left" w:pos="1282" w:leader="none"/>
        </w:tabs>
        <w:spacing w:lineRule="exact" w:line="322" w:before="0" w:after="0"/>
        <w:ind w:left="0" w:right="0" w:firstLine="850"/>
        <w:jc w:val="both"/>
        <w:rPr/>
      </w:pPr>
      <w:r>
        <w:rPr>
          <w:b/>
          <w:lang w:val="ru-RU"/>
        </w:rPr>
        <w:t xml:space="preserve">10. </w:t>
      </w:r>
      <w:r>
        <w:rPr>
          <w:b/>
        </w:rPr>
        <w:t xml:space="preserve">Требования к благоустройству на территориях транспортной и инженерной инфраструктуры </w:t>
      </w:r>
    </w:p>
    <w:p>
      <w:pPr>
        <w:pStyle w:val="24"/>
        <w:widowControl w:val="false"/>
        <w:tabs>
          <w:tab w:val="left" w:pos="1282" w:leader="none"/>
        </w:tabs>
        <w:spacing w:lineRule="exact" w:line="322" w:before="0" w:after="0"/>
        <w:ind w:left="0" w:right="0" w:firstLine="850"/>
        <w:jc w:val="both"/>
        <w:rPr/>
      </w:pPr>
      <w:r>
        <w:rPr>
          <w:lang w:val="ru-RU"/>
        </w:rPr>
        <w:t xml:space="preserve">10.1 </w:t>
      </w:r>
      <w:r>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pPr>
        <w:pStyle w:val="24"/>
        <w:widowControl w:val="false"/>
        <w:tabs>
          <w:tab w:val="left" w:pos="1738" w:leader="none"/>
        </w:tabs>
        <w:spacing w:lineRule="exact" w:line="322" w:before="0" w:after="0"/>
        <w:ind w:left="0" w:right="0" w:firstLine="850"/>
        <w:jc w:val="both"/>
        <w:rPr/>
      </w:pPr>
      <w:r>
        <w:rPr>
          <w:lang w:val="ru-RU"/>
        </w:rPr>
        <w:t xml:space="preserve">10.1.1 </w:t>
      </w:r>
      <w:r>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pPr>
        <w:pStyle w:val="24"/>
        <w:widowControl w:val="false"/>
        <w:tabs>
          <w:tab w:val="left" w:pos="1590" w:leader="none"/>
        </w:tabs>
        <w:spacing w:lineRule="exact" w:line="322" w:before="0" w:after="0"/>
        <w:ind w:left="0" w:right="0" w:firstLine="850"/>
        <w:jc w:val="both"/>
        <w:rPr/>
      </w:pPr>
      <w:r>
        <w:rPr>
          <w:lang w:val="ru-RU"/>
        </w:rPr>
        <w:t xml:space="preserve">10.1.2 </w:t>
      </w:r>
      <w:r>
        <w:rPr/>
        <w:t>При производстве работ по благоустройству территорий улиц и дорог в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pPr>
        <w:pStyle w:val="24"/>
        <w:widowControl w:val="false"/>
        <w:spacing w:lineRule="exact" w:line="322" w:before="0" w:after="0"/>
        <w:ind w:left="0" w:right="0" w:firstLine="850"/>
        <w:jc w:val="both"/>
        <w:rPr/>
      </w:pPr>
      <w:r>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Pr>
          <w:lang w:val="ru-RU"/>
        </w:rPr>
        <w:t>р</w:t>
      </w:r>
      <w:r>
        <w:rPr/>
        <w:t xml:space="preserve">аздел 7, </w:t>
      </w:r>
      <w:r>
        <w:rPr>
          <w:lang w:val="ru-RU"/>
        </w:rPr>
        <w:t>г</w:t>
      </w:r>
      <w:r>
        <w:rPr/>
        <w:t>л.7.1, пп.7.1.3.7.1.5. РД 34.20.185-94 «Инструкция по проектированию поселковых электрических сетей».)</w:t>
      </w:r>
    </w:p>
    <w:p>
      <w:pPr>
        <w:pStyle w:val="24"/>
        <w:widowControl w:val="false"/>
        <w:tabs>
          <w:tab w:val="left" w:pos="1610" w:leader="none"/>
        </w:tabs>
        <w:spacing w:lineRule="exact" w:line="322" w:before="0" w:after="0"/>
        <w:ind w:left="0" w:right="0" w:firstLine="850"/>
        <w:jc w:val="both"/>
        <w:rPr/>
      </w:pPr>
      <w:r>
        <w:rPr>
          <w:lang w:val="ru-RU"/>
        </w:rPr>
        <w:t xml:space="preserve">10.2 </w:t>
      </w:r>
      <w:r>
        <w:rPr/>
        <w:t>Содержание и эксплуатация дорог.</w:t>
      </w:r>
    </w:p>
    <w:p>
      <w:pPr>
        <w:pStyle w:val="24"/>
        <w:widowControl w:val="false"/>
        <w:tabs>
          <w:tab w:val="left" w:pos="1738" w:leader="none"/>
        </w:tabs>
        <w:spacing w:lineRule="exact" w:line="322" w:before="0" w:after="0"/>
        <w:ind w:left="0" w:right="0" w:firstLine="850"/>
        <w:jc w:val="both"/>
        <w:rPr/>
      </w:pPr>
      <w:r>
        <w:rPr>
          <w:lang w:val="ru-RU"/>
        </w:rPr>
        <w:t xml:space="preserve">10.2.1 </w:t>
      </w:r>
      <w:r>
        <w:rPr/>
        <w:t>С целью сохранения дорожных покрытий на территории Щепкинского сельского поселения запрещается перегон по улицам населенных пунктов, имеющим твердое покрытие, машин на гусеничном ходу.</w:t>
      </w:r>
    </w:p>
    <w:p>
      <w:pPr>
        <w:pStyle w:val="24"/>
        <w:widowControl w:val="false"/>
        <w:tabs>
          <w:tab w:val="left" w:pos="1585" w:leader="none"/>
        </w:tabs>
        <w:spacing w:lineRule="exact" w:line="322" w:before="0" w:after="0"/>
        <w:ind w:left="0" w:right="0" w:firstLine="850"/>
        <w:jc w:val="both"/>
        <w:rPr/>
      </w:pPr>
      <w:r>
        <w:rPr>
          <w:lang w:val="ru-RU"/>
        </w:rPr>
        <w:t xml:space="preserve">10.2.2 </w:t>
      </w:r>
      <w:r>
        <w:rPr/>
        <w:t xml:space="preserve">Текущий ремонт </w:t>
      </w:r>
      <w:r>
        <w:rPr>
          <w:lang w:val="ru-RU"/>
        </w:rPr>
        <w:t xml:space="preserve">и </w:t>
      </w:r>
      <w:r>
        <w:rPr/>
        <w:t>содержание автомобильных дорог общего пользования, тротуаров и иных транспортных инженерных сооружений в границах муниципального образования «Щепкинское сельское поселение»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pPr>
        <w:pStyle w:val="24"/>
        <w:widowControl w:val="false"/>
        <w:tabs>
          <w:tab w:val="left" w:pos="1688" w:leader="none"/>
        </w:tabs>
        <w:spacing w:lineRule="exact" w:line="322" w:before="0" w:after="0"/>
        <w:ind w:left="0" w:right="0" w:firstLine="850"/>
        <w:jc w:val="both"/>
        <w:rPr/>
      </w:pPr>
      <w:r>
        <w:rPr>
          <w:lang w:val="ru-RU"/>
        </w:rPr>
        <w:t xml:space="preserve">10.2.3 </w:t>
      </w:r>
      <w:r>
        <w:rPr/>
        <w:t>Эксплуатацию, теку</w:t>
      </w:r>
      <w:r>
        <w:rPr>
          <w:rStyle w:val="22"/>
          <w:u w:val="none"/>
        </w:rPr>
        <w:t>щ</w:t>
      </w:r>
      <w:r>
        <w:rPr/>
        <w:t>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pPr>
        <w:pStyle w:val="24"/>
        <w:widowControl w:val="false"/>
        <w:tabs>
          <w:tab w:val="left" w:pos="1688" w:leader="none"/>
        </w:tabs>
        <w:spacing w:lineRule="exact" w:line="322" w:before="0" w:after="0"/>
        <w:ind w:left="0" w:right="0" w:firstLine="850"/>
        <w:jc w:val="both"/>
        <w:rPr/>
      </w:pPr>
      <w:r>
        <w:rPr>
          <w:lang w:val="ru-RU"/>
        </w:rPr>
        <w:t xml:space="preserve">10.2.4 </w:t>
      </w:r>
      <w:r>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pPr>
        <w:pStyle w:val="24"/>
        <w:widowControl w:val="false"/>
        <w:tabs>
          <w:tab w:val="left" w:pos="1411" w:leader="none"/>
        </w:tabs>
        <w:spacing w:lineRule="exact" w:line="322" w:before="0" w:after="0"/>
        <w:ind w:left="0" w:right="0" w:firstLine="850"/>
        <w:jc w:val="both"/>
        <w:rPr/>
      </w:pPr>
      <w:r>
        <w:rPr>
          <w:lang w:val="ru-RU"/>
        </w:rPr>
        <w:t xml:space="preserve">10.3 </w:t>
      </w:r>
      <w:r>
        <w:rPr/>
        <w:t>Проведение работ при прокладке или ремонте коммуникаций, планировке грунта.</w:t>
      </w:r>
    </w:p>
    <w:p>
      <w:pPr>
        <w:pStyle w:val="24"/>
        <w:widowControl w:val="false"/>
        <w:tabs>
          <w:tab w:val="left" w:pos="1688" w:leader="none"/>
        </w:tabs>
        <w:spacing w:lineRule="exact" w:line="322" w:before="0" w:after="0"/>
        <w:ind w:left="0" w:right="0" w:firstLine="850"/>
        <w:jc w:val="both"/>
        <w:rPr/>
      </w:pPr>
      <w:r>
        <w:rPr>
          <w:lang w:val="ru-RU"/>
        </w:rPr>
        <w:t xml:space="preserve">10.3.1 </w:t>
      </w:r>
      <w:r>
        <w:rPr/>
        <w:t>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pPr>
        <w:pStyle w:val="24"/>
        <w:widowControl w:val="false"/>
        <w:tabs>
          <w:tab w:val="left" w:pos="1688" w:leader="none"/>
        </w:tabs>
        <w:spacing w:lineRule="exact" w:line="322" w:before="0" w:after="0"/>
        <w:ind w:left="0" w:right="0" w:firstLine="850"/>
        <w:jc w:val="both"/>
        <w:rPr/>
      </w:pPr>
      <w:r>
        <w:rPr>
          <w:lang w:val="ru-RU"/>
        </w:rPr>
        <w:t xml:space="preserve">10.3.2 </w:t>
      </w:r>
      <w:r>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w:t>
      </w:r>
      <w:r>
        <w:rPr>
          <w:lang w:val="ru-RU"/>
        </w:rPr>
        <w:t>А</w:t>
      </w:r>
      <w:r>
        <w:rPr/>
        <w:t>дминистрация Щепкинского сельского поселения по согласованию со специализированной организацией, обслуживающей дорожное покрытие, тротуары, газоны.</w:t>
      </w:r>
    </w:p>
    <w:p>
      <w:pPr>
        <w:pStyle w:val="24"/>
        <w:widowControl w:val="false"/>
        <w:tabs>
          <w:tab w:val="left" w:pos="1688" w:leader="none"/>
        </w:tabs>
        <w:spacing w:lineRule="exact" w:line="322" w:before="0" w:after="0"/>
        <w:ind w:left="0" w:right="0" w:firstLine="850"/>
        <w:jc w:val="both"/>
        <w:rPr/>
      </w:pPr>
      <w:r>
        <w:rPr>
          <w:lang w:val="ru-RU"/>
        </w:rPr>
        <w:t xml:space="preserve">10.3.3 </w:t>
      </w:r>
      <w:r>
        <w:rPr/>
        <w:t>При производстве работ в ночное время на территории населенного пункта необходимо соблюдать п. 2 статьи 2.3. Областного закона от 25.10.2002 № 273-ЗС «Об административных правонарушениях».</w:t>
      </w:r>
    </w:p>
    <w:p>
      <w:pPr>
        <w:pStyle w:val="24"/>
        <w:widowControl w:val="false"/>
        <w:tabs>
          <w:tab w:val="left" w:pos="1688" w:leader="none"/>
        </w:tabs>
        <w:spacing w:lineRule="exact" w:line="322" w:before="0" w:after="0"/>
        <w:ind w:left="0" w:right="0" w:firstLine="850"/>
        <w:jc w:val="both"/>
        <w:rPr/>
      </w:pPr>
      <w:r>
        <w:rPr>
          <w:lang w:val="ru-RU"/>
        </w:rPr>
        <w:t xml:space="preserve">10.3.4 </w:t>
      </w:r>
      <w:r>
        <w:rPr/>
        <w:t>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pPr>
        <w:pStyle w:val="24"/>
        <w:widowControl w:val="false"/>
        <w:tabs>
          <w:tab w:val="left" w:pos="1688" w:leader="none"/>
        </w:tabs>
        <w:spacing w:lineRule="exact" w:line="322" w:before="0" w:after="0"/>
        <w:ind w:left="0" w:right="0" w:firstLine="850"/>
        <w:jc w:val="both"/>
        <w:rPr/>
      </w:pPr>
      <w:r>
        <w:rPr>
          <w:lang w:val="ru-RU"/>
        </w:rPr>
        <w:t xml:space="preserve">10.3.5 </w:t>
      </w:r>
      <w:r>
        <w:rPr/>
        <w:t xml:space="preserve">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w:t>
      </w:r>
      <w:r>
        <w:rPr>
          <w:lang w:val="ru-RU"/>
        </w:rPr>
        <w:t>А</w:t>
      </w:r>
      <w:r>
        <w:rPr/>
        <w:t>дминистрацией Щепкинского сельского поселения.</w:t>
      </w:r>
    </w:p>
    <w:p>
      <w:pPr>
        <w:pStyle w:val="24"/>
        <w:widowControl w:val="false"/>
        <w:tabs>
          <w:tab w:val="left" w:pos="1648" w:leader="none"/>
        </w:tabs>
        <w:spacing w:lineRule="exact" w:line="322" w:before="0" w:after="0"/>
        <w:ind w:left="0" w:right="0" w:firstLine="850"/>
        <w:jc w:val="both"/>
        <w:rPr/>
      </w:pPr>
      <w:r>
        <w:rPr>
          <w:lang w:val="ru-RU"/>
        </w:rPr>
        <w:t xml:space="preserve">10.3.6 </w:t>
      </w:r>
      <w:r>
        <w:rPr/>
        <w:t>До начала производства работ по разрытию необходимо:</w:t>
      </w:r>
    </w:p>
    <w:p>
      <w:pPr>
        <w:pStyle w:val="24"/>
        <w:widowControl w:val="false"/>
        <w:numPr>
          <w:ilvl w:val="0"/>
          <w:numId w:val="26"/>
        </w:numPr>
        <w:tabs>
          <w:tab w:val="left" w:pos="975" w:leader="none"/>
        </w:tabs>
        <w:spacing w:lineRule="exact" w:line="322" w:before="0" w:after="0"/>
        <w:ind w:left="0" w:right="0" w:firstLine="850"/>
        <w:jc w:val="both"/>
        <w:rPr/>
      </w:pPr>
      <w:r>
        <w:rPr/>
        <w:t>установить дорожные знаки в соответствии с согласованной схемой;</w:t>
      </w:r>
    </w:p>
    <w:p>
      <w:pPr>
        <w:pStyle w:val="24"/>
        <w:widowControl w:val="false"/>
        <w:numPr>
          <w:ilvl w:val="0"/>
          <w:numId w:val="26"/>
        </w:numPr>
        <w:tabs>
          <w:tab w:val="left" w:pos="975" w:leader="none"/>
        </w:tabs>
        <w:spacing w:lineRule="exact" w:line="322" w:before="0" w:after="0"/>
        <w:ind w:left="0" w:right="0" w:firstLine="850"/>
        <w:jc w:val="both"/>
        <w:rPr/>
      </w:pPr>
      <w:r>
        <w:rPr/>
        <w:t>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pPr>
        <w:pStyle w:val="24"/>
        <w:widowControl w:val="false"/>
        <w:tabs>
          <w:tab w:val="left" w:pos="1822" w:leader="none"/>
        </w:tabs>
        <w:spacing w:lineRule="exact" w:line="322" w:before="0" w:after="0"/>
        <w:ind w:left="0" w:right="0" w:firstLine="850"/>
        <w:jc w:val="both"/>
        <w:rPr/>
      </w:pPr>
      <w:r>
        <w:rPr>
          <w:lang w:val="ru-RU"/>
        </w:rPr>
        <w:t xml:space="preserve">10.3.7 </w:t>
      </w:r>
      <w:r>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pPr>
        <w:pStyle w:val="24"/>
        <w:widowControl w:val="false"/>
        <w:tabs>
          <w:tab w:val="left" w:pos="1648" w:leader="none"/>
        </w:tabs>
        <w:spacing w:lineRule="exact" w:line="322" w:before="0" w:after="0"/>
        <w:ind w:left="0" w:right="0" w:firstLine="850"/>
        <w:jc w:val="both"/>
        <w:rPr/>
      </w:pPr>
      <w:r>
        <w:rPr>
          <w:lang w:val="ru-RU"/>
        </w:rPr>
        <w:t xml:space="preserve">10.3.8 </w:t>
      </w:r>
      <w:r>
        <w:rPr/>
        <w:t>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pPr>
        <w:pStyle w:val="24"/>
        <w:widowControl w:val="false"/>
        <w:tabs>
          <w:tab w:val="left" w:pos="1648" w:leader="none"/>
        </w:tabs>
        <w:spacing w:lineRule="exact" w:line="322" w:before="0" w:after="0"/>
        <w:ind w:left="0" w:right="0" w:firstLine="850"/>
        <w:jc w:val="both"/>
        <w:rPr/>
      </w:pPr>
      <w:r>
        <w:rPr>
          <w:lang w:val="ru-RU"/>
        </w:rPr>
        <w:t xml:space="preserve">10.3.9 </w:t>
      </w:r>
      <w:r>
        <w:rPr/>
        <w:t>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pPr>
        <w:pStyle w:val="24"/>
        <w:widowControl w:val="false"/>
        <w:tabs>
          <w:tab w:val="left" w:pos="1729" w:leader="none"/>
        </w:tabs>
        <w:spacing w:lineRule="exact" w:line="322" w:before="0" w:after="0"/>
        <w:ind w:left="0" w:right="0" w:firstLine="850"/>
        <w:jc w:val="both"/>
        <w:rPr/>
      </w:pPr>
      <w:r>
        <w:rPr>
          <w:lang w:val="ru-RU"/>
        </w:rPr>
        <w:t xml:space="preserve">10.3.10 </w:t>
      </w:r>
      <w:r>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pPr>
        <w:pStyle w:val="24"/>
        <w:widowControl w:val="false"/>
        <w:tabs>
          <w:tab w:val="left" w:pos="1822" w:leader="none"/>
        </w:tabs>
        <w:spacing w:before="0" w:after="0"/>
        <w:ind w:left="0" w:right="0" w:firstLine="907"/>
        <w:jc w:val="both"/>
        <w:rPr/>
      </w:pPr>
      <w:r>
        <w:rPr>
          <w:lang w:val="ru-RU"/>
        </w:rPr>
        <w:t xml:space="preserve">10.3.11 </w:t>
      </w:r>
      <w:r>
        <w:rPr/>
        <w:t>Траншеи под проезжей частью и тротуарами необходимо засыпать песком и песчаным грунтом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pPr>
        <w:pStyle w:val="24"/>
        <w:widowControl w:val="false"/>
        <w:tabs>
          <w:tab w:val="left" w:pos="1822" w:leader="none"/>
        </w:tabs>
        <w:spacing w:before="0" w:after="0"/>
        <w:ind w:left="0" w:right="0" w:firstLine="907"/>
        <w:jc w:val="both"/>
        <w:rPr/>
      </w:pPr>
      <w:r>
        <w:rPr>
          <w:lang w:val="ru-RU"/>
        </w:rPr>
        <w:t xml:space="preserve">10.3.12 </w:t>
      </w:r>
      <w:r>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pPr>
        <w:pStyle w:val="24"/>
        <w:widowControl w:val="false"/>
        <w:tabs>
          <w:tab w:val="left" w:pos="1920" w:leader="none"/>
        </w:tabs>
        <w:spacing w:lineRule="exact" w:line="317" w:before="0" w:after="0"/>
        <w:ind w:left="0" w:right="0" w:firstLine="907"/>
        <w:jc w:val="both"/>
        <w:rPr/>
      </w:pPr>
      <w:r>
        <w:rPr>
          <w:rStyle w:val="2"/>
          <w:rFonts w:cs="Times New Roman"/>
          <w:b w:val="false"/>
          <w:bCs w:val="false"/>
          <w:sz w:val="28"/>
          <w:szCs w:val="28"/>
          <w:u w:val="none"/>
        </w:rPr>
        <w:t>10.3.13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pPr>
        <w:pStyle w:val="24"/>
        <w:tabs>
          <w:tab w:val="left" w:pos="1920" w:leader="none"/>
        </w:tabs>
        <w:spacing w:lineRule="exact" w:line="317" w:before="0" w:after="0"/>
        <w:ind w:left="0" w:right="0" w:firstLine="760"/>
        <w:jc w:val="both"/>
        <w:rPr>
          <w:rFonts w:cs="Times New Roman"/>
          <w:sz w:val="28"/>
          <w:szCs w:val="28"/>
        </w:rPr>
      </w:pPr>
      <w:r>
        <w:rPr>
          <w:rFonts w:cs="Times New Roman"/>
          <w:sz w:val="28"/>
          <w:szCs w:val="28"/>
        </w:rPr>
      </w:r>
    </w:p>
    <w:p>
      <w:pPr>
        <w:pStyle w:val="24"/>
        <w:widowControl w:val="false"/>
        <w:tabs>
          <w:tab w:val="left" w:pos="1419" w:leader="none"/>
        </w:tabs>
        <w:spacing w:lineRule="exact" w:line="317" w:before="0" w:after="0"/>
        <w:ind w:left="0" w:right="0" w:firstLine="850"/>
        <w:jc w:val="both"/>
        <w:rPr/>
      </w:pPr>
      <w:r>
        <w:rPr>
          <w:rStyle w:val="2"/>
          <w:rFonts w:cs="Times New Roman"/>
          <w:b/>
          <w:bCs w:val="false"/>
          <w:sz w:val="28"/>
          <w:szCs w:val="28"/>
          <w:u w:val="none"/>
        </w:rPr>
        <w:t xml:space="preserve">11. Требования к благоустройству территорий рекреационного назначения </w:t>
      </w:r>
    </w:p>
    <w:p>
      <w:pPr>
        <w:pStyle w:val="24"/>
        <w:widowControl w:val="false"/>
        <w:tabs>
          <w:tab w:val="left" w:pos="1419" w:leader="none"/>
        </w:tabs>
        <w:spacing w:lineRule="exact" w:line="322" w:before="0" w:after="0"/>
        <w:ind w:left="0" w:right="0" w:firstLine="850"/>
        <w:jc w:val="both"/>
        <w:rPr/>
      </w:pPr>
      <w:r>
        <w:rPr>
          <w:lang w:val="ru-RU"/>
        </w:rPr>
        <w:t xml:space="preserve">11.1 </w:t>
      </w:r>
      <w:r>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газоны,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pPr>
        <w:pStyle w:val="24"/>
        <w:widowControl w:val="false"/>
        <w:tabs>
          <w:tab w:val="left" w:pos="1419" w:leader="none"/>
        </w:tabs>
        <w:spacing w:lineRule="exact" w:line="322" w:before="0" w:after="0"/>
        <w:ind w:left="0" w:right="0" w:firstLine="850"/>
        <w:jc w:val="both"/>
        <w:rPr/>
      </w:pPr>
      <w:r>
        <w:rPr>
          <w:lang w:val="ru-RU"/>
        </w:rPr>
        <w:t xml:space="preserve">11.2 </w:t>
      </w:r>
      <w:r>
        <w:rPr/>
        <w:t xml:space="preserve">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w:t>
      </w:r>
      <w:r>
        <w:rPr>
          <w:lang w:val="ru-RU"/>
        </w:rPr>
        <w:t>историко-культурного</w:t>
      </w:r>
      <w:r>
        <w:rPr/>
        <w:t xml:space="preserve"> регламента территории, на которой он расположен.</w:t>
      </w:r>
    </w:p>
    <w:p>
      <w:pPr>
        <w:pStyle w:val="24"/>
        <w:widowControl w:val="false"/>
        <w:tabs>
          <w:tab w:val="left" w:pos="1419" w:leader="none"/>
        </w:tabs>
        <w:spacing w:lineRule="exact" w:line="322" w:before="0" w:after="0"/>
        <w:ind w:left="0" w:right="0" w:firstLine="850"/>
        <w:jc w:val="both"/>
        <w:rPr/>
      </w:pPr>
      <w:r>
        <w:rPr>
          <w:lang w:val="ru-RU"/>
        </w:rPr>
        <w:t xml:space="preserve">11.3 </w:t>
      </w:r>
      <w:r>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pPr>
        <w:pStyle w:val="24"/>
        <w:widowControl w:val="false"/>
        <w:tabs>
          <w:tab w:val="left" w:pos="1419" w:leader="none"/>
        </w:tabs>
        <w:spacing w:lineRule="exact" w:line="322" w:before="0" w:after="0"/>
        <w:ind w:left="0" w:right="0" w:firstLine="850"/>
        <w:jc w:val="both"/>
        <w:rPr/>
      </w:pPr>
      <w:r>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pPr>
        <w:pStyle w:val="24"/>
        <w:widowControl w:val="false"/>
        <w:tabs>
          <w:tab w:val="left" w:pos="1419" w:leader="none"/>
        </w:tabs>
        <w:spacing w:lineRule="exact" w:line="322" w:before="0" w:after="0"/>
        <w:ind w:left="0" w:right="0" w:firstLine="850"/>
        <w:jc w:val="both"/>
        <w:rPr/>
      </w:pPr>
      <w:r>
        <w:rPr>
          <w:lang w:val="ru-RU"/>
        </w:rPr>
        <w:t xml:space="preserve">11.4 </w:t>
      </w:r>
      <w:r>
        <w:rPr/>
        <w:t>Покос травянистой растительности (в т. ч. сорной) на территориях общего пользования (за исключением прилегающих территорий) осуществляется на основании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 Площадь проводимого покоса и его периодичность определяются соответствующим муниципальным контрактом.</w:t>
      </w:r>
    </w:p>
    <w:p>
      <w:pPr>
        <w:pStyle w:val="24"/>
        <w:widowControl w:val="false"/>
        <w:tabs>
          <w:tab w:val="left" w:pos="1419" w:leader="none"/>
        </w:tabs>
        <w:spacing w:lineRule="exact" w:line="322" w:before="0" w:after="0"/>
        <w:ind w:left="0" w:right="0" w:firstLine="850"/>
        <w:jc w:val="both"/>
        <w:rPr/>
      </w:pPr>
      <w:r>
        <w:rPr>
          <w:lang w:val="ru-RU"/>
        </w:rPr>
        <w:t xml:space="preserve">11.5 </w:t>
      </w:r>
      <w:r>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pPr>
        <w:pStyle w:val="24"/>
        <w:widowControl w:val="false"/>
        <w:tabs>
          <w:tab w:val="left" w:pos="1419" w:leader="none"/>
        </w:tabs>
        <w:spacing w:lineRule="exact" w:line="322" w:before="0" w:after="0"/>
        <w:ind w:left="0" w:right="0" w:firstLine="850"/>
        <w:jc w:val="both"/>
        <w:rPr/>
      </w:pPr>
      <w:r>
        <w:rPr/>
        <w:t>При проектировании озеленения территории объектов следует:</w:t>
      </w:r>
    </w:p>
    <w:p>
      <w:pPr>
        <w:pStyle w:val="24"/>
        <w:widowControl w:val="false"/>
        <w:tabs>
          <w:tab w:val="left" w:pos="1419" w:leader="none"/>
        </w:tabs>
        <w:spacing w:lineRule="exact" w:line="322" w:before="0" w:after="0"/>
        <w:ind w:left="0" w:right="0" w:firstLine="850"/>
        <w:jc w:val="both"/>
        <w:rPr/>
      </w:pPr>
      <w:r>
        <w:rPr/>
        <w:t>- произвести оценку существующей растительности, состояния древесных растений и травянистого покрова;</w:t>
      </w:r>
    </w:p>
    <w:p>
      <w:pPr>
        <w:pStyle w:val="24"/>
        <w:widowControl w:val="false"/>
        <w:tabs>
          <w:tab w:val="left" w:pos="1419" w:leader="none"/>
        </w:tabs>
        <w:spacing w:lineRule="exact" w:line="322" w:before="0" w:after="0"/>
        <w:ind w:left="0" w:right="0" w:firstLine="850"/>
        <w:jc w:val="both"/>
        <w:rPr/>
      </w:pPr>
      <w:r>
        <w:rPr/>
        <w:t>- произвести выявление сухих поврежденных вредителями древесных растений, разработать мероприятия по их удалению с объектов;</w:t>
      </w:r>
    </w:p>
    <w:p>
      <w:pPr>
        <w:pStyle w:val="24"/>
        <w:widowControl w:val="false"/>
        <w:tabs>
          <w:tab w:val="left" w:pos="1419" w:leader="none"/>
        </w:tabs>
        <w:spacing w:lineRule="exact" w:line="322" w:before="0" w:after="0"/>
        <w:ind w:left="0" w:right="0" w:firstLine="850"/>
        <w:jc w:val="both"/>
        <w:rPr/>
      </w:pPr>
      <w:r>
        <w:rPr/>
        <w:t>- обеспечить сохранение травяного покрова, древесно-кустарниковой и прибрежной растительности не менее, чем на 80 % общей площади зоны отдыха;</w:t>
      </w:r>
    </w:p>
    <w:p>
      <w:pPr>
        <w:pStyle w:val="24"/>
        <w:widowControl w:val="false"/>
        <w:tabs>
          <w:tab w:val="left" w:pos="1419" w:leader="none"/>
        </w:tabs>
        <w:spacing w:lineRule="exact" w:line="322" w:before="0" w:after="0"/>
        <w:ind w:left="0" w:right="0" w:firstLine="850"/>
        <w:jc w:val="both"/>
        <w:rPr/>
      </w:pPr>
      <w:r>
        <w:rPr/>
        <w:t>- 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pPr>
        <w:pStyle w:val="24"/>
        <w:widowControl w:val="false"/>
        <w:tabs>
          <w:tab w:val="left" w:pos="1419" w:leader="none"/>
        </w:tabs>
        <w:spacing w:lineRule="exact" w:line="322" w:before="0" w:after="0"/>
        <w:ind w:left="0" w:right="0" w:firstLine="850"/>
        <w:jc w:val="both"/>
        <w:rPr/>
      </w:pPr>
      <w:r>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pPr>
        <w:pStyle w:val="24"/>
        <w:widowControl w:val="false"/>
        <w:tabs>
          <w:tab w:val="left" w:pos="1419" w:leader="none"/>
        </w:tabs>
        <w:spacing w:lineRule="exact" w:line="322" w:before="0" w:after="0"/>
        <w:ind w:left="0" w:right="0" w:firstLine="850"/>
        <w:jc w:val="both"/>
        <w:rPr/>
      </w:pPr>
      <w:r>
        <w:rPr>
          <w:lang w:val="ru-RU"/>
        </w:rPr>
        <w:t xml:space="preserve">11.7 </w:t>
      </w:r>
      <w:r>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pPr>
        <w:pStyle w:val="24"/>
        <w:widowControl w:val="false"/>
        <w:tabs>
          <w:tab w:val="left" w:pos="1419" w:leader="none"/>
        </w:tabs>
        <w:spacing w:lineRule="exact" w:line="322" w:before="0" w:after="0"/>
        <w:ind w:left="0" w:right="0" w:firstLine="850"/>
        <w:jc w:val="both"/>
        <w:rPr/>
      </w:pPr>
      <w:r>
        <w:rPr>
          <w:lang w:val="ru-RU"/>
        </w:rPr>
        <w:t xml:space="preserve">11.8 </w:t>
      </w:r>
      <w:r>
        <w:rPr/>
        <w:t>На территории Щепкинского сельского поселения могут быть организованы следующие виды парков:</w:t>
      </w:r>
    </w:p>
    <w:p>
      <w:pPr>
        <w:pStyle w:val="24"/>
        <w:widowControl w:val="false"/>
        <w:tabs>
          <w:tab w:val="left" w:pos="1419" w:leader="none"/>
        </w:tabs>
        <w:spacing w:lineRule="exact" w:line="322" w:before="0" w:after="0"/>
        <w:ind w:left="0" w:right="0" w:firstLine="850"/>
        <w:jc w:val="both"/>
        <w:rPr/>
      </w:pPr>
      <w:r>
        <w:rPr>
          <w:lang w:val="ru-RU"/>
        </w:rPr>
        <w:t xml:space="preserve">11.8.1 </w:t>
      </w:r>
      <w:r>
        <w:rPr/>
        <w:t>по видам отдыха:</w:t>
      </w:r>
    </w:p>
    <w:p>
      <w:pPr>
        <w:pStyle w:val="24"/>
        <w:widowControl w:val="false"/>
        <w:tabs>
          <w:tab w:val="left" w:pos="1419" w:leader="none"/>
        </w:tabs>
        <w:spacing w:lineRule="exact" w:line="322" w:before="0" w:after="0"/>
        <w:ind w:left="0" w:right="0" w:firstLine="850"/>
        <w:jc w:val="both"/>
        <w:rPr/>
      </w:pPr>
      <w:r>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pPr>
        <w:pStyle w:val="24"/>
        <w:widowControl w:val="false"/>
        <w:tabs>
          <w:tab w:val="left" w:pos="1185" w:leader="none"/>
          <w:tab w:val="left" w:pos="1305" w:leader="none"/>
        </w:tabs>
        <w:spacing w:lineRule="exact" w:line="322" w:before="0" w:after="0"/>
        <w:ind w:left="0" w:right="0" w:firstLine="850"/>
        <w:jc w:val="both"/>
        <w:rPr/>
      </w:pPr>
      <w:r>
        <w:rPr/>
        <w:t>- специализированные (предназначенные для организации специализированных видов отдыха);</w:t>
      </w:r>
    </w:p>
    <w:p>
      <w:pPr>
        <w:pStyle w:val="24"/>
        <w:widowControl w:val="false"/>
        <w:tabs>
          <w:tab w:val="left" w:pos="1419" w:leader="none"/>
        </w:tabs>
        <w:spacing w:lineRule="exact" w:line="322" w:before="0" w:after="0"/>
        <w:ind w:left="0" w:right="0" w:firstLine="850"/>
        <w:jc w:val="both"/>
        <w:rPr/>
      </w:pPr>
      <w:r>
        <w:rPr/>
        <w:t>- парки жилых районов (предназначенные для организации активного и тихого отдыха населения жилого района).</w:t>
      </w:r>
    </w:p>
    <w:p>
      <w:pPr>
        <w:pStyle w:val="24"/>
        <w:widowControl w:val="false"/>
        <w:tabs>
          <w:tab w:val="left" w:pos="1419" w:leader="none"/>
        </w:tabs>
        <w:spacing w:lineRule="exact" w:line="322" w:before="0" w:after="0"/>
        <w:ind w:left="0" w:right="0" w:firstLine="850"/>
        <w:jc w:val="both"/>
        <w:rPr/>
      </w:pPr>
      <w:r>
        <w:rPr>
          <w:lang w:val="ru-RU"/>
        </w:rPr>
        <w:t xml:space="preserve">11.8.2 </w:t>
      </w:r>
      <w:r>
        <w:rPr/>
        <w:t>по ландшафтно-климатическим условиям:</w:t>
      </w:r>
    </w:p>
    <w:p>
      <w:pPr>
        <w:pStyle w:val="24"/>
        <w:widowControl w:val="false"/>
        <w:tabs>
          <w:tab w:val="left" w:pos="1419" w:leader="none"/>
        </w:tabs>
        <w:spacing w:lineRule="exact" w:line="322" w:before="0" w:after="0"/>
        <w:ind w:left="0" w:right="0" w:firstLine="850"/>
        <w:jc w:val="both"/>
        <w:rPr/>
      </w:pPr>
      <w:r>
        <w:rPr/>
        <w:t>- парки на пересеченном рельефе;</w:t>
      </w:r>
    </w:p>
    <w:p>
      <w:pPr>
        <w:pStyle w:val="24"/>
        <w:widowControl w:val="false"/>
        <w:tabs>
          <w:tab w:val="left" w:pos="1419" w:leader="none"/>
        </w:tabs>
        <w:spacing w:lineRule="exact" w:line="322" w:before="0" w:after="0"/>
        <w:ind w:left="0" w:right="0" w:firstLine="850"/>
        <w:jc w:val="both"/>
        <w:rPr/>
      </w:pPr>
      <w:r>
        <w:rPr/>
        <w:t>- парки по берегам водоёмов, реки;</w:t>
      </w:r>
    </w:p>
    <w:p>
      <w:pPr>
        <w:pStyle w:val="24"/>
        <w:widowControl w:val="false"/>
        <w:tabs>
          <w:tab w:val="left" w:pos="1419" w:leader="none"/>
        </w:tabs>
        <w:spacing w:lineRule="exact" w:line="322" w:before="0" w:after="0"/>
        <w:ind w:left="0" w:right="0" w:firstLine="850"/>
        <w:jc w:val="both"/>
        <w:rPr/>
      </w:pPr>
      <w:r>
        <w:rPr/>
        <w:t>- парки на территориях, занятых лесными насаждениями.</w:t>
      </w:r>
    </w:p>
    <w:p>
      <w:pPr>
        <w:pStyle w:val="24"/>
        <w:widowControl w:val="false"/>
        <w:tabs>
          <w:tab w:val="left" w:pos="1419" w:leader="none"/>
        </w:tabs>
        <w:spacing w:lineRule="exact" w:line="322" w:before="0" w:after="0"/>
        <w:ind w:left="0" w:right="0" w:firstLine="850"/>
        <w:jc w:val="both"/>
        <w:rPr/>
      </w:pPr>
      <w:r>
        <w:rPr>
          <w:lang w:val="ru-RU"/>
        </w:rPr>
        <w:t xml:space="preserve">11.9 </w:t>
      </w:r>
      <w:r>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w:t>
      </w:r>
    </w:p>
    <w:p>
      <w:pPr>
        <w:pStyle w:val="24"/>
        <w:widowControl w:val="false"/>
        <w:tabs>
          <w:tab w:val="left" w:pos="1419" w:leader="none"/>
        </w:tabs>
        <w:spacing w:lineRule="exact" w:line="322" w:before="0" w:after="0"/>
        <w:ind w:left="0" w:right="0" w:firstLine="850"/>
        <w:jc w:val="both"/>
        <w:rPr/>
      </w:pPr>
      <w:r>
        <w:rPr/>
        <w:t>- вертикальное (перголы, трельяжи, шпалеры);</w:t>
      </w:r>
    </w:p>
    <w:p>
      <w:pPr>
        <w:pStyle w:val="24"/>
        <w:widowControl w:val="false"/>
        <w:tabs>
          <w:tab w:val="left" w:pos="1419" w:leader="none"/>
        </w:tabs>
        <w:spacing w:lineRule="exact" w:line="322" w:before="0" w:after="0"/>
        <w:ind w:left="0" w:right="0" w:firstLine="850"/>
        <w:jc w:val="both"/>
        <w:rPr/>
      </w:pPr>
      <w:r>
        <w:rPr/>
        <w:t>- мобильное (контейнеры, вазоны);</w:t>
      </w:r>
    </w:p>
    <w:p>
      <w:pPr>
        <w:pStyle w:val="24"/>
        <w:widowControl w:val="false"/>
        <w:tabs>
          <w:tab w:val="left" w:pos="1419" w:leader="none"/>
        </w:tabs>
        <w:spacing w:lineRule="exact" w:line="322" w:before="0" w:after="0"/>
        <w:ind w:left="0" w:right="0" w:firstLine="850"/>
        <w:jc w:val="both"/>
        <w:rPr/>
      </w:pPr>
      <w:r>
        <w:rPr/>
        <w:t>- создание декоративных композиций из деревьев, кустарников, цветочного оформления, экзотических видов растений.</w:t>
      </w:r>
    </w:p>
    <w:p>
      <w:pPr>
        <w:pStyle w:val="24"/>
        <w:widowControl w:val="false"/>
        <w:tabs>
          <w:tab w:val="left" w:pos="1419" w:leader="none"/>
        </w:tabs>
        <w:spacing w:lineRule="exact" w:line="322" w:before="0" w:after="0"/>
        <w:ind w:left="0" w:right="0" w:firstLine="850"/>
        <w:jc w:val="both"/>
        <w:rPr/>
      </w:pPr>
      <w:r>
        <w:rPr>
          <w:lang w:val="ru-RU"/>
        </w:rPr>
        <w:t xml:space="preserve">11.10 </w:t>
      </w:r>
      <w:r>
        <w:rPr/>
        <w:t>Состав и 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pPr>
        <w:pStyle w:val="24"/>
        <w:widowControl w:val="false"/>
        <w:tabs>
          <w:tab w:val="left" w:pos="1419" w:leader="none"/>
        </w:tabs>
        <w:spacing w:lineRule="exact" w:line="322" w:before="0" w:after="0"/>
        <w:ind w:left="0" w:right="0" w:firstLine="850"/>
        <w:jc w:val="both"/>
        <w:rPr/>
      </w:pPr>
      <w:r>
        <w:rPr>
          <w:lang w:val="ru-RU"/>
        </w:rPr>
        <w:t xml:space="preserve">11.11 </w:t>
      </w:r>
      <w:r>
        <w:rPr/>
        <w:t>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 - игровые комплексы, места для катания на роликах.</w:t>
      </w:r>
    </w:p>
    <w:p>
      <w:pPr>
        <w:pStyle w:val="24"/>
        <w:widowControl w:val="false"/>
        <w:tabs>
          <w:tab w:val="left" w:pos="1419" w:leader="none"/>
        </w:tabs>
        <w:spacing w:lineRule="exact" w:line="322" w:before="0" w:after="0"/>
        <w:ind w:left="0" w:right="0" w:firstLine="850"/>
        <w:jc w:val="both"/>
        <w:rPr/>
      </w:pPr>
      <w:r>
        <w:rPr>
          <w:lang w:val="ru-RU"/>
        </w:rPr>
        <w:t xml:space="preserve">11.12 </w:t>
      </w:r>
      <w:r>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pPr>
        <w:pStyle w:val="24"/>
        <w:widowControl w:val="false"/>
        <w:tabs>
          <w:tab w:val="left" w:pos="1419" w:leader="none"/>
        </w:tabs>
        <w:spacing w:lineRule="exact" w:line="322" w:before="0" w:after="0"/>
        <w:ind w:left="0" w:right="0" w:firstLine="850"/>
        <w:jc w:val="both"/>
        <w:rPr/>
      </w:pPr>
      <w:r>
        <w:rPr>
          <w:lang w:val="ru-RU"/>
        </w:rPr>
        <w:t xml:space="preserve">11.13 </w:t>
      </w:r>
      <w:r>
        <w:rPr/>
        <w:t>На территории населенного пункта следует формировать следующие виды садов:</w:t>
      </w:r>
    </w:p>
    <w:p>
      <w:pPr>
        <w:pStyle w:val="24"/>
        <w:widowControl w:val="false"/>
        <w:tabs>
          <w:tab w:val="left" w:pos="1419" w:leader="none"/>
        </w:tabs>
        <w:spacing w:lineRule="exact" w:line="322" w:before="0" w:after="0"/>
        <w:ind w:left="0" w:right="0" w:firstLine="850"/>
        <w:jc w:val="both"/>
        <w:rPr/>
      </w:pPr>
      <w:r>
        <w:rPr/>
        <w:t>- сады отдыха (предназначен для организации кратковременного отдыха населения и прогулок);</w:t>
      </w:r>
    </w:p>
    <w:p>
      <w:pPr>
        <w:pStyle w:val="24"/>
        <w:widowControl w:val="false"/>
        <w:tabs>
          <w:tab w:val="left" w:pos="1419" w:leader="none"/>
        </w:tabs>
        <w:spacing w:lineRule="exact" w:line="322" w:before="0" w:after="0"/>
        <w:ind w:left="0" w:right="0" w:firstLine="850"/>
        <w:jc w:val="both"/>
        <w:rPr/>
      </w:pPr>
      <w:r>
        <w:rPr/>
        <w:t>- сады при сооружениях;</w:t>
      </w:r>
    </w:p>
    <w:p>
      <w:pPr>
        <w:pStyle w:val="24"/>
        <w:widowControl w:val="false"/>
        <w:tabs>
          <w:tab w:val="left" w:pos="1419" w:leader="none"/>
        </w:tabs>
        <w:spacing w:lineRule="exact" w:line="322" w:before="0" w:after="0"/>
        <w:ind w:left="0" w:right="0" w:firstLine="850"/>
        <w:jc w:val="both"/>
        <w:rPr/>
      </w:pPr>
      <w:r>
        <w:rPr/>
        <w:t>- сады-выставки (экспозиционная территория, действующая как самостоятельный объект или как часть городского парка);</w:t>
      </w:r>
    </w:p>
    <w:p>
      <w:pPr>
        <w:pStyle w:val="24"/>
        <w:widowControl w:val="false"/>
        <w:tabs>
          <w:tab w:val="left" w:pos="1419" w:leader="none"/>
        </w:tabs>
        <w:spacing w:lineRule="exact" w:line="322" w:before="0" w:after="0"/>
        <w:ind w:left="0" w:right="0" w:firstLine="850"/>
        <w:jc w:val="both"/>
        <w:rPr/>
      </w:pPr>
      <w:r>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pPr>
        <w:pStyle w:val="24"/>
        <w:widowControl w:val="false"/>
        <w:tabs>
          <w:tab w:val="left" w:pos="1419" w:leader="none"/>
        </w:tabs>
        <w:spacing w:lineRule="exact" w:line="322" w:before="0" w:after="0"/>
        <w:ind w:left="0" w:right="0" w:firstLine="850"/>
        <w:jc w:val="both"/>
        <w:rPr/>
      </w:pPr>
      <w:r>
        <w:rPr>
          <w:lang w:val="ru-RU"/>
        </w:rPr>
        <w:t xml:space="preserve">11.14 </w:t>
      </w:r>
      <w:r>
        <w:rPr/>
        <w:t xml:space="preserve">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w:t>
      </w:r>
    </w:p>
    <w:p>
      <w:pPr>
        <w:pStyle w:val="24"/>
        <w:widowControl w:val="false"/>
        <w:tabs>
          <w:tab w:val="left" w:pos="1419" w:leader="none"/>
        </w:tabs>
        <w:spacing w:lineRule="exact" w:line="322" w:before="0" w:after="0"/>
        <w:ind w:left="0" w:right="0" w:firstLine="850"/>
        <w:jc w:val="both"/>
        <w:rPr/>
      </w:pPr>
      <w:r>
        <w:rPr>
          <w:lang w:val="ru-RU"/>
        </w:rPr>
        <w:t xml:space="preserve">11.15 </w:t>
      </w:r>
      <w:r>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pPr>
        <w:pStyle w:val="24"/>
        <w:widowControl w:val="false"/>
        <w:tabs>
          <w:tab w:val="left" w:pos="1419" w:leader="none"/>
        </w:tabs>
        <w:spacing w:lineRule="exact" w:line="322" w:before="0" w:after="0"/>
        <w:ind w:left="0" w:right="0" w:firstLine="850"/>
        <w:jc w:val="both"/>
        <w:rPr/>
      </w:pPr>
      <w:r>
        <w:rPr>
          <w:lang w:val="ru-RU"/>
        </w:rPr>
        <w:t xml:space="preserve">11.16 </w:t>
      </w:r>
      <w:r>
        <w:rPr/>
        <w:t>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pPr>
        <w:pStyle w:val="24"/>
        <w:widowControl w:val="false"/>
        <w:tabs>
          <w:tab w:val="left" w:pos="1419" w:leader="none"/>
        </w:tabs>
        <w:spacing w:lineRule="exact" w:line="322" w:before="0" w:after="0"/>
        <w:ind w:left="0" w:right="0" w:firstLine="850"/>
        <w:jc w:val="both"/>
        <w:rPr/>
      </w:pPr>
      <w:r>
        <w:rPr>
          <w:lang w:val="ru-RU"/>
        </w:rPr>
        <w:t xml:space="preserve">11.17 </w:t>
      </w:r>
      <w:r>
        <w:rPr/>
        <w:t>Планировочная организация сада-выставки направляется на выгодное представление экспозиции и создание удобного движения при ее осмотре.</w:t>
      </w:r>
    </w:p>
    <w:p>
      <w:pPr>
        <w:pStyle w:val="24"/>
        <w:widowControl w:val="false"/>
        <w:tabs>
          <w:tab w:val="left" w:pos="1419" w:leader="none"/>
        </w:tabs>
        <w:spacing w:lineRule="exact" w:line="322" w:before="0" w:after="0"/>
        <w:ind w:left="0" w:right="0" w:firstLine="850"/>
        <w:jc w:val="both"/>
        <w:rPr/>
      </w:pPr>
      <w:r>
        <w:rPr>
          <w:lang w:val="ru-RU"/>
        </w:rPr>
        <w:t xml:space="preserve">11.18 </w:t>
      </w:r>
      <w:r>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pPr>
        <w:pStyle w:val="24"/>
        <w:widowControl w:val="false"/>
        <w:tabs>
          <w:tab w:val="left" w:pos="1419" w:leader="none"/>
        </w:tabs>
        <w:spacing w:lineRule="exact" w:line="322" w:before="0" w:after="0"/>
        <w:ind w:left="0" w:right="0" w:firstLine="794"/>
        <w:jc w:val="both"/>
        <w:rPr/>
      </w:pPr>
      <w:r>
        <w:rPr>
          <w:lang w:val="ru-RU"/>
        </w:rPr>
        <w:t xml:space="preserve">11.19 </w:t>
      </w:r>
      <w:r>
        <w:rPr/>
        <w:t>Бульвары и скверы - важнейшие объекты пространственной городской среды и структурные элементы системы озеленения муниципального образования «Щепкинское сельское поселение».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pPr>
        <w:pStyle w:val="24"/>
        <w:widowControl w:val="false"/>
        <w:tabs>
          <w:tab w:val="left" w:pos="1419" w:leader="none"/>
        </w:tabs>
        <w:spacing w:lineRule="exact" w:line="322" w:before="0" w:after="0"/>
        <w:ind w:left="0" w:right="0" w:firstLine="794"/>
        <w:jc w:val="both"/>
        <w:rPr/>
      </w:pPr>
      <w:r>
        <w:rPr>
          <w:lang w:val="ru-RU"/>
        </w:rPr>
        <w:t xml:space="preserve">11.20 </w:t>
      </w:r>
      <w:r>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pPr>
        <w:pStyle w:val="24"/>
        <w:widowControl w:val="false"/>
        <w:tabs>
          <w:tab w:val="left" w:pos="1419" w:leader="none"/>
        </w:tabs>
        <w:spacing w:lineRule="exact" w:line="322" w:before="0" w:after="0"/>
        <w:ind w:left="0" w:right="0" w:firstLine="794"/>
        <w:jc w:val="both"/>
        <w:rPr/>
      </w:pPr>
      <w:r>
        <w:rPr>
          <w:rStyle w:val="2"/>
          <w:rFonts w:cs="Times New Roman"/>
          <w:b w:val="false"/>
          <w:bCs w:val="false"/>
          <w:sz w:val="28"/>
          <w:szCs w:val="28"/>
          <w:u w:val="none"/>
        </w:rPr>
        <w:t>11.21 Благоустройство лесов, лесов особо охраняемых природных территорий, расположенных в границах муниципального образования «Щепкинское сельское поселение», осуществляется в соответствии с действующим Лесным кодексом Российской Федерации и лесохозяйственным регламентом.</w:t>
      </w:r>
    </w:p>
    <w:p>
      <w:pPr>
        <w:pStyle w:val="24"/>
        <w:tabs>
          <w:tab w:val="left" w:pos="1476" w:leader="none"/>
        </w:tabs>
        <w:spacing w:before="0" w:after="0"/>
        <w:ind w:left="0" w:right="0" w:firstLine="760"/>
        <w:rPr>
          <w:b/>
          <w:b/>
          <w:lang w:val="ru-RU"/>
        </w:rPr>
      </w:pPr>
      <w:r>
        <w:rPr>
          <w:b/>
          <w:lang w:val="ru-RU"/>
        </w:rPr>
      </w:r>
    </w:p>
    <w:p>
      <w:pPr>
        <w:pStyle w:val="24"/>
        <w:tabs>
          <w:tab w:val="left" w:pos="1476" w:leader="none"/>
        </w:tabs>
        <w:spacing w:before="0" w:after="0"/>
        <w:ind w:left="0" w:right="0" w:firstLine="760"/>
        <w:rPr/>
      </w:pPr>
      <w:r>
        <w:rPr>
          <w:b/>
          <w:lang w:val="ru-RU"/>
        </w:rPr>
        <w:t xml:space="preserve">12. </w:t>
      </w:r>
      <w:r>
        <w:rPr>
          <w:b/>
        </w:rPr>
        <w:t xml:space="preserve">Особые требования к доступности </w:t>
      </w:r>
      <w:r>
        <w:rPr>
          <w:b/>
          <w:lang w:val="ru-RU"/>
        </w:rPr>
        <w:t>комфортной</w:t>
      </w:r>
      <w:r>
        <w:rPr>
          <w:b/>
        </w:rPr>
        <w:t xml:space="preserve"> среды для маломобильных групп населения </w:t>
      </w:r>
      <w:r>
        <w:rPr>
          <w:b/>
          <w:lang w:val="ru-RU"/>
        </w:rPr>
        <w:t>(МНГ)</w:t>
      </w:r>
    </w:p>
    <w:p>
      <w:pPr>
        <w:pStyle w:val="24"/>
        <w:tabs>
          <w:tab w:val="left" w:pos="1476" w:leader="none"/>
        </w:tabs>
        <w:spacing w:before="0" w:after="0"/>
        <w:ind w:left="0" w:right="0" w:firstLine="760"/>
        <w:rPr/>
      </w:pPr>
      <w:r>
        <w:rPr>
          <w:lang w:val="ru-RU"/>
        </w:rPr>
        <w:t xml:space="preserve">12.1 </w:t>
      </w:r>
      <w:r>
        <w:rPr/>
        <w:t>При благоустройстве территории муниципального образования «Щепкинское сельское поселение» необходимо формировать доступную среду для инвалидов и других маломобильных групп населения.</w:t>
      </w:r>
    </w:p>
    <w:p>
      <w:pPr>
        <w:pStyle w:val="24"/>
        <w:tabs>
          <w:tab w:val="left" w:pos="1374" w:leader="none"/>
        </w:tabs>
        <w:spacing w:before="0" w:after="0"/>
        <w:ind w:left="0" w:right="0" w:firstLine="760"/>
        <w:rPr/>
      </w:pPr>
      <w:r>
        <w:rPr>
          <w:lang w:val="ru-RU"/>
        </w:rPr>
        <w:t xml:space="preserve">12.2 </w:t>
      </w:r>
      <w:r>
        <w:rPr/>
        <w:t>Проектные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pPr>
        <w:pStyle w:val="24"/>
        <w:tabs>
          <w:tab w:val="left" w:pos="1476" w:leader="none"/>
        </w:tabs>
        <w:spacing w:before="0" w:after="0"/>
        <w:ind w:left="0" w:right="0" w:firstLine="760"/>
        <w:rPr/>
      </w:pPr>
      <w:r>
        <w:rPr>
          <w:lang w:val="ru-RU"/>
        </w:rPr>
        <w:t xml:space="preserve">12.3 </w:t>
      </w:r>
      <w:r>
        <w:rPr/>
        <w:t>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pPr>
        <w:pStyle w:val="24"/>
        <w:widowControl w:val="false"/>
        <w:tabs>
          <w:tab w:val="left" w:pos="1547" w:leader="none"/>
        </w:tabs>
        <w:spacing w:lineRule="exact" w:line="322" w:before="0" w:after="120"/>
        <w:ind w:left="0" w:right="0" w:firstLine="760"/>
        <w:jc w:val="both"/>
        <w:rPr/>
      </w:pPr>
      <w:r>
        <w:rPr>
          <w:rStyle w:val="2"/>
          <w:rFonts w:cs="Times New Roman"/>
          <w:b w:val="false"/>
          <w:bCs w:val="false"/>
          <w:sz w:val="28"/>
          <w:szCs w:val="28"/>
          <w:u w:val="none"/>
        </w:rPr>
        <w:t>12.4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59.13330.2020 и СП 42.13330.2016.</w:t>
      </w:r>
    </w:p>
    <w:p>
      <w:pPr>
        <w:pStyle w:val="24"/>
        <w:widowControl w:val="false"/>
        <w:tabs>
          <w:tab w:val="left" w:pos="1547" w:leader="none"/>
        </w:tabs>
        <w:spacing w:lineRule="exact" w:line="322" w:before="0" w:after="120"/>
        <w:ind w:left="0" w:right="0" w:firstLine="760"/>
        <w:jc w:val="both"/>
        <w:rPr/>
      </w:pPr>
      <w:r>
        <w:rPr/>
      </w:r>
    </w:p>
    <w:p>
      <w:pPr>
        <w:pStyle w:val="11"/>
        <w:keepNext w:val="true"/>
        <w:keepLines/>
        <w:spacing w:lineRule="exact" w:line="280" w:before="0" w:after="120"/>
        <w:rPr/>
      </w:pPr>
      <w:bookmarkStart w:id="2" w:name="bookmark7"/>
      <w:bookmarkEnd w:id="2"/>
      <w:r>
        <w:rPr/>
        <w:t>Глава 3. СОДЕРЖАНИЕ ЗЕЛЕНЫХ НАСАЖДЕНИЙ</w:t>
      </w:r>
    </w:p>
    <w:p>
      <w:pPr>
        <w:pStyle w:val="11"/>
        <w:spacing w:lineRule="exact" w:line="280" w:before="0" w:after="120"/>
        <w:rPr/>
      </w:pPr>
      <w:r>
        <w:rPr/>
      </w:r>
    </w:p>
    <w:p>
      <w:pPr>
        <w:pStyle w:val="24"/>
        <w:widowControl w:val="false"/>
        <w:tabs>
          <w:tab w:val="left" w:pos="1344" w:leader="none"/>
        </w:tabs>
        <w:spacing w:lineRule="exact" w:line="322" w:before="0" w:after="0"/>
        <w:ind w:left="0" w:right="0" w:firstLine="850"/>
        <w:jc w:val="both"/>
        <w:rPr/>
      </w:pPr>
      <w:r>
        <w:rPr>
          <w:b/>
          <w:lang w:val="ru-RU"/>
        </w:rPr>
        <w:t xml:space="preserve">13. </w:t>
      </w:r>
      <w:r>
        <w:rPr>
          <w:b/>
        </w:rPr>
        <w:t>Производство работ и содержание объектов и элементов озеленения</w:t>
      </w:r>
    </w:p>
    <w:p>
      <w:pPr>
        <w:pStyle w:val="24"/>
        <w:widowControl w:val="false"/>
        <w:tabs>
          <w:tab w:val="left" w:pos="1378" w:leader="none"/>
        </w:tabs>
        <w:spacing w:lineRule="exact" w:line="322" w:before="0" w:after="0"/>
        <w:ind w:left="0" w:right="0" w:firstLine="850"/>
        <w:jc w:val="both"/>
        <w:rPr/>
      </w:pPr>
      <w:r>
        <w:rPr>
          <w:lang w:val="ru-RU"/>
        </w:rPr>
        <w:t xml:space="preserve">13.1 </w:t>
      </w:r>
      <w:r>
        <w:rPr/>
        <w:t>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pPr>
        <w:pStyle w:val="24"/>
        <w:widowControl w:val="false"/>
        <w:tabs>
          <w:tab w:val="left" w:pos="1547" w:leader="none"/>
        </w:tabs>
        <w:spacing w:lineRule="exact" w:line="322" w:before="0" w:after="0"/>
        <w:ind w:left="0" w:right="0" w:firstLine="850"/>
        <w:jc w:val="both"/>
        <w:rPr/>
      </w:pPr>
      <w:r>
        <w:rPr>
          <w:lang w:val="ru-RU"/>
        </w:rPr>
        <w:t xml:space="preserve">13.2 </w:t>
      </w:r>
      <w:r>
        <w:rPr/>
        <w:t>На территории муниципального образования «Щепкинское сельское поселение» запрещается:</w:t>
      </w:r>
    </w:p>
    <w:p>
      <w:pPr>
        <w:pStyle w:val="24"/>
        <w:widowControl w:val="false"/>
        <w:tabs>
          <w:tab w:val="left" w:pos="1781" w:leader="none"/>
        </w:tabs>
        <w:spacing w:lineRule="exact" w:line="322" w:before="0" w:after="0"/>
        <w:ind w:left="0" w:right="0" w:firstLine="850"/>
        <w:jc w:val="both"/>
        <w:rPr/>
      </w:pPr>
      <w:r>
        <w:rPr>
          <w:lang w:val="ru-RU"/>
        </w:rPr>
        <w:t xml:space="preserve">13.2.1 </w:t>
      </w:r>
      <w:r>
        <w:rPr/>
        <w:t>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pPr>
        <w:pStyle w:val="24"/>
        <w:widowControl w:val="false"/>
        <w:tabs>
          <w:tab w:val="left" w:pos="1594" w:leader="none"/>
        </w:tabs>
        <w:spacing w:lineRule="exact" w:line="322" w:before="0" w:after="0"/>
        <w:ind w:left="0" w:right="0" w:firstLine="850"/>
        <w:jc w:val="both"/>
        <w:rPr/>
      </w:pPr>
      <w:r>
        <w:rPr>
          <w:lang w:val="ru-RU"/>
        </w:rPr>
        <w:t xml:space="preserve">13.2.2 </w:t>
      </w:r>
      <w:r>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pPr>
        <w:pStyle w:val="24"/>
        <w:widowControl w:val="false"/>
        <w:tabs>
          <w:tab w:val="left" w:pos="1369" w:leader="none"/>
        </w:tabs>
        <w:spacing w:lineRule="exact" w:line="322" w:before="0" w:after="0"/>
        <w:ind w:left="0" w:right="0" w:firstLine="850"/>
        <w:jc w:val="both"/>
        <w:rPr/>
      </w:pPr>
      <w:r>
        <w:rPr>
          <w:lang w:val="ru-RU"/>
        </w:rPr>
        <w:t xml:space="preserve">13.3 </w:t>
      </w:r>
      <w:r>
        <w:rPr/>
        <w:t xml:space="preserve">Планирование охраны зеленых насаждений осуществляется на </w:t>
      </w:r>
      <w:r>
        <w:rPr>
          <w:lang w:val="ru-RU"/>
        </w:rPr>
        <w:t>основании</w:t>
      </w:r>
      <w:r>
        <w:rPr/>
        <w:t xml:space="preserve"> оценки состояния зеленых насаждений.</w:t>
      </w:r>
    </w:p>
    <w:p>
      <w:pPr>
        <w:pStyle w:val="24"/>
        <w:widowControl w:val="false"/>
        <w:tabs>
          <w:tab w:val="left" w:pos="855" w:leader="none"/>
        </w:tabs>
        <w:spacing w:lineRule="exact" w:line="322" w:before="0" w:after="0"/>
        <w:ind w:left="0" w:right="0" w:firstLine="850"/>
        <w:jc w:val="both"/>
        <w:rPr/>
      </w:pPr>
      <w:r>
        <w:rPr>
          <w:lang w:val="ru-RU"/>
        </w:rPr>
        <w:t xml:space="preserve">13.4 </w:t>
      </w:r>
      <w:r>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pPr>
        <w:pStyle w:val="24"/>
        <w:widowControl w:val="false"/>
        <w:tabs>
          <w:tab w:val="left" w:pos="855" w:leader="none"/>
        </w:tabs>
        <w:spacing w:lineRule="exact" w:line="322" w:before="0" w:after="0"/>
        <w:ind w:left="0" w:right="0" w:firstLine="850"/>
        <w:jc w:val="both"/>
        <w:rPr/>
      </w:pPr>
      <w:r>
        <w:rPr>
          <w:lang w:val="ru-RU"/>
        </w:rPr>
        <w:t xml:space="preserve">13.5 </w:t>
      </w:r>
      <w:r>
        <w:rPr/>
        <w:t>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pPr>
        <w:pStyle w:val="24"/>
        <w:widowControl w:val="false"/>
        <w:tabs>
          <w:tab w:val="left" w:pos="855" w:leader="none"/>
        </w:tabs>
        <w:spacing w:lineRule="exact" w:line="322" w:before="0" w:after="0"/>
        <w:ind w:left="0" w:right="0" w:firstLine="794"/>
        <w:jc w:val="both"/>
        <w:rPr/>
      </w:pPr>
      <w:r>
        <w:rPr>
          <w:lang w:val="ru-RU"/>
        </w:rPr>
        <w:t xml:space="preserve">13.6 </w:t>
      </w:r>
      <w:r>
        <w:rPr/>
        <w:t>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pPr>
        <w:pStyle w:val="24"/>
        <w:widowControl w:val="false"/>
        <w:tabs>
          <w:tab w:val="left" w:pos="1520" w:leader="none"/>
        </w:tabs>
        <w:spacing w:lineRule="exact" w:line="322" w:before="0" w:after="0"/>
        <w:ind w:left="0" w:right="0" w:firstLine="850"/>
        <w:jc w:val="both"/>
        <w:rPr/>
      </w:pPr>
      <w:r>
        <w:rPr>
          <w:lang w:val="ru-RU"/>
        </w:rPr>
        <w:t xml:space="preserve">13. 7 </w:t>
      </w:r>
      <w:r>
        <w:rPr/>
        <w:t>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pPr>
        <w:pStyle w:val="24"/>
        <w:widowControl w:val="false"/>
        <w:tabs>
          <w:tab w:val="left" w:pos="1766" w:leader="none"/>
        </w:tabs>
        <w:spacing w:lineRule="exact" w:line="322" w:before="0" w:after="0"/>
        <w:ind w:left="0" w:right="0" w:firstLine="850"/>
        <w:jc w:val="both"/>
        <w:rPr/>
      </w:pPr>
      <w:r>
        <w:rPr>
          <w:rStyle w:val="2"/>
          <w:rFonts w:cs="Times New Roman"/>
          <w:b w:val="false"/>
          <w:bCs w:val="false"/>
          <w:sz w:val="28"/>
          <w:szCs w:val="28"/>
          <w:u w:val="none"/>
        </w:rPr>
        <w:t>13.8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pPr>
        <w:pStyle w:val="24"/>
        <w:widowControl w:val="false"/>
        <w:tabs>
          <w:tab w:val="left" w:pos="1766" w:leader="none"/>
        </w:tabs>
        <w:spacing w:lineRule="exact" w:line="322" w:before="0" w:after="0"/>
        <w:ind w:left="0" w:right="0" w:firstLine="760"/>
        <w:jc w:val="both"/>
        <w:rPr/>
      </w:pPr>
      <w:r>
        <w:rPr/>
      </w:r>
    </w:p>
    <w:p>
      <w:pPr>
        <w:pStyle w:val="24"/>
        <w:widowControl w:val="false"/>
        <w:tabs>
          <w:tab w:val="left" w:pos="1193" w:leader="none"/>
        </w:tabs>
        <w:spacing w:lineRule="exact" w:line="322" w:before="0" w:after="0"/>
        <w:ind w:left="0" w:right="0" w:firstLine="850"/>
        <w:jc w:val="both"/>
        <w:rPr/>
      </w:pPr>
      <w:r>
        <w:rPr>
          <w:b/>
          <w:lang w:val="ru-RU"/>
        </w:rPr>
        <w:t xml:space="preserve">14. </w:t>
      </w:r>
      <w:r>
        <w:rPr>
          <w:b/>
        </w:rPr>
        <w:t>Создание зеленых насаждений</w:t>
      </w:r>
    </w:p>
    <w:p>
      <w:pPr>
        <w:pStyle w:val="24"/>
        <w:widowControl w:val="false"/>
        <w:tabs>
          <w:tab w:val="left" w:pos="1520" w:leader="none"/>
        </w:tabs>
        <w:spacing w:lineRule="exact" w:line="322" w:before="0" w:after="0"/>
        <w:ind w:left="0" w:right="0" w:firstLine="850"/>
        <w:jc w:val="both"/>
        <w:rPr/>
      </w:pPr>
      <w:r>
        <w:rPr>
          <w:lang w:val="ru-RU"/>
        </w:rPr>
        <w:t xml:space="preserve">14.1 </w:t>
      </w:r>
      <w:r>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pPr>
        <w:pStyle w:val="24"/>
        <w:widowControl w:val="false"/>
        <w:tabs>
          <w:tab w:val="left" w:pos="1550" w:leader="none"/>
        </w:tabs>
        <w:spacing w:lineRule="exact" w:line="322" w:before="0" w:after="0"/>
        <w:ind w:left="0" w:right="0" w:firstLine="850"/>
        <w:jc w:val="both"/>
        <w:rPr/>
      </w:pPr>
      <w:r>
        <w:rPr>
          <w:lang w:val="ru-RU"/>
        </w:rPr>
        <w:t xml:space="preserve">14.2 </w:t>
      </w:r>
      <w:r>
        <w:rPr/>
        <w:t>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pPr>
        <w:pStyle w:val="24"/>
        <w:widowControl w:val="false"/>
        <w:tabs>
          <w:tab w:val="left" w:pos="1550" w:leader="none"/>
        </w:tabs>
        <w:spacing w:lineRule="exact" w:line="322" w:before="0" w:after="0"/>
        <w:ind w:left="0" w:right="0" w:firstLine="850"/>
        <w:jc w:val="both"/>
        <w:rPr/>
      </w:pPr>
      <w:r>
        <w:rPr>
          <w:rStyle w:val="2"/>
          <w:rFonts w:cs="Times New Roman"/>
          <w:b w:val="false"/>
          <w:bCs w:val="false"/>
          <w:sz w:val="28"/>
          <w:szCs w:val="28"/>
          <w:u w:val="none"/>
        </w:rPr>
        <w:t>14.3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pPr>
        <w:pStyle w:val="24"/>
        <w:widowControl w:val="false"/>
        <w:tabs>
          <w:tab w:val="left" w:pos="1547" w:leader="none"/>
        </w:tabs>
        <w:spacing w:lineRule="exact" w:line="322" w:before="0" w:after="120"/>
        <w:ind w:left="0" w:right="0" w:firstLine="760"/>
        <w:jc w:val="both"/>
        <w:rPr/>
      </w:pPr>
      <w:r>
        <w:rPr/>
      </w:r>
    </w:p>
    <w:p>
      <w:pPr>
        <w:pStyle w:val="24"/>
        <w:widowControl w:val="false"/>
        <w:tabs>
          <w:tab w:val="left" w:pos="1757" w:leader="none"/>
        </w:tabs>
        <w:spacing w:lineRule="exact" w:line="322" w:before="0" w:after="0"/>
        <w:ind w:left="0" w:right="0" w:firstLine="850"/>
        <w:jc w:val="both"/>
        <w:rPr/>
      </w:pPr>
      <w:r>
        <w:rPr>
          <w:b/>
          <w:lang w:val="ru-RU"/>
        </w:rPr>
        <w:t xml:space="preserve">15. </w:t>
      </w:r>
      <w:r>
        <w:rPr>
          <w:b/>
        </w:rPr>
        <w:t>Содержание, уход и сохранение зеленых насаждений</w:t>
      </w:r>
    </w:p>
    <w:p>
      <w:pPr>
        <w:pStyle w:val="24"/>
        <w:widowControl w:val="false"/>
        <w:tabs>
          <w:tab w:val="left" w:pos="1219" w:leader="none"/>
        </w:tabs>
        <w:spacing w:lineRule="exact" w:line="322" w:before="0" w:after="0"/>
        <w:ind w:left="0" w:right="0" w:firstLine="850"/>
        <w:jc w:val="both"/>
        <w:rPr/>
      </w:pPr>
      <w:r>
        <w:rPr>
          <w:lang w:val="ru-RU"/>
        </w:rPr>
        <w:t xml:space="preserve">15.1 </w:t>
      </w:r>
      <w:r>
        <w:rPr/>
        <w:t>Содержание газонов.</w:t>
      </w:r>
    </w:p>
    <w:p>
      <w:pPr>
        <w:pStyle w:val="24"/>
        <w:widowControl w:val="false"/>
        <w:tabs>
          <w:tab w:val="left" w:pos="1219" w:leader="none"/>
        </w:tabs>
        <w:spacing w:lineRule="exact" w:line="322" w:before="0" w:after="0"/>
        <w:ind w:left="0" w:right="0" w:firstLine="850"/>
        <w:jc w:val="both"/>
        <w:rPr/>
      </w:pPr>
      <w:r>
        <w:rPr/>
        <w:t xml:space="preserve">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 </w:t>
      </w:r>
    </w:p>
    <w:p>
      <w:pPr>
        <w:pStyle w:val="24"/>
        <w:widowControl w:val="false"/>
        <w:tabs>
          <w:tab w:val="left" w:pos="1219" w:leader="none"/>
        </w:tabs>
        <w:spacing w:lineRule="exact" w:line="322" w:before="0" w:after="0"/>
        <w:ind w:left="0" w:right="0" w:firstLine="850"/>
        <w:jc w:val="both"/>
        <w:rPr/>
      </w:pPr>
      <w:r>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pPr>
        <w:pStyle w:val="24"/>
        <w:widowControl w:val="false"/>
        <w:tabs>
          <w:tab w:val="left" w:pos="1219" w:leader="none"/>
        </w:tabs>
        <w:spacing w:lineRule="exact" w:line="322" w:before="0" w:after="0"/>
        <w:ind w:left="0" w:right="0" w:firstLine="850"/>
        <w:jc w:val="both"/>
        <w:rPr/>
      </w:pPr>
      <w:r>
        <w:rPr/>
        <w:t>Необходимо производить регулярное скашивание газонов. Покос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pPr>
        <w:pStyle w:val="24"/>
        <w:widowControl w:val="false"/>
        <w:tabs>
          <w:tab w:val="left" w:pos="1219" w:leader="none"/>
        </w:tabs>
        <w:spacing w:lineRule="exact" w:line="322" w:before="0" w:after="0"/>
        <w:ind w:left="0" w:right="0" w:firstLine="850"/>
        <w:jc w:val="both"/>
        <w:rPr/>
      </w:pPr>
      <w:r>
        <w:rPr/>
        <w:t>Аэрация газонов заключается в прокалывании или прорезании дернины газона.</w:t>
      </w:r>
    </w:p>
    <w:p>
      <w:pPr>
        <w:pStyle w:val="24"/>
        <w:widowControl w:val="false"/>
        <w:tabs>
          <w:tab w:val="left" w:pos="1219" w:leader="none"/>
        </w:tabs>
        <w:spacing w:lineRule="exact" w:line="322" w:before="0" w:after="0"/>
        <w:ind w:left="0" w:right="0" w:firstLine="850"/>
        <w:jc w:val="both"/>
        <w:rPr/>
      </w:pPr>
      <w:r>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pPr>
        <w:pStyle w:val="24"/>
        <w:widowControl w:val="false"/>
        <w:tabs>
          <w:tab w:val="left" w:pos="1219" w:leader="none"/>
        </w:tabs>
        <w:spacing w:lineRule="exact" w:line="322" w:before="0" w:after="0"/>
        <w:ind w:left="0" w:right="0" w:firstLine="850"/>
        <w:jc w:val="both"/>
        <w:rPr/>
      </w:pPr>
      <w:r>
        <w:rPr/>
        <w:t>Срезанная дернина газона должна быть убрана в течение рабочего дня с момента окончания производства работ по обрезке газона.</w:t>
      </w:r>
    </w:p>
    <w:p>
      <w:pPr>
        <w:pStyle w:val="24"/>
        <w:widowControl w:val="false"/>
        <w:spacing w:lineRule="exact" w:line="322" w:before="0" w:after="0"/>
        <w:ind w:left="0" w:right="0" w:firstLine="850"/>
        <w:jc w:val="both"/>
        <w:rPr/>
      </w:pPr>
      <w:r>
        <w:rPr/>
        <w:t>В зимний период на газонах проводятся следующие виды работ:</w:t>
      </w:r>
    </w:p>
    <w:p>
      <w:pPr>
        <w:pStyle w:val="24"/>
        <w:widowControl w:val="false"/>
        <w:numPr>
          <w:ilvl w:val="0"/>
          <w:numId w:val="65"/>
        </w:numPr>
        <w:tabs>
          <w:tab w:val="left" w:pos="792" w:leader="none"/>
          <w:tab w:val="left" w:pos="1140" w:leader="none"/>
        </w:tabs>
        <w:spacing w:lineRule="exact" w:line="322" w:before="0" w:after="0"/>
        <w:ind w:left="0" w:right="0" w:firstLine="850"/>
        <w:jc w:val="both"/>
        <w:rPr/>
      </w:pPr>
      <w:r>
        <w:rPr/>
        <w:t>очистка газонов от случайного мусора со сбором в мешки;</w:t>
      </w:r>
    </w:p>
    <w:p>
      <w:pPr>
        <w:pStyle w:val="24"/>
        <w:widowControl w:val="false"/>
        <w:numPr>
          <w:ilvl w:val="0"/>
          <w:numId w:val="65"/>
        </w:numPr>
        <w:tabs>
          <w:tab w:val="left" w:pos="792" w:leader="none"/>
          <w:tab w:val="left" w:pos="1140" w:leader="none"/>
        </w:tabs>
        <w:spacing w:lineRule="exact" w:line="322" w:before="0" w:after="0"/>
        <w:ind w:left="0" w:right="0" w:firstLine="850"/>
        <w:jc w:val="both"/>
        <w:rPr/>
      </w:pPr>
      <w:r>
        <w:rPr/>
        <w:t>погрузка вручную и вывоз мусора.</w:t>
      </w:r>
    </w:p>
    <w:p>
      <w:pPr>
        <w:pStyle w:val="24"/>
        <w:widowControl w:val="false"/>
        <w:spacing w:lineRule="exact" w:line="322" w:before="0" w:after="0"/>
        <w:ind w:left="0" w:right="0" w:firstLine="850"/>
        <w:jc w:val="both"/>
        <w:rPr/>
      </w:pPr>
      <w:r>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pPr>
        <w:pStyle w:val="24"/>
        <w:widowControl w:val="false"/>
        <w:tabs>
          <w:tab w:val="left" w:pos="1219" w:leader="none"/>
        </w:tabs>
        <w:spacing w:lineRule="exact" w:line="322" w:before="0" w:after="0"/>
        <w:ind w:left="0" w:right="0" w:firstLine="850"/>
        <w:jc w:val="both"/>
        <w:rPr/>
      </w:pPr>
      <w:r>
        <w:rPr>
          <w:lang w:val="ru-RU"/>
        </w:rPr>
        <w:t xml:space="preserve">15.2 </w:t>
      </w:r>
      <w:r>
        <w:rPr/>
        <w:t>Содержание цветников.</w:t>
      </w:r>
    </w:p>
    <w:p>
      <w:pPr>
        <w:pStyle w:val="24"/>
        <w:widowControl w:val="false"/>
        <w:spacing w:lineRule="exact" w:line="322" w:before="0" w:after="0"/>
        <w:ind w:left="0" w:right="0" w:firstLine="850"/>
        <w:jc w:val="both"/>
        <w:rPr/>
      </w:pPr>
      <w:r>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pPr>
        <w:pStyle w:val="24"/>
        <w:widowControl w:val="false"/>
        <w:spacing w:lineRule="exact" w:line="322" w:before="0" w:after="0"/>
        <w:ind w:left="0" w:right="0" w:firstLine="850"/>
        <w:jc w:val="both"/>
        <w:rPr/>
      </w:pPr>
      <w:r>
        <w:rPr/>
        <w:t>Полив цветников производится по необходимости в утреннее время не позднее 8 - 9 часов или в вечернее время после 18 - 19 часов.</w:t>
      </w:r>
    </w:p>
    <w:p>
      <w:pPr>
        <w:pStyle w:val="24"/>
        <w:widowControl w:val="false"/>
        <w:spacing w:lineRule="exact" w:line="322" w:before="0" w:after="0"/>
        <w:ind w:left="0" w:right="0" w:firstLine="850"/>
        <w:jc w:val="both"/>
        <w:rPr/>
      </w:pPr>
      <w:r>
        <w:rPr/>
        <w:t>Погибшие и потерявшие декоративную ценность цветы в цветниках и вазонах должны удаляться с одновременной посадкой новых растений.</w:t>
      </w:r>
    </w:p>
    <w:p>
      <w:pPr>
        <w:pStyle w:val="24"/>
        <w:widowControl w:val="false"/>
        <w:spacing w:lineRule="exact" w:line="322" w:before="0" w:after="0"/>
        <w:ind w:left="0" w:right="0" w:firstLine="850"/>
        <w:jc w:val="both"/>
        <w:rPr/>
      </w:pPr>
      <w:r>
        <w:rPr/>
        <w:t>Декоративно-лиственные ковровые растения для сохранения четкости рисунка подстригают не менее двух раз за сезон.</w:t>
      </w:r>
    </w:p>
    <w:p>
      <w:pPr>
        <w:pStyle w:val="24"/>
        <w:widowControl w:val="false"/>
        <w:tabs>
          <w:tab w:val="left" w:pos="1362" w:leader="none"/>
        </w:tabs>
        <w:spacing w:lineRule="exact" w:line="322" w:before="0" w:after="0"/>
        <w:ind w:left="0" w:right="0" w:firstLine="850"/>
        <w:jc w:val="both"/>
        <w:rPr/>
      </w:pPr>
      <w:r>
        <w:rPr>
          <w:rStyle w:val="2"/>
          <w:rFonts w:cs="Times New Roman"/>
          <w:b w:val="false"/>
          <w:bCs w:val="false"/>
          <w:sz w:val="28"/>
          <w:szCs w:val="28"/>
          <w:u w:val="none"/>
        </w:rPr>
        <w:t>15.3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pPr>
        <w:pStyle w:val="24"/>
        <w:widowControl w:val="false"/>
        <w:tabs>
          <w:tab w:val="left" w:pos="1362" w:leader="none"/>
        </w:tabs>
        <w:spacing w:lineRule="exact" w:line="322" w:before="0" w:after="0"/>
        <w:ind w:left="0" w:right="0" w:firstLine="850"/>
        <w:jc w:val="both"/>
        <w:rPr/>
      </w:pPr>
      <w:r>
        <w:rPr/>
      </w:r>
    </w:p>
    <w:p>
      <w:pPr>
        <w:pStyle w:val="3"/>
        <w:widowControl w:val="false"/>
        <w:tabs>
          <w:tab w:val="left" w:pos="1052" w:leader="none"/>
        </w:tabs>
        <w:spacing w:lineRule="exact" w:line="322" w:before="0" w:after="0"/>
        <w:ind w:left="0" w:right="0" w:firstLine="850"/>
        <w:jc w:val="both"/>
        <w:rPr/>
      </w:pPr>
      <w:r>
        <w:rPr>
          <w:i w:val="false"/>
          <w:lang w:val="ru-RU"/>
        </w:rPr>
        <w:t xml:space="preserve">16. </w:t>
      </w:r>
      <w:r>
        <w:rPr>
          <w:i w:val="false"/>
        </w:rPr>
        <w:t>Сухая растительность</w:t>
      </w:r>
    </w:p>
    <w:p>
      <w:pPr>
        <w:pStyle w:val="4"/>
        <w:widowControl w:val="false"/>
        <w:tabs>
          <w:tab w:val="left" w:pos="1362" w:leader="none"/>
        </w:tabs>
        <w:spacing w:lineRule="exact" w:line="322"/>
        <w:ind w:left="0" w:right="0" w:firstLine="850"/>
        <w:jc w:val="both"/>
        <w:rPr/>
      </w:pPr>
      <w:r>
        <w:rPr>
          <w:i w:val="false"/>
          <w:lang w:val="ru-RU"/>
        </w:rPr>
        <w:t xml:space="preserve">16.1 </w:t>
      </w:r>
      <w:r>
        <w:rPr>
          <w:i w:val="false"/>
        </w:rPr>
        <w:t xml:space="preserve">На территории Щепкинского сельского поселения </w:t>
      </w:r>
      <w:r>
        <w:rPr>
          <w:i w:val="false"/>
          <w:lang w:val="ru-RU"/>
        </w:rPr>
        <w:t>во время пожароопасного периода</w:t>
      </w:r>
      <w:r>
        <w:rPr>
          <w:i w:val="false"/>
        </w:rPr>
        <w:t xml:space="preserve"> запрещается выжигание сухой растительности, за исключением случаев, предусмотренных федеральным или областным законодательством.</w:t>
      </w:r>
    </w:p>
    <w:p>
      <w:pPr>
        <w:pStyle w:val="4"/>
        <w:widowControl w:val="false"/>
        <w:tabs>
          <w:tab w:val="left" w:pos="1229" w:leader="none"/>
        </w:tabs>
        <w:spacing w:lineRule="exact" w:line="322"/>
        <w:ind w:left="0" w:right="0" w:firstLine="850"/>
        <w:jc w:val="both"/>
        <w:rPr/>
      </w:pPr>
      <w:r>
        <w:rPr>
          <w:i w:val="false"/>
          <w:lang w:val="ru-RU"/>
        </w:rPr>
        <w:t xml:space="preserve">16.2 </w:t>
      </w:r>
      <w:r>
        <w:rPr>
          <w:i w:val="false"/>
        </w:rPr>
        <w:t>Лица, осуществляющие покос травянистой растительности на поселковых территориях, в границах отведенных и закрепленных территорий, на территориях хозяйствующих субъектов, обеспечивают мероприятия по своевременной утилизации скошенной растительности.</w:t>
      </w:r>
    </w:p>
    <w:p>
      <w:pPr>
        <w:pStyle w:val="4"/>
        <w:widowControl w:val="false"/>
        <w:tabs>
          <w:tab w:val="left" w:pos="1229" w:leader="none"/>
        </w:tabs>
        <w:spacing w:lineRule="exact" w:line="322"/>
        <w:ind w:left="0" w:right="0" w:firstLine="850"/>
        <w:jc w:val="both"/>
        <w:rPr/>
      </w:pPr>
      <w:r>
        <w:rPr>
          <w:i w:val="false"/>
          <w:lang w:val="ru-RU"/>
        </w:rPr>
        <w:t xml:space="preserve">16.3 </w:t>
      </w:r>
      <w:r>
        <w:rPr>
          <w:i w:val="false"/>
        </w:rPr>
        <w:t>Собственники, владельцы и пользователи земельных участков обязаны:</w:t>
      </w:r>
    </w:p>
    <w:p>
      <w:pPr>
        <w:pStyle w:val="4"/>
        <w:widowControl w:val="false"/>
        <w:tabs>
          <w:tab w:val="left" w:pos="985" w:leader="none"/>
        </w:tabs>
        <w:spacing w:lineRule="exact" w:line="322"/>
        <w:ind w:left="0" w:right="0" w:firstLine="850"/>
        <w:jc w:val="both"/>
        <w:rPr/>
      </w:pPr>
      <w:r>
        <w:rPr>
          <w:i w:val="false"/>
          <w:lang w:val="ru-RU"/>
        </w:rPr>
        <w:t xml:space="preserve">1) </w:t>
      </w:r>
      <w:r>
        <w:rPr>
          <w:i w:val="false"/>
        </w:rPr>
        <w:t xml:space="preserve">не допускать выжигания сухой растительности </w:t>
      </w:r>
      <w:r>
        <w:rPr>
          <w:i w:val="false"/>
          <w:lang w:val="ru-RU"/>
        </w:rPr>
        <w:t>во время пожароопасного периода</w:t>
      </w:r>
      <w:r>
        <w:rPr>
          <w:i w:val="false"/>
        </w:rPr>
        <w:t>, соблюдать требования экологических, санитарно-гигиенических, противопожарных правил и нормативов;</w:t>
      </w:r>
    </w:p>
    <w:p>
      <w:pPr>
        <w:pStyle w:val="4"/>
        <w:widowControl w:val="false"/>
        <w:tabs>
          <w:tab w:val="left" w:pos="985" w:leader="none"/>
        </w:tabs>
        <w:spacing w:lineRule="exact" w:line="322"/>
        <w:ind w:left="0" w:right="0" w:firstLine="850"/>
        <w:jc w:val="both"/>
        <w:rPr/>
      </w:pPr>
      <w:r>
        <w:rPr>
          <w:i w:val="false"/>
          <w:lang w:val="ru-RU"/>
        </w:rPr>
        <w:t xml:space="preserve">2) </w:t>
      </w:r>
      <w:r>
        <w:rPr>
          <w:i w:val="false"/>
        </w:rPr>
        <w:t>в случае обнаружения очагов возгорания сухой растительности незамедлительно информировать об этом экстренные службы, обеспечить мероприятия по тушению пожара и предотвращению распространения очага возгорания, в том числе опашку места возгорания;</w:t>
      </w:r>
    </w:p>
    <w:p>
      <w:pPr>
        <w:pStyle w:val="4"/>
        <w:widowControl w:val="false"/>
        <w:tabs>
          <w:tab w:val="left" w:pos="927" w:leader="none"/>
        </w:tabs>
        <w:spacing w:lineRule="exact" w:line="322"/>
        <w:ind w:left="0" w:right="0" w:firstLine="850"/>
        <w:jc w:val="both"/>
        <w:rPr/>
      </w:pPr>
      <w:r>
        <w:rPr>
          <w:i w:val="false"/>
          <w:lang w:val="ru-RU"/>
        </w:rPr>
        <w:t xml:space="preserve">3) </w:t>
      </w:r>
      <w:r>
        <w:rPr>
          <w:i w:val="false"/>
        </w:rPr>
        <w:t>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pPr>
        <w:pStyle w:val="4"/>
        <w:widowControl w:val="false"/>
        <w:tabs>
          <w:tab w:val="left" w:pos="894" w:leader="none"/>
        </w:tabs>
        <w:spacing w:lineRule="exact" w:line="322"/>
        <w:ind w:left="0" w:right="0" w:firstLine="850"/>
        <w:jc w:val="both"/>
        <w:rPr/>
      </w:pPr>
      <w:r>
        <w:rPr>
          <w:i w:val="false"/>
          <w:lang w:val="ru-RU"/>
        </w:rPr>
        <w:t xml:space="preserve">4) </w:t>
      </w:r>
      <w:r>
        <w:rPr>
          <w:i w:val="false"/>
        </w:rPr>
        <w:t>регулярно проводить противопожарные мероприятия, обеспечивать наличие первичных средств пожаротушения и охрану земельных участков от поджога (возгорания), размещать информационные стенды о запрете выжигания сухой растительности.</w:t>
      </w:r>
    </w:p>
    <w:p>
      <w:pPr>
        <w:pStyle w:val="4"/>
        <w:widowControl w:val="false"/>
        <w:tabs>
          <w:tab w:val="left" w:pos="894" w:leader="none"/>
        </w:tabs>
        <w:spacing w:lineRule="exact" w:line="322" w:before="0" w:after="0"/>
        <w:ind w:left="0" w:right="0" w:firstLine="850"/>
        <w:jc w:val="both"/>
        <w:rPr/>
      </w:pPr>
      <w:r>
        <w:rPr>
          <w:rStyle w:val="2"/>
          <w:rFonts w:cs="Times New Roman"/>
          <w:b w:val="false"/>
          <w:bCs w:val="false"/>
          <w:i w:val="false"/>
          <w:sz w:val="28"/>
          <w:szCs w:val="28"/>
          <w:u w:val="none"/>
        </w:rPr>
        <w:t>16.4 Мероприятия мониторинга случаев выжигания сухой растительности на территории Щепкинского сельского поселения проводятся в соответствии с требованиям действующего законодательства</w:t>
      </w:r>
      <w:r>
        <w:rPr>
          <w:rStyle w:val="2"/>
          <w:rFonts w:cs="Times New Roman"/>
          <w:b w:val="false"/>
          <w:bCs w:val="false"/>
          <w:sz w:val="28"/>
          <w:szCs w:val="28"/>
          <w:u w:val="none"/>
        </w:rPr>
        <w:t>.</w:t>
      </w:r>
    </w:p>
    <w:p>
      <w:pPr>
        <w:pStyle w:val="4"/>
        <w:widowControl w:val="false"/>
        <w:tabs>
          <w:tab w:val="left" w:pos="894" w:leader="none"/>
        </w:tabs>
        <w:spacing w:lineRule="exact" w:line="322" w:before="0" w:after="0"/>
        <w:ind w:left="0" w:right="0" w:firstLine="850"/>
        <w:jc w:val="both"/>
        <w:rPr/>
      </w:pPr>
      <w:r>
        <w:rPr/>
      </w:r>
    </w:p>
    <w:p>
      <w:pPr>
        <w:pStyle w:val="4"/>
        <w:widowControl w:val="false"/>
        <w:tabs>
          <w:tab w:val="left" w:pos="894" w:leader="none"/>
        </w:tabs>
        <w:suppressAutoHyphens w:val="true"/>
        <w:bidi w:val="0"/>
        <w:spacing w:lineRule="exact" w:line="322"/>
        <w:ind w:left="0" w:right="0" w:firstLine="850"/>
        <w:jc w:val="both"/>
        <w:rPr>
          <w:rFonts w:cs="Times New Roman"/>
          <w:b/>
          <w:b/>
          <w:i w:val="false"/>
          <w:i w:val="false"/>
          <w:iCs w:val="false"/>
          <w:sz w:val="28"/>
          <w:szCs w:val="28"/>
        </w:rPr>
      </w:pPr>
      <w:r>
        <w:rPr>
          <w:rFonts w:cs="Times New Roman"/>
          <w:b/>
          <w:i w:val="false"/>
          <w:iCs w:val="false"/>
          <w:sz w:val="28"/>
          <w:szCs w:val="28"/>
        </w:rPr>
        <w:t>17. Ответственность в сфере содержания зеленых насаждений</w:t>
      </w:r>
    </w:p>
    <w:p>
      <w:pPr>
        <w:pStyle w:val="24"/>
        <w:widowControl w:val="false"/>
        <w:tabs>
          <w:tab w:val="left" w:pos="1565" w:leader="none"/>
        </w:tabs>
        <w:spacing w:lineRule="exact" w:line="322" w:before="0" w:after="0"/>
        <w:ind w:left="0" w:right="0" w:firstLine="850"/>
        <w:jc w:val="both"/>
        <w:rPr/>
      </w:pPr>
      <w:r>
        <w:rPr>
          <w:lang w:val="ru-RU"/>
        </w:rPr>
        <w:t xml:space="preserve">17.1 </w:t>
      </w:r>
      <w:r>
        <w:rPr/>
        <w:t>На территории Щепкинского сельского поселения запрещается:</w:t>
      </w:r>
    </w:p>
    <w:p>
      <w:pPr>
        <w:pStyle w:val="24"/>
        <w:widowControl w:val="false"/>
        <w:numPr>
          <w:ilvl w:val="0"/>
          <w:numId w:val="66"/>
        </w:numPr>
        <w:tabs>
          <w:tab w:val="left" w:pos="1245" w:leader="none"/>
        </w:tabs>
        <w:spacing w:lineRule="exact" w:line="322" w:before="0" w:after="0"/>
        <w:ind w:left="0" w:right="0" w:firstLine="850"/>
        <w:jc w:val="both"/>
        <w:rPr/>
      </w:pPr>
      <w:r>
        <w:rPr/>
        <w:t>повреждение и уничтожение зеленых насаждений, за исключением случаев, установленных федеральным законодательством и Областным законом от 03.08.2007 № 747-ЗС «Об охране зеленых насаждений в населенных пунктах Ростовской области»;</w:t>
      </w:r>
    </w:p>
    <w:p>
      <w:pPr>
        <w:pStyle w:val="24"/>
        <w:widowControl w:val="false"/>
        <w:numPr>
          <w:ilvl w:val="0"/>
          <w:numId w:val="66"/>
        </w:numPr>
        <w:tabs>
          <w:tab w:val="left" w:pos="1245" w:leader="none"/>
        </w:tabs>
        <w:spacing w:lineRule="exact" w:line="322" w:before="0" w:after="0"/>
        <w:ind w:left="0" w:right="0" w:firstLine="850"/>
        <w:jc w:val="both"/>
        <w:rPr/>
      </w:pPr>
      <w:r>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от 03 августа 2007 года № 747-ЗС «Об охране зеленых насаждений в населенных пунктах Ростовской области»;</w:t>
      </w:r>
    </w:p>
    <w:p>
      <w:pPr>
        <w:pStyle w:val="24"/>
        <w:widowControl w:val="false"/>
        <w:numPr>
          <w:ilvl w:val="0"/>
          <w:numId w:val="66"/>
        </w:numPr>
        <w:tabs>
          <w:tab w:val="left" w:pos="1245" w:leader="none"/>
        </w:tabs>
        <w:spacing w:lineRule="exact" w:line="322" w:before="0" w:after="0"/>
        <w:ind w:left="0" w:right="0" w:firstLine="850"/>
        <w:jc w:val="both"/>
        <w:rPr/>
      </w:pPr>
      <w:r>
        <w:rPr/>
        <w:t>движение, остановка и стоянка автомобилей и иных транспортных средств на газонах, а также участках, занятых зелеными насаждениями.</w:t>
      </w:r>
    </w:p>
    <w:p>
      <w:pPr>
        <w:pStyle w:val="24"/>
        <w:widowControl w:val="false"/>
        <w:tabs>
          <w:tab w:val="left" w:pos="1402" w:leader="none"/>
        </w:tabs>
        <w:spacing w:lineRule="exact" w:line="322" w:before="0" w:after="0"/>
        <w:ind w:left="0" w:right="0" w:firstLine="850"/>
        <w:jc w:val="both"/>
        <w:rPr/>
      </w:pPr>
      <w:r>
        <w:rPr>
          <w:lang w:val="ru-RU"/>
        </w:rPr>
        <w:t xml:space="preserve">17.2 </w:t>
      </w:r>
      <w:r>
        <w:rPr/>
        <w:t>Владельцы зеленых насаждений обязаны:</w:t>
      </w:r>
    </w:p>
    <w:p>
      <w:pPr>
        <w:pStyle w:val="24"/>
        <w:widowControl w:val="false"/>
        <w:tabs>
          <w:tab w:val="left" w:pos="971" w:leader="none"/>
        </w:tabs>
        <w:spacing w:lineRule="exact" w:line="322" w:before="0" w:after="0"/>
        <w:ind w:left="0" w:right="0" w:firstLine="850"/>
        <w:jc w:val="both"/>
        <w:rPr/>
      </w:pPr>
      <w:r>
        <w:rPr/>
        <w:t>- обеспечить сохранность и квалифицированный уход за зелеными насаждениями;</w:t>
      </w:r>
    </w:p>
    <w:p>
      <w:pPr>
        <w:pStyle w:val="24"/>
        <w:widowControl w:val="false"/>
        <w:tabs>
          <w:tab w:val="left" w:pos="971" w:leader="none"/>
        </w:tabs>
        <w:spacing w:lineRule="exact" w:line="322" w:before="0" w:after="0"/>
        <w:ind w:left="0" w:right="0" w:firstLine="850"/>
        <w:jc w:val="both"/>
        <w:rPr/>
      </w:pPr>
      <w:r>
        <w:rPr/>
        <w:t>- в летнее время года в сухую погоду обеспечивать полив газонов, цветников, деревьев и кустарников;</w:t>
      </w:r>
    </w:p>
    <w:p>
      <w:pPr>
        <w:pStyle w:val="24"/>
        <w:widowControl w:val="false"/>
        <w:tabs>
          <w:tab w:val="left" w:pos="975" w:leader="none"/>
        </w:tabs>
        <w:spacing w:lineRule="exact" w:line="322" w:before="0" w:after="0"/>
        <w:ind w:left="0" w:right="0" w:firstLine="850"/>
        <w:jc w:val="both"/>
        <w:rPr/>
      </w:pPr>
      <w:r>
        <w:rPr/>
        <w:t>- обеспечить сохранность и целостность газонов;</w:t>
      </w:r>
    </w:p>
    <w:p>
      <w:pPr>
        <w:pStyle w:val="24"/>
        <w:widowControl w:val="false"/>
        <w:spacing w:lineRule="exact" w:line="322" w:before="0" w:after="0"/>
        <w:ind w:left="0" w:right="0" w:firstLine="850"/>
        <w:jc w:val="both"/>
        <w:rPr/>
      </w:pPr>
      <w:r>
        <w:rPr/>
        <w:t>- обеспечить соблюдение действующего законодательства в сфере сохранения зеленых насаждений.</w:t>
      </w:r>
    </w:p>
    <w:p>
      <w:pPr>
        <w:pStyle w:val="24"/>
        <w:widowControl w:val="false"/>
        <w:tabs>
          <w:tab w:val="left" w:pos="1402" w:leader="none"/>
        </w:tabs>
        <w:spacing w:lineRule="exact" w:line="322" w:before="0" w:after="0"/>
        <w:ind w:left="0" w:right="0" w:firstLine="850"/>
        <w:jc w:val="both"/>
        <w:rPr/>
      </w:pPr>
      <w:r>
        <w:rPr>
          <w:lang w:val="ru-RU"/>
        </w:rPr>
        <w:t xml:space="preserve">17.3 </w:t>
      </w:r>
      <w:r>
        <w:rPr/>
        <w:t>На озелененных территориях не допускается:</w:t>
      </w:r>
    </w:p>
    <w:p>
      <w:pPr>
        <w:pStyle w:val="24"/>
        <w:widowControl w:val="false"/>
        <w:tabs>
          <w:tab w:val="left" w:pos="971" w:leader="none"/>
        </w:tabs>
        <w:spacing w:lineRule="exact" w:line="322" w:before="0" w:after="0"/>
        <w:ind w:left="0" w:right="0" w:firstLine="850"/>
        <w:jc w:val="both"/>
        <w:rPr/>
      </w:pPr>
      <w:r>
        <w:rPr/>
        <w:t>- размещать застройку, за исключением застройки, предназначенной для обеспечения функционирования и обслуживания озелененных территорий;</w:t>
      </w:r>
    </w:p>
    <w:p>
      <w:pPr>
        <w:pStyle w:val="24"/>
        <w:widowControl w:val="false"/>
        <w:tabs>
          <w:tab w:val="left" w:pos="971" w:leader="none"/>
        </w:tabs>
        <w:spacing w:lineRule="exact" w:line="322" w:before="0" w:after="0"/>
        <w:ind w:left="0" w:right="0" w:firstLine="850"/>
        <w:jc w:val="both"/>
        <w:rPr/>
      </w:pPr>
      <w:r>
        <w:rPr/>
        <w:t>- осуществлять самовольную посадку и вырубку деревьев и кустарников, уничтожение газонов и цветников;</w:t>
      </w:r>
    </w:p>
    <w:p>
      <w:pPr>
        <w:pStyle w:val="24"/>
        <w:widowControl w:val="false"/>
        <w:tabs>
          <w:tab w:val="left" w:pos="971" w:leader="none"/>
        </w:tabs>
        <w:spacing w:lineRule="exact" w:line="322" w:before="0" w:after="0"/>
        <w:ind w:left="0" w:right="0" w:firstLine="850"/>
        <w:jc w:val="both"/>
        <w:rPr/>
      </w:pPr>
      <w:r>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pPr>
        <w:pStyle w:val="24"/>
        <w:widowControl w:val="false"/>
        <w:tabs>
          <w:tab w:val="left" w:pos="971" w:leader="none"/>
        </w:tabs>
        <w:spacing w:lineRule="exact" w:line="322" w:before="0" w:after="0"/>
        <w:ind w:left="0" w:right="0" w:firstLine="850"/>
        <w:jc w:val="both"/>
        <w:rPr/>
      </w:pPr>
      <w:r>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pPr>
        <w:pStyle w:val="24"/>
        <w:widowControl w:val="false"/>
        <w:tabs>
          <w:tab w:val="left" w:pos="971" w:leader="none"/>
        </w:tabs>
        <w:spacing w:lineRule="exact" w:line="322" w:before="0" w:after="0"/>
        <w:ind w:left="0" w:right="0" w:firstLine="850"/>
        <w:jc w:val="both"/>
        <w:rPr/>
      </w:pPr>
      <w:r>
        <w:rPr/>
        <w:t>- кататься на лыжах и санках на объектах озеленения, вне специально отведенных для этого мест;</w:t>
      </w:r>
    </w:p>
    <w:p>
      <w:pPr>
        <w:pStyle w:val="24"/>
        <w:widowControl w:val="false"/>
        <w:tabs>
          <w:tab w:val="left" w:pos="982" w:leader="none"/>
        </w:tabs>
        <w:spacing w:lineRule="exact" w:line="322" w:before="0" w:after="0"/>
        <w:ind w:left="0" w:right="0" w:firstLine="850"/>
        <w:jc w:val="both"/>
        <w:rPr/>
      </w:pPr>
      <w:r>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колючих ограждений;</w:t>
      </w:r>
    </w:p>
    <w:p>
      <w:pPr>
        <w:pStyle w:val="24"/>
        <w:widowControl w:val="false"/>
        <w:tabs>
          <w:tab w:val="left" w:pos="953" w:leader="none"/>
        </w:tabs>
        <w:spacing w:lineRule="exact" w:line="322" w:before="0" w:after="0"/>
        <w:ind w:left="0" w:right="0" w:firstLine="850"/>
        <w:jc w:val="both"/>
        <w:rPr/>
      </w:pPr>
      <w:r>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pPr>
        <w:pStyle w:val="24"/>
        <w:widowControl w:val="false"/>
        <w:tabs>
          <w:tab w:val="left" w:pos="958" w:leader="none"/>
        </w:tabs>
        <w:spacing w:lineRule="exact" w:line="322" w:before="0" w:after="0"/>
        <w:ind w:left="0" w:right="0" w:firstLine="850"/>
        <w:jc w:val="both"/>
        <w:rPr/>
      </w:pPr>
      <w:r>
        <w:rPr>
          <w:lang w:val="ru-RU"/>
        </w:rPr>
        <w:t xml:space="preserve">- </w:t>
      </w:r>
      <w:r>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pPr>
        <w:pStyle w:val="24"/>
        <w:widowControl w:val="false"/>
        <w:tabs>
          <w:tab w:val="left" w:pos="982" w:leader="none"/>
        </w:tabs>
        <w:spacing w:lineRule="exact" w:line="322" w:before="0" w:after="0"/>
        <w:ind w:left="0" w:right="0" w:firstLine="850"/>
        <w:jc w:val="both"/>
        <w:rPr/>
      </w:pPr>
      <w:r>
        <w:rPr/>
        <w:t>- осуществлять раскопку под огороды;</w:t>
      </w:r>
    </w:p>
    <w:p>
      <w:pPr>
        <w:pStyle w:val="24"/>
        <w:widowControl w:val="false"/>
        <w:tabs>
          <w:tab w:val="left" w:pos="982" w:leader="none"/>
        </w:tabs>
        <w:spacing w:lineRule="exact" w:line="322" w:before="0" w:after="0"/>
        <w:ind w:left="0" w:right="0" w:firstLine="850"/>
        <w:jc w:val="both"/>
        <w:rPr/>
      </w:pPr>
      <w:r>
        <w:rPr/>
        <w:t>- выгуливать на газонах и цветниках домашних животных;</w:t>
      </w:r>
    </w:p>
    <w:p>
      <w:pPr>
        <w:pStyle w:val="24"/>
        <w:widowControl w:val="false"/>
        <w:spacing w:lineRule="exact" w:line="322" w:before="0" w:after="0"/>
        <w:ind w:left="0" w:right="0" w:firstLine="850"/>
        <w:jc w:val="both"/>
        <w:rPr/>
      </w:pPr>
      <w:r>
        <w:rPr/>
        <w:t>- использовать роторные снегоуборочные машины без специальных направляющих устройств, исключающих попадание снега на насаждения;</w:t>
      </w:r>
    </w:p>
    <w:p>
      <w:pPr>
        <w:pStyle w:val="24"/>
        <w:widowControl w:val="false"/>
        <w:tabs>
          <w:tab w:val="left" w:pos="953" w:leader="none"/>
        </w:tabs>
        <w:spacing w:lineRule="exact" w:line="322" w:before="0" w:after="0"/>
        <w:ind w:left="0" w:right="0" w:firstLine="850"/>
        <w:jc w:val="both"/>
        <w:rPr/>
      </w:pPr>
      <w:r>
        <w:rPr/>
        <w:t xml:space="preserve">- сжигать листья, траву, ветки </w:t>
      </w:r>
      <w:r>
        <w:rPr>
          <w:i w:val="false"/>
          <w:lang w:val="ru-RU"/>
        </w:rPr>
        <w:t>во время пожароопасного периода</w:t>
      </w:r>
      <w:r>
        <w:rPr/>
        <w:t>, а также осуществлять их смет в лотки и иные водопропускные устройства;</w:t>
      </w:r>
    </w:p>
    <w:p>
      <w:pPr>
        <w:pStyle w:val="24"/>
        <w:widowControl w:val="false"/>
        <w:tabs>
          <w:tab w:val="left" w:pos="982" w:leader="none"/>
        </w:tabs>
        <w:spacing w:lineRule="exact" w:line="322" w:before="0" w:after="0"/>
        <w:ind w:left="0" w:right="0" w:firstLine="850"/>
        <w:jc w:val="both"/>
        <w:rPr/>
      </w:pPr>
      <w:r>
        <w:rPr/>
        <w:t>- сбрасывать смет и мусор на газоны;</w:t>
      </w:r>
    </w:p>
    <w:p>
      <w:pPr>
        <w:pStyle w:val="24"/>
        <w:widowControl w:val="false"/>
        <w:tabs>
          <w:tab w:val="left" w:pos="1128" w:leader="none"/>
        </w:tabs>
        <w:spacing w:before="0" w:after="0"/>
        <w:ind w:left="0" w:right="0" w:firstLine="850"/>
        <w:jc w:val="both"/>
        <w:rPr/>
      </w:pPr>
      <w:r>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pPr>
        <w:pStyle w:val="24"/>
        <w:widowControl w:val="false"/>
        <w:tabs>
          <w:tab w:val="left" w:pos="953" w:leader="none"/>
        </w:tabs>
        <w:spacing w:lineRule="exact" w:line="326" w:before="0" w:after="0"/>
        <w:ind w:left="0" w:right="0" w:firstLine="850"/>
        <w:jc w:val="both"/>
        <w:rPr/>
      </w:pPr>
      <w:r>
        <w:rPr/>
        <w:t>- надрезать деревья для добычи сока, смолы, наносить им иные механические повреждения;</w:t>
      </w:r>
    </w:p>
    <w:p>
      <w:pPr>
        <w:pStyle w:val="24"/>
        <w:widowControl w:val="false"/>
        <w:tabs>
          <w:tab w:val="left" w:pos="953" w:leader="none"/>
        </w:tabs>
        <w:spacing w:lineRule="exact" w:line="322" w:before="0" w:after="0"/>
        <w:ind w:left="0" w:right="0" w:firstLine="850"/>
        <w:jc w:val="both"/>
        <w:rPr/>
      </w:pPr>
      <w:r>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pPr>
        <w:pStyle w:val="24"/>
        <w:widowControl w:val="false"/>
        <w:tabs>
          <w:tab w:val="left" w:pos="953" w:leader="none"/>
        </w:tabs>
        <w:spacing w:lineRule="exact" w:line="322" w:before="0" w:after="0"/>
        <w:ind w:left="0" w:right="0" w:firstLine="850"/>
        <w:jc w:val="both"/>
        <w:rPr/>
      </w:pPr>
      <w:r>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pPr>
        <w:pStyle w:val="24"/>
        <w:widowControl w:val="false"/>
        <w:tabs>
          <w:tab w:val="left" w:pos="948" w:leader="none"/>
        </w:tabs>
        <w:spacing w:lineRule="exact" w:line="326" w:before="0" w:after="0"/>
        <w:ind w:left="0" w:right="0" w:firstLine="850"/>
        <w:jc w:val="both"/>
        <w:rPr/>
      </w:pPr>
      <w:r>
        <w:rPr/>
        <w:t>- портить скульптуры, скамейки, ограды, урны, детское и спортивное оборудование, расположенные на озелененных территориях;</w:t>
      </w:r>
    </w:p>
    <w:p>
      <w:pPr>
        <w:pStyle w:val="24"/>
        <w:widowControl w:val="false"/>
        <w:tabs>
          <w:tab w:val="left" w:pos="958" w:leader="none"/>
        </w:tabs>
        <w:spacing w:lineRule="exact" w:line="322" w:before="0" w:after="120"/>
        <w:ind w:left="0" w:right="0" w:firstLine="850"/>
        <w:jc w:val="both"/>
        <w:rPr/>
      </w:pPr>
      <w:r>
        <w:rPr>
          <w:rStyle w:val="2"/>
          <w:rFonts w:cs="Times New Roman"/>
          <w:b w:val="false"/>
          <w:bCs w:val="false"/>
          <w:sz w:val="28"/>
          <w:szCs w:val="28"/>
          <w:u w:val="none"/>
        </w:rPr>
        <w:t>- обнажать корни деревьев на расстоянии ближе 1,5 м от ствола и засыпать шейки деревьев землей или строительными отходами.</w:t>
      </w:r>
    </w:p>
    <w:p>
      <w:pPr>
        <w:pStyle w:val="24"/>
        <w:widowControl w:val="false"/>
        <w:tabs>
          <w:tab w:val="left" w:pos="958" w:leader="none"/>
        </w:tabs>
        <w:spacing w:lineRule="exact" w:line="322" w:before="0" w:after="120"/>
        <w:ind w:left="0" w:right="0" w:firstLine="737"/>
        <w:jc w:val="both"/>
        <w:rPr/>
      </w:pPr>
      <w:r>
        <w:rPr/>
      </w:r>
    </w:p>
    <w:p>
      <w:pPr>
        <w:pStyle w:val="11"/>
        <w:keepNext w:val="true"/>
        <w:keepLines/>
        <w:widowControl w:val="false"/>
        <w:spacing w:lineRule="exact" w:line="326" w:before="0" w:after="120"/>
        <w:ind w:left="0" w:right="0" w:firstLine="850"/>
        <w:jc w:val="center"/>
        <w:rPr/>
      </w:pPr>
      <w:bookmarkStart w:id="3" w:name="bookmark8"/>
      <w:bookmarkEnd w:id="3"/>
      <w:r>
        <w:rPr/>
        <w:t>Глава 4. ПОРЯДОК СОДЕРЖАНИЯ И ЭКСПЛУАТАЦИИ ОБЪЕКТОВ БЛАГОУСТРОЙСТВА</w:t>
      </w:r>
    </w:p>
    <w:p>
      <w:pPr>
        <w:pStyle w:val="11"/>
        <w:keepNext w:val="true"/>
        <w:keepLines/>
        <w:widowControl w:val="false"/>
        <w:tabs>
          <w:tab w:val="left" w:pos="958" w:leader="none"/>
        </w:tabs>
        <w:spacing w:lineRule="exact" w:line="326" w:before="0" w:after="120"/>
        <w:ind w:left="0" w:right="0" w:firstLine="850"/>
        <w:jc w:val="both"/>
        <w:rPr/>
      </w:pPr>
      <w:r>
        <w:rPr>
          <w:rStyle w:val="2"/>
          <w:rFonts w:cs="Times New Roman"/>
          <w:b/>
          <w:bCs/>
          <w:sz w:val="28"/>
          <w:szCs w:val="28"/>
          <w:u w:val="none"/>
        </w:rPr>
        <w:t>18. Содержание объектов благоустройства территории Щепкинского сельского поселения</w:t>
      </w:r>
    </w:p>
    <w:p>
      <w:pPr>
        <w:pStyle w:val="24"/>
        <w:widowControl w:val="false"/>
        <w:tabs>
          <w:tab w:val="left" w:pos="1502" w:leader="none"/>
        </w:tabs>
        <w:spacing w:lineRule="exact" w:line="326" w:before="0" w:after="0"/>
        <w:ind w:left="0" w:right="0" w:firstLine="850"/>
        <w:rPr/>
      </w:pPr>
      <w:r>
        <w:rPr>
          <w:lang w:val="ru-RU"/>
        </w:rPr>
        <w:t xml:space="preserve">18.1 </w:t>
      </w:r>
      <w:r>
        <w:rPr/>
        <w:t>Порядок содержания объектов благоустройства территории Щепкинского сельского поселения устанавливает единые и обязательные к исполнению в населенном пункте нормативы:</w:t>
      </w:r>
    </w:p>
    <w:p>
      <w:pPr>
        <w:pStyle w:val="24"/>
        <w:widowControl w:val="false"/>
        <w:tabs>
          <w:tab w:val="left" w:pos="997" w:leader="none"/>
        </w:tabs>
        <w:spacing w:before="0" w:after="0"/>
        <w:ind w:left="0" w:right="0" w:firstLine="850"/>
        <w:rPr/>
      </w:pPr>
      <w:r>
        <w:rPr/>
        <w:t>- положение об уборке территории (Приложение Ж к Правилам);</w:t>
      </w:r>
    </w:p>
    <w:p>
      <w:pPr>
        <w:pStyle w:val="24"/>
        <w:widowControl w:val="false"/>
        <w:tabs>
          <w:tab w:val="left" w:pos="997" w:leader="none"/>
        </w:tabs>
        <w:spacing w:before="0" w:after="0"/>
        <w:ind w:left="0" w:right="0" w:firstLine="850"/>
        <w:rPr/>
      </w:pPr>
      <w:r>
        <w:rPr/>
        <w:t>- порядок содержания элементов благоустройства (Приложение И к Правилам);</w:t>
      </w:r>
    </w:p>
    <w:p>
      <w:pPr>
        <w:pStyle w:val="24"/>
        <w:widowControl w:val="false"/>
        <w:tabs>
          <w:tab w:val="left" w:pos="997" w:leader="none"/>
        </w:tabs>
        <w:spacing w:lineRule="exact" w:line="322" w:before="0" w:after="0"/>
        <w:ind w:left="0" w:right="0" w:firstLine="850"/>
        <w:jc w:val="both"/>
        <w:rPr/>
      </w:pPr>
      <w:r>
        <w:rPr/>
        <w:t>- порядок по озеленению территорий и содержанию зеленых насаждений (глава 3 Правил);</w:t>
      </w:r>
    </w:p>
    <w:p>
      <w:pPr>
        <w:pStyle w:val="24"/>
        <w:widowControl w:val="false"/>
        <w:tabs>
          <w:tab w:val="left" w:pos="997" w:leader="none"/>
        </w:tabs>
        <w:spacing w:lineRule="exact" w:line="322" w:before="0" w:after="0"/>
        <w:ind w:left="0" w:right="0" w:firstLine="850"/>
        <w:jc w:val="both"/>
        <w:rPr/>
      </w:pPr>
      <w:r>
        <w:rPr/>
        <w:t>- порядок по содержанию и эксплуатации дорог (п. п. 10.2, п. 10 Правил);</w:t>
      </w:r>
    </w:p>
    <w:p>
      <w:pPr>
        <w:pStyle w:val="24"/>
        <w:widowControl w:val="false"/>
        <w:tabs>
          <w:tab w:val="left" w:pos="997" w:leader="none"/>
        </w:tabs>
        <w:spacing w:lineRule="exact" w:line="322" w:before="0" w:after="0"/>
        <w:ind w:left="0" w:right="0" w:firstLine="850"/>
        <w:jc w:val="both"/>
        <w:rPr/>
      </w:pPr>
      <w:r>
        <w:rPr/>
        <w:t>- особые требования к освещению территорий (п. п. 7.8.8, 7.8, п. 7 Правил);</w:t>
      </w:r>
    </w:p>
    <w:p>
      <w:pPr>
        <w:pStyle w:val="24"/>
        <w:widowControl w:val="false"/>
        <w:tabs>
          <w:tab w:val="left" w:pos="997" w:leader="none"/>
        </w:tabs>
        <w:spacing w:lineRule="exact" w:line="322" w:before="0" w:after="0"/>
        <w:ind w:left="0" w:right="0" w:firstLine="850"/>
        <w:jc w:val="both"/>
        <w:rPr/>
      </w:pPr>
      <w:r>
        <w:rPr/>
        <w:t>- порядок содержания строительных площадок (Приложение Д к Правилам);</w:t>
      </w:r>
    </w:p>
    <w:p>
      <w:pPr>
        <w:pStyle w:val="24"/>
        <w:widowControl w:val="false"/>
        <w:tabs>
          <w:tab w:val="left" w:pos="997" w:leader="none"/>
        </w:tabs>
        <w:spacing w:lineRule="exact" w:line="322" w:before="0" w:after="0"/>
        <w:ind w:left="0" w:right="0" w:firstLine="850"/>
        <w:jc w:val="both"/>
        <w:rPr/>
      </w:pPr>
      <w:r>
        <w:rPr/>
        <w:t>- порядок проведения работ при ремонте и реконструкции коммуникаций (п. п 10.3, п. 10 Правил);</w:t>
      </w:r>
    </w:p>
    <w:p>
      <w:pPr>
        <w:pStyle w:val="24"/>
        <w:widowControl w:val="false"/>
        <w:tabs>
          <w:tab w:val="left" w:pos="997" w:leader="none"/>
        </w:tabs>
        <w:spacing w:lineRule="exact" w:line="322" w:before="0" w:after="0"/>
        <w:ind w:left="0" w:right="0" w:firstLine="850"/>
        <w:jc w:val="both"/>
        <w:rPr/>
      </w:pPr>
      <w:r>
        <w:rPr/>
        <w:t>- порядок содержания животных (глава 8 Правил);</w:t>
      </w:r>
    </w:p>
    <w:p>
      <w:pPr>
        <w:pStyle w:val="24"/>
        <w:widowControl w:val="false"/>
        <w:tabs>
          <w:tab w:val="left" w:pos="997" w:leader="none"/>
        </w:tabs>
        <w:spacing w:lineRule="exact" w:line="322" w:before="0" w:after="0"/>
        <w:ind w:left="0" w:right="0" w:firstLine="850"/>
        <w:jc w:val="both"/>
        <w:rPr/>
      </w:pPr>
      <w:r>
        <w:rPr/>
        <w:t>- особые требования к доступности городской среды (п. 12 Правил);</w:t>
      </w:r>
    </w:p>
    <w:p>
      <w:pPr>
        <w:pStyle w:val="24"/>
        <w:widowControl w:val="false"/>
        <w:tabs>
          <w:tab w:val="left" w:pos="997" w:leader="none"/>
        </w:tabs>
        <w:spacing w:lineRule="exact" w:line="322" w:before="0" w:after="0"/>
        <w:ind w:left="0" w:right="0" w:firstLine="850"/>
        <w:jc w:val="both"/>
        <w:rPr/>
      </w:pPr>
      <w:r>
        <w:rPr/>
        <w:t>- особые требования к праздничному оформлению населенного пункта (Нормативный акт муниципального образования «Щепкинское сельское поселение»);</w:t>
      </w:r>
    </w:p>
    <w:p>
      <w:pPr>
        <w:pStyle w:val="24"/>
        <w:widowControl w:val="false"/>
        <w:tabs>
          <w:tab w:val="left" w:pos="1238" w:leader="none"/>
        </w:tabs>
        <w:spacing w:lineRule="exact" w:line="322" w:before="0" w:after="0"/>
        <w:ind w:left="0" w:right="0" w:firstLine="850"/>
        <w:jc w:val="both"/>
        <w:rPr/>
      </w:pPr>
      <w:r>
        <w:rPr/>
        <w:t>- основные положения о контроле за соблюдением правил эксплуатации объектов благоустройства (глава 4.1 Правил).</w:t>
      </w:r>
    </w:p>
    <w:p>
      <w:pPr>
        <w:pStyle w:val="24"/>
        <w:widowControl w:val="false"/>
        <w:tabs>
          <w:tab w:val="left" w:pos="1464" w:leader="none"/>
        </w:tabs>
        <w:spacing w:lineRule="exact" w:line="322" w:before="0" w:after="0"/>
        <w:ind w:left="0" w:right="0" w:firstLine="850"/>
        <w:jc w:val="both"/>
        <w:rPr/>
      </w:pPr>
      <w:r>
        <w:rPr>
          <w:lang w:val="ru-RU"/>
        </w:rPr>
        <w:t xml:space="preserve">18.2 </w:t>
      </w:r>
      <w:r>
        <w:rPr/>
        <w:t>Лица, обязанные организовывать и производить работы по содержанию и эксплуатации объектов благоустройства.</w:t>
      </w:r>
    </w:p>
    <w:p>
      <w:pPr>
        <w:pStyle w:val="24"/>
        <w:widowControl w:val="false"/>
        <w:spacing w:lineRule="exact" w:line="322" w:before="0" w:after="0"/>
        <w:ind w:left="0" w:right="0" w:firstLine="850"/>
        <w:jc w:val="both"/>
        <w:rPr/>
      </w:pPr>
      <w:r>
        <w:rPr/>
        <w:t>18.2.1. Обязанности по организации и производству работ по содержанию и эксплуатации объектов благоустройства возлагаются:</w:t>
      </w:r>
    </w:p>
    <w:p>
      <w:pPr>
        <w:pStyle w:val="24"/>
        <w:widowControl w:val="false"/>
        <w:tabs>
          <w:tab w:val="left" w:pos="1238" w:leader="none"/>
        </w:tabs>
        <w:spacing w:lineRule="exact" w:line="322" w:before="0" w:after="0"/>
        <w:ind w:left="0" w:right="0" w:firstLine="850"/>
        <w:jc w:val="both"/>
        <w:rPr/>
      </w:pPr>
      <w:r>
        <w:rPr/>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прилегающей территории - на заказчиков и производителей работ;</w:t>
      </w:r>
    </w:p>
    <w:p>
      <w:pPr>
        <w:pStyle w:val="24"/>
        <w:widowControl w:val="false"/>
        <w:tabs>
          <w:tab w:val="left" w:pos="1238" w:leader="none"/>
        </w:tabs>
        <w:spacing w:lineRule="exact" w:line="322" w:before="0" w:after="0"/>
        <w:ind w:left="0" w:right="0" w:firstLine="850"/>
        <w:jc w:val="both"/>
        <w:rPr/>
      </w:pPr>
      <w:r>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pPr>
        <w:pStyle w:val="24"/>
        <w:widowControl w:val="false"/>
        <w:tabs>
          <w:tab w:val="left" w:pos="1086" w:leader="none"/>
        </w:tabs>
        <w:spacing w:lineRule="exact" w:line="322" w:before="0" w:after="0"/>
        <w:ind w:left="0" w:right="0" w:firstLine="850"/>
        <w:jc w:val="both"/>
        <w:rPr/>
      </w:pPr>
      <w:r>
        <w:rPr/>
        <w:t>в) по содержанию и эксплуатации мест временной уличной торговли (торговые павильоны, торговые комплексы, палатки, киоски, и т.п.) и прилегающей территории - на собственников, владельцев или пользователей объектов торговли;</w:t>
      </w:r>
    </w:p>
    <w:p>
      <w:pPr>
        <w:pStyle w:val="24"/>
        <w:widowControl w:val="false"/>
        <w:tabs>
          <w:tab w:val="left" w:pos="1238" w:leader="none"/>
        </w:tabs>
        <w:spacing w:lineRule="exact" w:line="322" w:before="0" w:after="0"/>
        <w:ind w:left="0" w:right="0" w:firstLine="850"/>
        <w:jc w:val="both"/>
        <w:rPr/>
      </w:pPr>
      <w:r>
        <w:rPr/>
        <w:t>г) по содержанию неиспользуемых и неосвоенных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pPr>
        <w:pStyle w:val="24"/>
        <w:widowControl w:val="false"/>
        <w:tabs>
          <w:tab w:val="left" w:pos="1115" w:leader="none"/>
        </w:tabs>
        <w:spacing w:lineRule="exact" w:line="322" w:before="0" w:after="0"/>
        <w:ind w:left="0" w:right="0" w:firstLine="850"/>
        <w:jc w:val="both"/>
        <w:rPr/>
      </w:pPr>
      <w:r>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pPr>
        <w:pStyle w:val="24"/>
        <w:widowControl w:val="false"/>
        <w:tabs>
          <w:tab w:val="left" w:pos="1115" w:leader="none"/>
        </w:tabs>
        <w:spacing w:lineRule="exact" w:line="322" w:before="0" w:after="0"/>
        <w:ind w:left="0" w:right="0" w:firstLine="850"/>
        <w:jc w:val="both"/>
        <w:rPr/>
      </w:pPr>
      <w:r>
        <w:rPr/>
        <w:t>е) по содержанию и эксплуатации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pPr>
        <w:pStyle w:val="24"/>
        <w:widowControl w:val="false"/>
        <w:tabs>
          <w:tab w:val="left" w:pos="1134" w:leader="none"/>
        </w:tabs>
        <w:spacing w:lineRule="exact" w:line="322" w:before="0" w:after="0"/>
        <w:ind w:left="0" w:right="0" w:firstLine="850"/>
        <w:jc w:val="both"/>
        <w:rPr/>
      </w:pPr>
      <w:r>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pPr>
        <w:pStyle w:val="24"/>
        <w:widowControl w:val="false"/>
        <w:tabs>
          <w:tab w:val="left" w:pos="1115" w:leader="none"/>
        </w:tabs>
        <w:spacing w:lineRule="exact" w:line="322" w:before="0" w:after="0"/>
        <w:ind w:left="0" w:right="0" w:firstLine="850"/>
        <w:jc w:val="both"/>
        <w:rPr/>
      </w:pPr>
      <w:r>
        <w:rPr/>
        <w:t>и)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pPr>
        <w:pStyle w:val="24"/>
        <w:widowControl w:val="false"/>
        <w:tabs>
          <w:tab w:val="left" w:pos="1115" w:leader="none"/>
        </w:tabs>
        <w:spacing w:lineRule="exact" w:line="322" w:before="0" w:after="0"/>
        <w:ind w:left="0" w:right="0" w:firstLine="850"/>
        <w:jc w:val="both"/>
        <w:rPr/>
      </w:pPr>
      <w:r>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pPr>
        <w:pStyle w:val="24"/>
        <w:widowControl w:val="false"/>
        <w:tabs>
          <w:tab w:val="left" w:pos="1115" w:leader="none"/>
        </w:tabs>
        <w:spacing w:lineRule="exact" w:line="322" w:before="0" w:after="0"/>
        <w:ind w:left="0" w:right="0" w:firstLine="794"/>
        <w:jc w:val="both"/>
        <w:rPr/>
      </w:pPr>
      <w:r>
        <w:rPr/>
        <w:t>л)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pPr>
        <w:pStyle w:val="24"/>
        <w:widowControl w:val="false"/>
        <w:tabs>
          <w:tab w:val="left" w:pos="1115" w:leader="none"/>
        </w:tabs>
        <w:spacing w:lineRule="exact" w:line="322" w:before="0" w:after="0"/>
        <w:ind w:left="0" w:right="0" w:firstLine="794"/>
        <w:jc w:val="both"/>
        <w:rPr/>
      </w:pPr>
      <w:r>
        <w:rPr/>
        <w:t>м) по содержанию и эксплуатации контейнерных площадок на территории малоэтажной жилой застройки и прилегающей территории  владельцами и/или пользователями.</w:t>
      </w:r>
    </w:p>
    <w:p>
      <w:pPr>
        <w:pStyle w:val="24"/>
        <w:widowControl w:val="false"/>
        <w:tabs>
          <w:tab w:val="left" w:pos="1819" w:leader="none"/>
        </w:tabs>
        <w:spacing w:lineRule="exact" w:line="322" w:before="0" w:after="0"/>
        <w:ind w:left="0" w:right="0" w:firstLine="794"/>
        <w:jc w:val="both"/>
        <w:rPr/>
      </w:pPr>
      <w:r>
        <w:rPr>
          <w:lang w:val="ru-RU"/>
        </w:rPr>
        <w:t xml:space="preserve">18.2.2 </w:t>
      </w:r>
      <w:r>
        <w:rPr/>
        <w:t>Предусмотренные настоящими Правилами обязанности возлагаются:</w:t>
      </w:r>
    </w:p>
    <w:p>
      <w:pPr>
        <w:pStyle w:val="24"/>
        <w:widowControl w:val="false"/>
        <w:tabs>
          <w:tab w:val="left" w:pos="1115" w:leader="none"/>
        </w:tabs>
        <w:spacing w:lineRule="exact" w:line="322" w:before="0" w:after="0"/>
        <w:ind w:left="0" w:right="0" w:firstLine="794"/>
        <w:jc w:val="both"/>
        <w:rPr/>
      </w:pPr>
      <w:r>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pPr>
        <w:pStyle w:val="24"/>
        <w:widowControl w:val="false"/>
        <w:tabs>
          <w:tab w:val="left" w:pos="1115" w:leader="none"/>
        </w:tabs>
        <w:spacing w:lineRule="exact" w:line="322" w:before="0" w:after="0"/>
        <w:ind w:left="0" w:right="0" w:firstLine="794"/>
        <w:jc w:val="both"/>
        <w:rPr/>
      </w:pPr>
      <w:r>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pPr>
        <w:pStyle w:val="24"/>
        <w:widowControl w:val="false"/>
        <w:tabs>
          <w:tab w:val="left" w:pos="1115" w:leader="none"/>
        </w:tabs>
        <w:spacing w:lineRule="exact" w:line="322" w:before="0" w:after="0"/>
        <w:ind w:left="0" w:right="0" w:firstLine="794"/>
        <w:jc w:val="both"/>
        <w:rPr/>
      </w:pPr>
      <w:r>
        <w:rPr/>
        <w:t>в) по объектам, находящимся в частной собственности, - на собственников объектов - граждан и юридических лиц.</w:t>
      </w:r>
    </w:p>
    <w:p>
      <w:pPr>
        <w:pStyle w:val="24"/>
        <w:widowControl w:val="false"/>
        <w:tabs>
          <w:tab w:val="left" w:pos="1374" w:leader="none"/>
        </w:tabs>
        <w:spacing w:lineRule="exact" w:line="322" w:before="0" w:after="0"/>
        <w:ind w:left="0" w:right="0" w:firstLine="794"/>
        <w:jc w:val="both"/>
        <w:rPr/>
      </w:pPr>
      <w:r>
        <w:rPr/>
        <w:t>Участие собственников (правообладателей) зданий (помещений в них) и сооружений в благоустройстве прилегающих территорий общего пользования осуществляется в соответствии с пунктом 5 настоящих Правил.</w:t>
      </w:r>
    </w:p>
    <w:p>
      <w:pPr>
        <w:pStyle w:val="24"/>
        <w:widowControl w:val="false"/>
        <w:tabs>
          <w:tab w:val="left" w:pos="1574" w:leader="none"/>
        </w:tabs>
        <w:spacing w:lineRule="exact" w:line="322" w:before="0" w:after="0"/>
        <w:ind w:left="0" w:right="0" w:firstLine="850"/>
        <w:jc w:val="both"/>
        <w:rPr/>
      </w:pPr>
      <w:r>
        <w:rPr>
          <w:lang w:val="ru-RU"/>
        </w:rPr>
        <w:t xml:space="preserve">18.3 </w:t>
      </w:r>
      <w:r>
        <w:rPr/>
        <w:t>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pPr>
        <w:pStyle w:val="24"/>
        <w:widowControl w:val="false"/>
        <w:tabs>
          <w:tab w:val="left" w:pos="927" w:leader="none"/>
        </w:tabs>
        <w:spacing w:lineRule="exact" w:line="322" w:before="0" w:after="0"/>
        <w:ind w:left="0" w:right="0" w:firstLine="850"/>
        <w:jc w:val="both"/>
        <w:rPr/>
      </w:pPr>
      <w:r>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и в отношении прилегающей территории в соответствии с пунктом 5 настоящих Правил;</w:t>
      </w:r>
    </w:p>
    <w:p>
      <w:pPr>
        <w:pStyle w:val="24"/>
        <w:widowControl w:val="false"/>
        <w:tabs>
          <w:tab w:val="left" w:pos="927" w:leader="none"/>
        </w:tabs>
        <w:spacing w:lineRule="exact" w:line="322" w:before="0" w:after="0"/>
        <w:ind w:left="0" w:right="0" w:firstLine="850"/>
        <w:jc w:val="both"/>
        <w:rPr/>
      </w:pPr>
      <w:r>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pPr>
        <w:pStyle w:val="24"/>
        <w:widowControl w:val="false"/>
        <w:tabs>
          <w:tab w:val="left" w:pos="952" w:leader="none"/>
        </w:tabs>
        <w:spacing w:lineRule="exact" w:line="322" w:before="0" w:after="0"/>
        <w:ind w:left="0" w:right="0" w:firstLine="850"/>
        <w:jc w:val="both"/>
        <w:rPr/>
      </w:pPr>
      <w:r>
        <w:rPr/>
        <w:t>- содержание объектов внешнего благоустройства;</w:t>
      </w:r>
    </w:p>
    <w:p>
      <w:pPr>
        <w:pStyle w:val="24"/>
        <w:widowControl w:val="false"/>
        <w:tabs>
          <w:tab w:val="left" w:pos="922" w:leader="none"/>
        </w:tabs>
        <w:spacing w:lineRule="exact" w:line="322" w:before="0" w:after="0"/>
        <w:ind w:left="0" w:right="0" w:firstLine="850"/>
        <w:jc w:val="both"/>
        <w:rPr/>
      </w:pPr>
      <w:r>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pPr>
        <w:pStyle w:val="24"/>
        <w:widowControl w:val="false"/>
        <w:tabs>
          <w:tab w:val="left" w:pos="922" w:leader="none"/>
        </w:tabs>
        <w:spacing w:lineRule="exact" w:line="322" w:before="0" w:after="0"/>
        <w:ind w:left="0" w:right="0" w:firstLine="850"/>
        <w:jc w:val="both"/>
        <w:rPr/>
      </w:pPr>
      <w:r>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pPr>
        <w:pStyle w:val="24"/>
        <w:widowControl w:val="false"/>
        <w:tabs>
          <w:tab w:val="left" w:pos="922" w:leader="none"/>
        </w:tabs>
        <w:spacing w:lineRule="exact" w:line="322" w:before="0" w:after="0"/>
        <w:ind w:left="0" w:right="0" w:firstLine="850"/>
        <w:jc w:val="both"/>
        <w:rPr/>
      </w:pPr>
      <w:r>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pPr>
        <w:pStyle w:val="24"/>
        <w:widowControl w:val="false"/>
        <w:tabs>
          <w:tab w:val="left" w:pos="927" w:leader="none"/>
        </w:tabs>
        <w:spacing w:lineRule="exact" w:line="322" w:before="0" w:after="0"/>
        <w:ind w:left="0" w:right="0" w:firstLine="850"/>
        <w:jc w:val="both"/>
        <w:rPr/>
      </w:pPr>
      <w:r>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pPr>
        <w:pStyle w:val="24"/>
        <w:widowControl w:val="false"/>
        <w:tabs>
          <w:tab w:val="left" w:pos="922" w:leader="none"/>
        </w:tabs>
        <w:spacing w:lineRule="exact" w:line="322" w:before="0" w:after="0"/>
        <w:ind w:left="0" w:right="0" w:firstLine="850"/>
        <w:jc w:val="both"/>
        <w:rPr/>
      </w:pPr>
      <w:r>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pPr>
        <w:pStyle w:val="24"/>
        <w:widowControl w:val="false"/>
        <w:tabs>
          <w:tab w:val="left" w:pos="922" w:leader="none"/>
        </w:tabs>
        <w:spacing w:lineRule="exact" w:line="322" w:before="0" w:after="0"/>
        <w:ind w:left="0" w:right="0" w:firstLine="850"/>
        <w:jc w:val="both"/>
        <w:rPr/>
      </w:pPr>
      <w:r>
        <w:rPr/>
        <w:t>- предотвращение выноса машинами, механизмами, иной техникой грунта и грязи с территории производства работ на объекты УДС;</w:t>
      </w:r>
    </w:p>
    <w:p>
      <w:pPr>
        <w:pStyle w:val="24"/>
        <w:widowControl w:val="false"/>
        <w:tabs>
          <w:tab w:val="left" w:pos="922" w:leader="none"/>
        </w:tabs>
        <w:spacing w:lineRule="exact" w:line="322" w:before="0" w:after="0"/>
        <w:ind w:left="0" w:right="0" w:firstLine="850"/>
        <w:jc w:val="both"/>
        <w:rPr/>
      </w:pPr>
      <w:r>
        <w:rPr/>
        <w:t>- проведение дератизации, дезинсекции и дезинфекции в местах общего пользования, подвалах, технических подпольях объектов жилищного фонда;</w:t>
      </w:r>
    </w:p>
    <w:p>
      <w:pPr>
        <w:pStyle w:val="24"/>
        <w:widowControl w:val="false"/>
        <w:tabs>
          <w:tab w:val="left" w:pos="922" w:leader="none"/>
        </w:tabs>
        <w:spacing w:lineRule="exact" w:line="322" w:before="0" w:after="0"/>
        <w:ind w:left="0" w:right="0" w:firstLine="850"/>
        <w:jc w:val="both"/>
        <w:rPr/>
      </w:pPr>
      <w:r>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pPr>
        <w:pStyle w:val="Normal"/>
        <w:widowControl w:val="false"/>
        <w:suppressAutoHyphens w:val="true"/>
        <w:bidi w:val="0"/>
        <w:ind w:left="0" w:right="0" w:firstLine="850"/>
        <w:jc w:val="both"/>
        <w:rPr/>
      </w:pPr>
      <w:r>
        <w:rPr>
          <w:rFonts w:cs="Times New Roman"/>
          <w:b w:val="false"/>
          <w:bCs w:val="false"/>
          <w:sz w:val="28"/>
          <w:szCs w:val="28"/>
          <w:lang w:val="ru-RU"/>
        </w:rPr>
        <w:t xml:space="preserve">18.5 </w:t>
      </w:r>
      <w:r>
        <w:rPr>
          <w:rFonts w:cs="Times New Roman"/>
          <w:b w:val="false"/>
          <w:bCs w:val="false"/>
          <w:sz w:val="28"/>
          <w:szCs w:val="28"/>
        </w:rPr>
        <w:t xml:space="preserve">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мест погрузки твердых коммунальных отходов) осуществляется согласно </w:t>
      </w:r>
      <w:r>
        <w:rPr>
          <w:rFonts w:cs="Times New Roman"/>
          <w:b w:val="false"/>
          <w:bCs w:val="false"/>
          <w:i w:val="false"/>
          <w:iCs w:val="false"/>
          <w:sz w:val="28"/>
          <w:szCs w:val="28"/>
        </w:rPr>
        <w:t>Постановления Правительства РФ от 12 ноября 2016 г. № 1156 «Об обращении с твердыми коммунальными отходами и внесении изменения в постановления Правительства Российской Федерации от 25 августа 2008 г. № 641».</w:t>
      </w:r>
    </w:p>
    <w:p>
      <w:pPr>
        <w:pStyle w:val="24"/>
        <w:widowControl w:val="false"/>
        <w:numPr>
          <w:ilvl w:val="0"/>
          <w:numId w:val="67"/>
        </w:numPr>
        <w:tabs>
          <w:tab w:val="left" w:pos="1594" w:leader="none"/>
          <w:tab w:val="left" w:pos="1755" w:leader="none"/>
        </w:tabs>
        <w:spacing w:lineRule="exact" w:line="322" w:before="0" w:after="0"/>
        <w:ind w:left="0" w:right="0" w:firstLine="850"/>
        <w:jc w:val="both"/>
        <w:rPr/>
      </w:pPr>
      <w:r>
        <w:rPr/>
        <w:t>Планирование уборки территории муниципального образования «Щепкинское сельское поселение»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 в соответствии с пунктом 5 настоящих Правил.</w:t>
      </w:r>
    </w:p>
    <w:p>
      <w:pPr>
        <w:pStyle w:val="24"/>
        <w:widowControl w:val="false"/>
        <w:tabs>
          <w:tab w:val="left" w:pos="1766" w:leader="none"/>
        </w:tabs>
        <w:spacing w:lineRule="exact" w:line="322" w:before="0" w:after="0"/>
        <w:ind w:left="0" w:right="0" w:firstLine="850"/>
        <w:jc w:val="both"/>
        <w:rPr/>
      </w:pPr>
      <w:r>
        <w:rPr>
          <w:lang w:val="ru-RU"/>
        </w:rPr>
        <w:t xml:space="preserve">18.5.2 </w:t>
      </w:r>
      <w:r>
        <w:rPr/>
        <w:t>Собственникам земельных участков, зданий, строений и сооружений рекомендуется привлекать к осуществлению уборки физических, юридических лиц, индивидуальных предпринимателей, являющихся арендаторами зданий (помещений в них) и сооружений, включая временные сооружения, а также владеющих земельными участками на праве аренды, ином законном праве, путем включения в договор аренды требования об уборке прилегающей территории и определения ее границ, в соответствии с пунктом 5 настоящих Правил.</w:t>
      </w:r>
    </w:p>
    <w:p>
      <w:pPr>
        <w:pStyle w:val="24"/>
        <w:widowControl w:val="false"/>
        <w:tabs>
          <w:tab w:val="left" w:pos="1588" w:leader="none"/>
        </w:tabs>
        <w:spacing w:lineRule="exact" w:line="322" w:before="0" w:after="0"/>
        <w:ind w:left="0" w:right="0" w:firstLine="850"/>
        <w:jc w:val="both"/>
        <w:rPr/>
      </w:pPr>
      <w:r>
        <w:rPr>
          <w:lang w:val="ru-RU"/>
        </w:rPr>
        <w:t xml:space="preserve">18.5.3 </w:t>
      </w:r>
      <w:r>
        <w:rPr/>
        <w:t>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pPr>
        <w:pStyle w:val="24"/>
        <w:widowControl w:val="false"/>
        <w:tabs>
          <w:tab w:val="left" w:pos="1588" w:leader="none"/>
        </w:tabs>
        <w:spacing w:lineRule="exact" w:line="322" w:before="0" w:after="0"/>
        <w:ind w:left="0" w:right="0" w:firstLine="850"/>
        <w:jc w:val="both"/>
        <w:rPr/>
      </w:pPr>
      <w:r>
        <w:rPr>
          <w:lang w:val="ru-RU"/>
        </w:rPr>
        <w:t xml:space="preserve">18.5.4 </w:t>
      </w:r>
      <w:r>
        <w:rPr/>
        <w:t>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pPr>
        <w:pStyle w:val="24"/>
        <w:widowControl w:val="false"/>
        <w:tabs>
          <w:tab w:val="left" w:pos="1588" w:leader="none"/>
        </w:tabs>
        <w:spacing w:lineRule="exact" w:line="322" w:before="0" w:after="0"/>
        <w:ind w:left="0" w:right="0" w:firstLine="850"/>
        <w:jc w:val="both"/>
        <w:rPr/>
      </w:pPr>
      <w:r>
        <w:rPr>
          <w:lang w:val="ru-RU"/>
        </w:rPr>
        <w:t xml:space="preserve">18.5.5 </w:t>
      </w:r>
      <w:r>
        <w:rPr/>
        <w:t>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pPr>
        <w:pStyle w:val="24"/>
        <w:widowControl w:val="false"/>
        <w:tabs>
          <w:tab w:val="left" w:pos="1588" w:leader="none"/>
        </w:tabs>
        <w:spacing w:lineRule="exact" w:line="322" w:before="0" w:after="0"/>
        <w:ind w:left="0" w:right="0" w:firstLine="850"/>
        <w:jc w:val="both"/>
        <w:rPr/>
      </w:pPr>
      <w:r>
        <w:rPr>
          <w:lang w:val="ru-RU"/>
        </w:rPr>
        <w:t xml:space="preserve">18.5.6 </w:t>
      </w:r>
      <w:r>
        <w:rPr/>
        <w:t>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pPr>
        <w:pStyle w:val="Normal"/>
        <w:widowControl w:val="false"/>
        <w:suppressAutoHyphens w:val="true"/>
        <w:bidi w:val="0"/>
        <w:ind w:left="0" w:right="0" w:firstLine="850"/>
        <w:jc w:val="both"/>
        <w:rPr/>
      </w:pPr>
      <w:r>
        <w:rPr>
          <w:rFonts w:cs="Times New Roman"/>
          <w:sz w:val="28"/>
          <w:szCs w:val="28"/>
          <w:lang w:val="ru-RU"/>
        </w:rPr>
        <w:t xml:space="preserve">18.5.7 </w:t>
      </w:r>
      <w:r>
        <w:rPr>
          <w:rFonts w:cs="Times New Roman"/>
          <w:sz w:val="28"/>
          <w:szCs w:val="28"/>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pPr>
        <w:pStyle w:val="Normal"/>
        <w:widowControl w:val="false"/>
        <w:suppressAutoHyphens w:val="true"/>
        <w:bidi w:val="0"/>
        <w:ind w:left="0" w:right="0" w:hanging="0"/>
        <w:jc w:val="both"/>
        <w:rPr>
          <w:rFonts w:cs="Times New Roman"/>
          <w:sz w:val="28"/>
          <w:szCs w:val="28"/>
        </w:rPr>
      </w:pPr>
      <w:r>
        <w:rPr>
          <w:rFonts w:cs="Times New Roman"/>
          <w:sz w:val="28"/>
          <w:szCs w:val="28"/>
        </w:rPr>
        <w:t>- в контейнеры, расположенные в мусороприемных камерах (при наличии соответствующей внутридомовой инженерной системы);</w:t>
      </w:r>
    </w:p>
    <w:p>
      <w:pPr>
        <w:pStyle w:val="Normal"/>
        <w:widowControl w:val="false"/>
        <w:suppressAutoHyphens w:val="true"/>
        <w:bidi w:val="0"/>
        <w:ind w:left="0" w:right="0" w:hanging="0"/>
        <w:jc w:val="both"/>
        <w:rPr>
          <w:rFonts w:cs="Times New Roman"/>
          <w:sz w:val="28"/>
          <w:szCs w:val="28"/>
        </w:rPr>
      </w:pPr>
      <w:r>
        <w:rPr>
          <w:rFonts w:cs="Times New Roman"/>
          <w:sz w:val="28"/>
          <w:szCs w:val="28"/>
        </w:rPr>
        <w:t>- в контейнеры, бункеры, расположенные на контейнерных площадках;</w:t>
      </w:r>
    </w:p>
    <w:p>
      <w:pPr>
        <w:pStyle w:val="Normal"/>
        <w:widowControl w:val="false"/>
        <w:suppressAutoHyphens w:val="true"/>
        <w:bidi w:val="0"/>
        <w:ind w:left="0" w:right="0" w:hanging="0"/>
        <w:jc w:val="both"/>
        <w:rPr>
          <w:rFonts w:cs="Times New Roman"/>
          <w:sz w:val="28"/>
          <w:szCs w:val="28"/>
        </w:rPr>
      </w:pPr>
      <w:r>
        <w:rPr>
          <w:rFonts w:cs="Times New Roman"/>
          <w:sz w:val="28"/>
          <w:szCs w:val="28"/>
        </w:rPr>
        <w:t>- в пакеты или другие емкости, предоставленные региональным оператором.</w:t>
      </w:r>
    </w:p>
    <w:p>
      <w:pPr>
        <w:pStyle w:val="24"/>
        <w:widowControl w:val="false"/>
        <w:tabs>
          <w:tab w:val="left" w:pos="1654" w:leader="none"/>
        </w:tabs>
        <w:spacing w:lineRule="exact" w:line="322" w:before="0" w:after="0"/>
        <w:ind w:left="0" w:right="0" w:firstLine="850"/>
        <w:jc w:val="both"/>
        <w:rPr/>
      </w:pPr>
      <w:r>
        <w:rPr>
          <w:lang w:val="ru-RU"/>
        </w:rPr>
        <w:t xml:space="preserve">18.5.8 </w:t>
      </w:r>
      <w:r>
        <w:rPr/>
        <w:t>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pPr>
        <w:pStyle w:val="24"/>
        <w:widowControl w:val="false"/>
        <w:tabs>
          <w:tab w:val="left" w:pos="1654" w:leader="none"/>
        </w:tabs>
        <w:spacing w:lineRule="exact" w:line="322" w:before="0" w:after="0"/>
        <w:ind w:left="0" w:right="0" w:firstLine="850"/>
        <w:jc w:val="both"/>
        <w:rPr/>
      </w:pPr>
      <w:r>
        <w:rPr>
          <w:lang w:val="ru-RU"/>
        </w:rPr>
        <w:t xml:space="preserve">18.5.9 </w:t>
      </w:r>
      <w:r>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pPr>
        <w:pStyle w:val="24"/>
        <w:widowControl w:val="false"/>
        <w:tabs>
          <w:tab w:val="left" w:pos="1811" w:leader="none"/>
        </w:tabs>
        <w:spacing w:lineRule="exact" w:line="322" w:before="0" w:after="0"/>
        <w:ind w:left="0" w:right="0" w:firstLine="850"/>
        <w:jc w:val="both"/>
        <w:rPr/>
      </w:pPr>
      <w:r>
        <w:rPr>
          <w:lang w:val="ru-RU"/>
        </w:rPr>
        <w:t xml:space="preserve">18.5.10 </w:t>
      </w:r>
      <w:r>
        <w:rPr/>
        <w:t>Удаление с контейнерной площадки и прилегающей к ней территории (10 метров по периметру)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pPr>
        <w:pStyle w:val="24"/>
        <w:widowControl w:val="false"/>
        <w:tabs>
          <w:tab w:val="left" w:pos="1811" w:leader="none"/>
        </w:tabs>
        <w:spacing w:lineRule="exact" w:line="322" w:before="0" w:after="0"/>
        <w:ind w:left="0" w:right="0" w:firstLine="850"/>
        <w:jc w:val="both"/>
        <w:rPr/>
      </w:pPr>
      <w:r>
        <w:rPr>
          <w:lang w:val="ru-RU"/>
        </w:rPr>
        <w:t xml:space="preserve">18.5.11 </w:t>
      </w:r>
      <w:r>
        <w:rPr/>
        <w:t>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pPr>
        <w:pStyle w:val="24"/>
        <w:widowControl w:val="false"/>
        <w:tabs>
          <w:tab w:val="left" w:pos="1436" w:leader="none"/>
        </w:tabs>
        <w:spacing w:lineRule="exact" w:line="322" w:before="0" w:after="0"/>
        <w:ind w:left="0" w:right="0" w:firstLine="850"/>
        <w:jc w:val="both"/>
        <w:rPr/>
      </w:pPr>
      <w:r>
        <w:rPr>
          <w:lang w:val="ru-RU"/>
        </w:rPr>
        <w:t xml:space="preserve">18.6 </w:t>
      </w:r>
      <w:r>
        <w:rPr/>
        <w:t>При уборке в ночное время надлежит принимать меры для соблюдения статьи 2.3. «Нарушение тишины и покоя граждан» Областного закон от 25 октября 2002 года № 273-ЗС «Об административных правонарушениях».</w:t>
      </w:r>
    </w:p>
    <w:p>
      <w:pPr>
        <w:pStyle w:val="24"/>
        <w:widowControl w:val="false"/>
        <w:tabs>
          <w:tab w:val="left" w:pos="1436" w:leader="none"/>
        </w:tabs>
        <w:spacing w:lineRule="exact" w:line="322" w:before="0" w:after="0"/>
        <w:ind w:left="0" w:right="0" w:firstLine="850"/>
        <w:jc w:val="both"/>
        <w:rPr/>
      </w:pPr>
      <w:r>
        <w:rPr>
          <w:lang w:val="ru-RU"/>
        </w:rPr>
        <w:t xml:space="preserve">18.7 </w:t>
      </w:r>
      <w:r>
        <w:rPr/>
        <w:t>Запрещается устанавливать устройства наливных помоек, разлив помоев и нечистот за территорией домов и улиц, вынос отходов на уличные проезды.</w:t>
      </w:r>
    </w:p>
    <w:p>
      <w:pPr>
        <w:pStyle w:val="24"/>
        <w:tabs>
          <w:tab w:val="left" w:pos="1436" w:leader="none"/>
        </w:tabs>
        <w:spacing w:before="0" w:after="0"/>
        <w:ind w:left="0" w:right="0" w:firstLine="760"/>
        <w:rPr/>
      </w:pPr>
      <w:r>
        <w:rPr>
          <w:lang w:val="ru-RU"/>
        </w:rPr>
        <w:t xml:space="preserve">18.8 </w:t>
      </w:r>
      <w:r>
        <w:rPr/>
        <w:t>Надлежит обеспечивать свободный подъезд непосредственно к мусоросборникам и выгребным ямам.</w:t>
      </w:r>
    </w:p>
    <w:p>
      <w:pPr>
        <w:pStyle w:val="24"/>
        <w:tabs>
          <w:tab w:val="left" w:pos="1436" w:leader="none"/>
        </w:tabs>
        <w:spacing w:before="0" w:after="0"/>
        <w:ind w:left="0" w:right="0" w:firstLine="760"/>
        <w:rPr/>
      </w:pPr>
      <w:r>
        <w:rPr>
          <w:lang w:val="ru-RU"/>
        </w:rPr>
        <w:t xml:space="preserve">18.9 </w:t>
      </w:r>
      <w:r>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pPr>
        <w:pStyle w:val="24"/>
        <w:tabs>
          <w:tab w:val="left" w:pos="1654" w:leader="none"/>
        </w:tabs>
        <w:spacing w:before="0" w:after="0"/>
        <w:ind w:left="0" w:right="0" w:firstLine="760"/>
        <w:rPr/>
      </w:pPr>
      <w:r>
        <w:rPr>
          <w:lang w:val="ru-RU"/>
        </w:rPr>
        <w:t xml:space="preserve">18.10 </w:t>
      </w:r>
      <w:r>
        <w:rPr/>
        <w:t>Содержание придомовых территорий осуществляется в соответствии с требованиями действующего законодательства и настоящими Правилами.</w:t>
      </w:r>
    </w:p>
    <w:p>
      <w:pPr>
        <w:pStyle w:val="24"/>
        <w:widowControl w:val="false"/>
        <w:tabs>
          <w:tab w:val="left" w:pos="1518" w:leader="none"/>
        </w:tabs>
        <w:spacing w:lineRule="exact" w:line="322" w:before="0" w:after="0"/>
        <w:ind w:left="0" w:right="0" w:firstLine="850"/>
        <w:jc w:val="both"/>
        <w:rPr/>
      </w:pPr>
      <w:r>
        <w:rPr>
          <w:lang w:val="ru-RU"/>
        </w:rPr>
        <w:t xml:space="preserve">18.11 </w:t>
      </w:r>
      <w:r>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pPr>
        <w:pStyle w:val="24"/>
        <w:widowControl w:val="false"/>
        <w:tabs>
          <w:tab w:val="left" w:pos="1811" w:leader="none"/>
        </w:tabs>
        <w:spacing w:lineRule="exact" w:line="322" w:before="0" w:after="0"/>
        <w:ind w:left="0" w:right="0" w:firstLine="850"/>
        <w:jc w:val="both"/>
        <w:rPr/>
      </w:pPr>
      <w:r>
        <w:rPr>
          <w:lang w:val="ru-RU"/>
        </w:rPr>
        <w:t xml:space="preserve">18.12 </w:t>
      </w:r>
      <w:r>
        <w:rPr/>
        <w:t>На территории муниципального образования «Щепкинское сельское поселение» запрещается:</w:t>
      </w:r>
    </w:p>
    <w:p>
      <w:pPr>
        <w:pStyle w:val="24"/>
        <w:widowControl w:val="false"/>
        <w:tabs>
          <w:tab w:val="left" w:pos="938" w:leader="none"/>
        </w:tabs>
        <w:spacing w:lineRule="exact" w:line="322" w:before="0" w:after="0"/>
        <w:ind w:left="0" w:right="0" w:firstLine="850"/>
        <w:jc w:val="both"/>
        <w:rPr/>
      </w:pPr>
      <w:r>
        <w:rPr/>
        <w:t>- вывозить и выгружать все виды отходов в не отведенные для этой цели места, закапывать отходы в землю;</w:t>
      </w:r>
    </w:p>
    <w:p>
      <w:pPr>
        <w:pStyle w:val="24"/>
        <w:widowControl w:val="false"/>
        <w:tabs>
          <w:tab w:val="left" w:pos="938" w:leader="none"/>
        </w:tabs>
        <w:spacing w:lineRule="exact" w:line="322" w:before="0" w:after="0"/>
        <w:ind w:left="0" w:right="0" w:firstLine="850"/>
        <w:jc w:val="both"/>
        <w:rPr/>
      </w:pPr>
      <w:r>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pPr>
        <w:pStyle w:val="24"/>
        <w:widowControl w:val="false"/>
        <w:tabs>
          <w:tab w:val="left" w:pos="938" w:leader="none"/>
        </w:tabs>
        <w:spacing w:lineRule="exact" w:line="322" w:before="0" w:after="0"/>
        <w:ind w:left="0" w:right="0" w:firstLine="850"/>
        <w:jc w:val="both"/>
        <w:rPr/>
      </w:pPr>
      <w:r>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pPr>
        <w:pStyle w:val="24"/>
        <w:widowControl w:val="false"/>
        <w:tabs>
          <w:tab w:val="left" w:pos="952" w:leader="none"/>
        </w:tabs>
        <w:spacing w:lineRule="exact" w:line="322" w:before="0" w:after="0"/>
        <w:ind w:left="0" w:right="0" w:firstLine="850"/>
        <w:jc w:val="both"/>
        <w:rPr/>
      </w:pPr>
      <w:r>
        <w:rPr/>
        <w:t>- выбрасывать мусор из автомобилей;</w:t>
      </w:r>
    </w:p>
    <w:p>
      <w:pPr>
        <w:pStyle w:val="24"/>
        <w:widowControl w:val="false"/>
        <w:tabs>
          <w:tab w:val="left" w:pos="938" w:leader="none"/>
        </w:tabs>
        <w:spacing w:lineRule="exact" w:line="322" w:before="0" w:after="0"/>
        <w:ind w:left="0" w:right="0" w:firstLine="850"/>
        <w:jc w:val="both"/>
        <w:rPr/>
      </w:pPr>
      <w:r>
        <w:rPr/>
        <w:t>- сорить на улицах, площадях и других местах общего пользования, выставлять тару с мусором и пищевыми отходами на улицы;</w:t>
      </w:r>
    </w:p>
    <w:p>
      <w:pPr>
        <w:pStyle w:val="24"/>
        <w:widowControl w:val="false"/>
        <w:tabs>
          <w:tab w:val="left" w:pos="1186" w:leader="none"/>
          <w:tab w:val="left" w:pos="4422" w:leader="none"/>
          <w:tab w:val="left" w:pos="9178" w:leader="none"/>
        </w:tabs>
        <w:spacing w:lineRule="exact" w:line="322" w:before="0" w:after="0"/>
        <w:ind w:left="0" w:right="0" w:firstLine="850"/>
        <w:jc w:val="both"/>
        <w:rPr/>
      </w:pPr>
      <w:r>
        <w:rPr/>
        <w:t>- загрязнять территории общего пользования  бытовыми и промышленными отходами, в том числе отходами жизнедеятельности домашних животных;</w:t>
      </w:r>
    </w:p>
    <w:p>
      <w:pPr>
        <w:pStyle w:val="24"/>
        <w:widowControl w:val="false"/>
        <w:spacing w:lineRule="exact" w:line="322" w:before="0" w:after="0"/>
        <w:ind w:left="0" w:right="0" w:firstLine="850"/>
        <w:jc w:val="both"/>
        <w:rPr/>
      </w:pPr>
      <w:r>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pPr>
        <w:pStyle w:val="24"/>
        <w:widowControl w:val="false"/>
        <w:tabs>
          <w:tab w:val="left" w:pos="952" w:leader="none"/>
        </w:tabs>
        <w:spacing w:lineRule="exact" w:line="322" w:before="0" w:after="0"/>
        <w:ind w:left="0" w:right="0" w:firstLine="850"/>
        <w:jc w:val="both"/>
        <w:rPr/>
      </w:pPr>
      <w:r>
        <w:rPr/>
        <w:t>- выбрасывать мусор с крыш, из окон, балконов (лоджий) зданий;</w:t>
      </w:r>
    </w:p>
    <w:p>
      <w:pPr>
        <w:pStyle w:val="24"/>
        <w:widowControl w:val="false"/>
        <w:tabs>
          <w:tab w:val="left" w:pos="938" w:leader="none"/>
        </w:tabs>
        <w:spacing w:lineRule="exact" w:line="322" w:before="0" w:after="0"/>
        <w:ind w:left="0" w:right="0" w:firstLine="850"/>
        <w:jc w:val="both"/>
        <w:rPr/>
      </w:pPr>
      <w:r>
        <w:rPr/>
        <w:t>- установка в качестве уличного коммунально-бытового оборудования приспособленной тары (коробки, ящики, ведра и т.п.);</w:t>
      </w:r>
    </w:p>
    <w:p>
      <w:pPr>
        <w:pStyle w:val="24"/>
        <w:widowControl w:val="false"/>
        <w:tabs>
          <w:tab w:val="left" w:pos="938" w:leader="none"/>
        </w:tabs>
        <w:spacing w:lineRule="exact" w:line="322" w:before="0" w:after="0"/>
        <w:ind w:left="0" w:right="0" w:firstLine="850"/>
        <w:jc w:val="both"/>
        <w:rPr/>
      </w:pPr>
      <w:r>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pPr>
        <w:pStyle w:val="24"/>
        <w:widowControl w:val="false"/>
        <w:tabs>
          <w:tab w:val="left" w:pos="938" w:leader="none"/>
        </w:tabs>
        <w:spacing w:lineRule="exact" w:line="322" w:before="0" w:after="0"/>
        <w:ind w:left="0" w:right="0" w:firstLine="850"/>
        <w:jc w:val="both"/>
        <w:rPr/>
      </w:pPr>
      <w:r>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pPr>
        <w:pStyle w:val="24"/>
        <w:widowControl w:val="false"/>
        <w:tabs>
          <w:tab w:val="left" w:pos="938" w:leader="none"/>
        </w:tabs>
        <w:spacing w:lineRule="exact" w:line="322" w:before="0" w:after="0"/>
        <w:ind w:left="0" w:right="0" w:firstLine="850"/>
        <w:jc w:val="both"/>
        <w:rPr/>
      </w:pPr>
      <w:r>
        <w:rPr/>
        <w:t>- складировать строительные материалы на территориях общего пользования, а также вне специально отведенных мест;</w:t>
      </w:r>
    </w:p>
    <w:p>
      <w:pPr>
        <w:pStyle w:val="24"/>
        <w:widowControl w:val="false"/>
        <w:tabs>
          <w:tab w:val="left" w:pos="938" w:leader="none"/>
        </w:tabs>
        <w:spacing w:lineRule="exact" w:line="322" w:before="0" w:after="0"/>
        <w:ind w:left="0" w:right="0" w:firstLine="850"/>
        <w:jc w:val="both"/>
        <w:rPr/>
      </w:pPr>
      <w:r>
        <w:rPr/>
        <w:t>-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парках, в ливневой канализации, у водоразборных колонок и в иных не предназначенных для этих целей местах;</w:t>
      </w:r>
    </w:p>
    <w:p>
      <w:pPr>
        <w:pStyle w:val="24"/>
        <w:widowControl w:val="false"/>
        <w:tabs>
          <w:tab w:val="left" w:pos="952" w:leader="none"/>
        </w:tabs>
        <w:spacing w:lineRule="exact" w:line="322" w:before="0" w:after="0"/>
        <w:ind w:left="0" w:right="0" w:firstLine="850"/>
        <w:jc w:val="both"/>
        <w:rPr/>
      </w:pPr>
      <w:r>
        <w:rPr/>
        <w:t>- стирать белье у водоразборных колонок и в открытых водоемах;</w:t>
      </w:r>
    </w:p>
    <w:p>
      <w:pPr>
        <w:pStyle w:val="24"/>
        <w:widowControl w:val="false"/>
        <w:tabs>
          <w:tab w:val="left" w:pos="938" w:leader="none"/>
        </w:tabs>
        <w:spacing w:lineRule="exact" w:line="322" w:before="0" w:after="0"/>
        <w:ind w:left="0" w:right="0" w:firstLine="850"/>
        <w:jc w:val="both"/>
        <w:rPr/>
      </w:pPr>
      <w:r>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pPr>
        <w:pStyle w:val="24"/>
        <w:widowControl w:val="false"/>
        <w:tabs>
          <w:tab w:val="left" w:pos="938" w:leader="none"/>
        </w:tabs>
        <w:spacing w:lineRule="exact" w:line="322" w:before="0" w:after="0"/>
        <w:ind w:left="0" w:right="0" w:firstLine="850"/>
        <w:jc w:val="both"/>
        <w:rPr/>
      </w:pPr>
      <w:r>
        <w:rPr/>
        <w:t>- производить торговлю фруктами, овощами и другими продуктами на улицах, площадях, стадионах и других местах, не отведенных для этих целей;</w:t>
      </w:r>
    </w:p>
    <w:p>
      <w:pPr>
        <w:pStyle w:val="24"/>
        <w:widowControl w:val="false"/>
        <w:tabs>
          <w:tab w:val="left" w:pos="944" w:leader="none"/>
        </w:tabs>
        <w:spacing w:lineRule="exact" w:line="322" w:before="0" w:after="0"/>
        <w:ind w:left="0" w:right="0" w:firstLine="850"/>
        <w:jc w:val="both"/>
        <w:rPr/>
      </w:pPr>
      <w:r>
        <w:rPr/>
        <w:t>- размещать объекты торговли, временные и сезонные сооружения на проезжей части дорог;</w:t>
      </w:r>
    </w:p>
    <w:p>
      <w:pPr>
        <w:pStyle w:val="24"/>
        <w:widowControl w:val="false"/>
        <w:tabs>
          <w:tab w:val="left" w:pos="944" w:leader="none"/>
        </w:tabs>
        <w:spacing w:lineRule="exact" w:line="322" w:before="0" w:after="0"/>
        <w:ind w:left="0" w:right="0" w:firstLine="850"/>
        <w:jc w:val="both"/>
        <w:rPr/>
      </w:pPr>
      <w:r>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pPr>
        <w:pStyle w:val="24"/>
        <w:widowControl w:val="false"/>
        <w:spacing w:lineRule="exact" w:line="322" w:before="0" w:after="0"/>
        <w:ind w:left="0" w:right="0" w:firstLine="850"/>
        <w:jc w:val="both"/>
        <w:rPr/>
      </w:pPr>
      <w:r>
        <w:rPr/>
        <w:t>- складировать около торговых точек тару, запасы товаров, производить торговлю без специального оборудования;</w:t>
      </w:r>
    </w:p>
    <w:p>
      <w:pPr>
        <w:pStyle w:val="24"/>
        <w:widowControl w:val="false"/>
        <w:spacing w:lineRule="exact" w:line="322" w:before="0" w:after="0"/>
        <w:ind w:left="0" w:right="0" w:firstLine="850"/>
        <w:jc w:val="both"/>
        <w:rPr/>
      </w:pPr>
      <w:r>
        <w:rPr/>
        <w:t>- оставлять на улицах тару и остатки некондиционного или нереализованного товара от нестационарных торговых точек;</w:t>
      </w:r>
    </w:p>
    <w:p>
      <w:pPr>
        <w:pStyle w:val="24"/>
        <w:widowControl w:val="false"/>
        <w:tabs>
          <w:tab w:val="left" w:pos="952" w:leader="none"/>
        </w:tabs>
        <w:spacing w:lineRule="exact" w:line="322" w:before="0" w:after="0"/>
        <w:ind w:left="0" w:right="0" w:firstLine="850"/>
        <w:jc w:val="both"/>
        <w:rPr/>
      </w:pPr>
      <w:r>
        <w:rPr/>
        <w:t>- купать собак и других животных в местах массового купания людей;</w:t>
      </w:r>
    </w:p>
    <w:p>
      <w:pPr>
        <w:pStyle w:val="24"/>
        <w:widowControl w:val="false"/>
        <w:tabs>
          <w:tab w:val="left" w:pos="944" w:leader="none"/>
        </w:tabs>
        <w:spacing w:lineRule="exact" w:line="322" w:before="0" w:after="0"/>
        <w:ind w:left="0" w:right="0" w:firstLine="850"/>
        <w:jc w:val="both"/>
        <w:rPr/>
      </w:pPr>
      <w:r>
        <w:rPr/>
        <w:t>- выгуливать животных в парках, скверах, бульварах, на детских площадках и стадионах в нарушение установленного порядка;</w:t>
      </w:r>
    </w:p>
    <w:p>
      <w:pPr>
        <w:pStyle w:val="24"/>
        <w:widowControl w:val="false"/>
        <w:tabs>
          <w:tab w:val="left" w:pos="952" w:leader="none"/>
        </w:tabs>
        <w:spacing w:lineRule="exact" w:line="322" w:before="0" w:after="0"/>
        <w:ind w:left="0" w:right="0" w:firstLine="850"/>
        <w:jc w:val="both"/>
        <w:rPr/>
      </w:pPr>
      <w:r>
        <w:rPr/>
        <w:t>- выжигать сухую растительность;</w:t>
      </w:r>
    </w:p>
    <w:p>
      <w:pPr>
        <w:pStyle w:val="24"/>
        <w:widowControl w:val="false"/>
        <w:tabs>
          <w:tab w:val="left" w:pos="944" w:leader="none"/>
        </w:tabs>
        <w:spacing w:lineRule="exact" w:line="322" w:before="0" w:after="0"/>
        <w:ind w:left="0" w:right="0" w:firstLine="850"/>
        <w:jc w:val="both"/>
        <w:rPr/>
      </w:pPr>
      <w:r>
        <w:rPr/>
        <w:t>- ограждать строительные площадки с уменьшением пешеходных дорожек (тротуаров) без согласования в установленном порядке;</w:t>
      </w:r>
    </w:p>
    <w:p>
      <w:pPr>
        <w:pStyle w:val="24"/>
        <w:widowControl w:val="false"/>
        <w:tabs>
          <w:tab w:val="left" w:pos="944" w:leader="none"/>
        </w:tabs>
        <w:spacing w:lineRule="exact" w:line="322" w:before="0" w:after="0"/>
        <w:ind w:left="0" w:right="0" w:firstLine="850"/>
        <w:jc w:val="both"/>
        <w:rPr/>
      </w:pPr>
      <w:r>
        <w:rPr/>
        <w:t>- устанавливать малые архитектурные формы и элементы внешнего благоустройства без согласования, а также в нарушение установленного порядка;</w:t>
      </w:r>
    </w:p>
    <w:p>
      <w:pPr>
        <w:pStyle w:val="24"/>
        <w:widowControl w:val="false"/>
        <w:tabs>
          <w:tab w:val="left" w:pos="952" w:leader="none"/>
        </w:tabs>
        <w:spacing w:lineRule="exact" w:line="322" w:before="0" w:after="0"/>
        <w:ind w:left="0" w:right="0" w:firstLine="850"/>
        <w:jc w:val="both"/>
        <w:rPr/>
      </w:pPr>
      <w:r>
        <w:rPr/>
        <w:t>- обустраивать выгребные ямы на объектах общего пользования;</w:t>
      </w:r>
    </w:p>
    <w:p>
      <w:pPr>
        <w:pStyle w:val="24"/>
        <w:widowControl w:val="false"/>
        <w:tabs>
          <w:tab w:val="left" w:pos="944" w:leader="none"/>
        </w:tabs>
        <w:spacing w:lineRule="exact" w:line="322" w:before="0" w:after="0"/>
        <w:ind w:left="0" w:right="0" w:firstLine="850"/>
        <w:jc w:val="both"/>
        <w:rPr/>
      </w:pPr>
      <w:r>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pPr>
        <w:pStyle w:val="24"/>
        <w:widowControl w:val="false"/>
        <w:tabs>
          <w:tab w:val="left" w:pos="1133" w:leader="none"/>
        </w:tabs>
        <w:spacing w:lineRule="exact" w:line="322" w:before="0" w:after="0"/>
        <w:ind w:left="0" w:right="0" w:firstLine="850"/>
        <w:jc w:val="both"/>
        <w:rPr/>
      </w:pPr>
      <w:r>
        <w:rPr/>
        <w:t>- движение, остановка и стоянка автотранспортных средств на тротуарах, газонах, детских площадках и спортивных площадках;</w:t>
      </w:r>
    </w:p>
    <w:p>
      <w:pPr>
        <w:pStyle w:val="24"/>
        <w:widowControl w:val="false"/>
        <w:tabs>
          <w:tab w:val="left" w:pos="944" w:leader="none"/>
        </w:tabs>
        <w:spacing w:lineRule="exact" w:line="322" w:before="0" w:after="0"/>
        <w:ind w:left="0" w:right="0" w:firstLine="850"/>
        <w:jc w:val="both"/>
        <w:rPr/>
      </w:pPr>
      <w:r>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pPr>
        <w:pStyle w:val="24"/>
        <w:widowControl w:val="false"/>
        <w:tabs>
          <w:tab w:val="left" w:pos="1133" w:leader="none"/>
        </w:tabs>
        <w:spacing w:lineRule="exact" w:line="322" w:before="0" w:after="0"/>
        <w:ind w:left="0" w:right="0" w:firstLine="850"/>
        <w:jc w:val="both"/>
        <w:rPr/>
      </w:pPr>
      <w:r>
        <w:rPr/>
        <w:t>- стоянка автотранспорта вне специально отведенных мест, препятствующая осуществлению работ по уборке и содержанию проезжей части улиц;</w:t>
      </w:r>
    </w:p>
    <w:p>
      <w:pPr>
        <w:pStyle w:val="24"/>
        <w:widowControl w:val="false"/>
        <w:tabs>
          <w:tab w:val="left" w:pos="944" w:leader="none"/>
        </w:tabs>
        <w:spacing w:lineRule="exact" w:line="322" w:before="0" w:after="0"/>
        <w:ind w:left="0" w:right="0" w:firstLine="850"/>
        <w:jc w:val="both"/>
        <w:rPr/>
      </w:pPr>
      <w:r>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pPr>
        <w:pStyle w:val="24"/>
        <w:widowControl w:val="false"/>
        <w:tabs>
          <w:tab w:val="left" w:pos="944" w:leader="none"/>
        </w:tabs>
        <w:spacing w:lineRule="exact" w:line="322" w:before="0" w:after="0"/>
        <w:ind w:left="0" w:right="0" w:firstLine="850"/>
        <w:jc w:val="both"/>
        <w:rPr/>
      </w:pPr>
      <w:r>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pPr>
        <w:pStyle w:val="24"/>
        <w:tabs>
          <w:tab w:val="left" w:pos="952" w:leader="none"/>
        </w:tabs>
        <w:spacing w:before="0" w:after="0"/>
        <w:rPr/>
      </w:pPr>
      <w:r>
        <w:rPr/>
        <w:t>подвоз груза волоком;</w:t>
      </w:r>
    </w:p>
    <w:p>
      <w:pPr>
        <w:pStyle w:val="24"/>
        <w:widowControl w:val="false"/>
        <w:tabs>
          <w:tab w:val="left" w:pos="952" w:leader="none"/>
        </w:tabs>
        <w:spacing w:lineRule="exact" w:line="322" w:before="0" w:after="0"/>
        <w:ind w:left="0" w:right="0" w:firstLine="850"/>
        <w:jc w:val="both"/>
        <w:rPr/>
      </w:pPr>
      <w:r>
        <w:rPr>
          <w:rStyle w:val="2"/>
          <w:rFonts w:cs="Times New Roman"/>
          <w:b w:val="false"/>
          <w:bCs w:val="false"/>
          <w:sz w:val="28"/>
          <w:szCs w:val="28"/>
          <w:u w:val="none"/>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pPr>
        <w:pStyle w:val="24"/>
        <w:widowControl w:val="false"/>
        <w:tabs>
          <w:tab w:val="left" w:pos="952" w:leader="none"/>
        </w:tabs>
        <w:spacing w:lineRule="exact" w:line="322" w:before="0" w:after="0"/>
        <w:ind w:left="0" w:right="0" w:firstLine="737"/>
        <w:jc w:val="both"/>
        <w:rPr/>
      </w:pPr>
      <w:r>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19. Общие требования к проведению ремонта, окраске фасадов зданий, строений и сооружений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19.1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pPr>
        <w:pStyle w:val="Normal"/>
        <w:suppressAutoHyphens w:val="true"/>
        <w:ind w:left="0" w:right="0" w:firstLine="850"/>
        <w:jc w:val="both"/>
        <w:rPr/>
      </w:pPr>
      <w:r>
        <w:rPr>
          <w:rFonts w:eastAsia="Times New Roman" w:cs="Times New Roman"/>
          <w:color w:val="000000"/>
          <w:sz w:val="28"/>
          <w:szCs w:val="28"/>
          <w:lang w:eastAsia="ar-SA" w:bidi="ar-SA"/>
        </w:rPr>
        <w:t>19.2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bookmarkStart w:id="4" w:name="Par276"/>
      <w:bookmarkEnd w:id="4"/>
      <w:r>
        <w:rPr>
          <w:rFonts w:eastAsia="Times New Roman" w:cs="Times New Roman"/>
          <w:color w:val="000000"/>
          <w:sz w:val="28"/>
          <w:szCs w:val="28"/>
          <w:lang w:eastAsia="ar-SA" w:bidi="ar-SA"/>
        </w:rPr>
        <w:t>.</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19.3 Работы по ремонту (текущему и капитальному), окраске фасадов зданий, а также их реставрации и реконструкции проводятся при наличии следующих документов:</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паспорта цветового решения фасада здания (колерного паспорта), выданного в порядке, установленном нормативным правовым актом уполномоченного органа, и содержащего указания о применении материала, способа отделки и цвета фасада и архитектурных деталей;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 согласованной в установленном порядке схемы организации дорожного движения и документа, подтверждающего права пользования земельным участком на период организации строительной площадки (в случае необходимости установки ограждений на проезжей или тротуарной части).</w:t>
      </w:r>
    </w:p>
    <w:p>
      <w:pPr>
        <w:pStyle w:val="Normal"/>
        <w:suppressAutoHyphens w:val="true"/>
        <w:ind w:left="0" w:right="0" w:firstLine="794"/>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19.4 При ремонте, реконструкции фасадов зданий необходимо обеспечить сохранность пунктов городской геодезической сети, закладываемых в стены, фундаменты зданий, сооружений. Перенос геодезических пунктов на другое место должен быть согласован в установленном порядке.</w:t>
      </w:r>
    </w:p>
    <w:p>
      <w:pPr>
        <w:pStyle w:val="Normal"/>
        <w:suppressAutoHyphens w:val="true"/>
        <w:ind w:left="0" w:right="0" w:firstLine="794"/>
        <w:jc w:val="both"/>
        <w:rPr>
          <w:rFonts w:eastAsia="Times New Roman" w:cs="Times New Roman"/>
          <w:color w:val="000000"/>
          <w:sz w:val="28"/>
          <w:szCs w:val="28"/>
          <w:lang w:eastAsia="ar-SA" w:bidi="ar-SA"/>
        </w:rPr>
      </w:pPr>
      <w:bookmarkStart w:id="5" w:name="Par280"/>
      <w:bookmarkEnd w:id="5"/>
      <w:r>
        <w:rPr>
          <w:rFonts w:eastAsia="Times New Roman" w:cs="Times New Roman"/>
          <w:color w:val="000000"/>
          <w:sz w:val="28"/>
          <w:szCs w:val="28"/>
          <w:lang w:eastAsia="ar-SA" w:bidi="ar-SA"/>
        </w:rPr>
        <w:t>19.5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(установка ограждений, сеток, демонтаж разрушающейся части элемента и так далее).</w:t>
      </w:r>
    </w:p>
    <w:p>
      <w:pPr>
        <w:pStyle w:val="Normal"/>
        <w:suppressAutoHyphens w:val="true"/>
        <w:ind w:left="0" w:right="0" w:firstLine="794"/>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pPr>
        <w:pStyle w:val="Normal"/>
        <w:tabs>
          <w:tab w:val="left" w:pos="795" w:leader="none"/>
        </w:tabs>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19.6 Действие частей 3, 5 настоящего пункта не распространяется на случаи проведения ремонтных работ и окраски фасадов зданий: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являющихся объектами индивидуального жилищного строительства;</w:t>
      </w:r>
    </w:p>
    <w:p>
      <w:pPr>
        <w:pStyle w:val="Normal"/>
        <w:widowControl w:val="false"/>
        <w:tabs>
          <w:tab w:val="left" w:pos="952"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 отнесенных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Федеральным законом от 25 июня 2002 года № 73-ФЗ «Об объектах культурного наследия (памятниках истории и культуры) народов Российской Федерации».</w:t>
      </w:r>
    </w:p>
    <w:p>
      <w:pPr>
        <w:pStyle w:val="4"/>
        <w:widowControl w:val="false"/>
        <w:tabs>
          <w:tab w:val="left" w:pos="894" w:leader="none"/>
        </w:tabs>
        <w:spacing w:lineRule="exact" w:line="322" w:before="0" w:after="0"/>
        <w:ind w:left="0" w:right="0" w:firstLine="850"/>
        <w:jc w:val="both"/>
        <w:rPr/>
      </w:pPr>
      <w:r>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20. Изменение фасадов зданий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20.1. Изменение отдельных деталей фасадов зданий, устройство новых балконов, оконных и дверных проемов подлежит согласованию в установленном порядке с уполномоченным органом.</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20.2. На территории Щепкинского сельского поселения запрещается:</w:t>
      </w:r>
    </w:p>
    <w:p>
      <w:pPr>
        <w:pStyle w:val="Normal"/>
        <w:suppressAutoHyphens w:val="true"/>
        <w:ind w:left="0" w:right="0" w:firstLine="850"/>
        <w:jc w:val="both"/>
        <w:rPr/>
      </w:pPr>
      <w:r>
        <w:rPr>
          <w:rFonts w:eastAsia="Times New Roman" w:cs="Times New Roman"/>
          <w:color w:val="000000"/>
          <w:sz w:val="28"/>
          <w:szCs w:val="28"/>
          <w:lang w:eastAsia="ar-SA" w:bidi="ar-SA"/>
        </w:rPr>
        <w:t xml:space="preserve">1) самовольное изменение фасадов зданий и их конструктивных элементов, нарушающее внешний архитектурный облик здания как элемента </w:t>
      </w:r>
      <w:r>
        <w:rPr>
          <w:rFonts w:eastAsia="Times New Roman" w:cs="Times New Roman"/>
          <w:color w:val="000000"/>
          <w:sz w:val="28"/>
          <w:szCs w:val="28"/>
          <w:lang w:val="ru-RU" w:eastAsia="ar-SA" w:bidi="ar-SA"/>
        </w:rPr>
        <w:t>общей</w:t>
      </w:r>
      <w:r>
        <w:rPr>
          <w:rFonts w:eastAsia="Times New Roman" w:cs="Times New Roman"/>
          <w:color w:val="000000"/>
          <w:sz w:val="28"/>
          <w:szCs w:val="28"/>
          <w:lang w:eastAsia="ar-SA" w:bidi="ar-SA"/>
        </w:rPr>
        <w:t xml:space="preserve"> застройки;</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 установка на фасадах зданий, кондиционеров,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pPr>
        <w:pStyle w:val="11"/>
        <w:keepNext w:val="true"/>
        <w:keepLines/>
        <w:widowControl w:val="false"/>
        <w:suppressAutoHyphens w:val="true"/>
        <w:bidi w:val="0"/>
        <w:spacing w:lineRule="exact" w:line="322"/>
        <w:ind w:left="0" w:right="0" w:hanging="0"/>
        <w:jc w:val="center"/>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suppressAutoHyphens w:val="true"/>
        <w:bidi w:val="0"/>
        <w:spacing w:lineRule="exact" w:line="322"/>
        <w:ind w:left="0" w:right="0" w:hanging="0"/>
        <w:jc w:val="center"/>
        <w:rPr/>
      </w:pPr>
      <w:bookmarkStart w:id="6" w:name="bookmark9"/>
      <w:bookmarkEnd w:id="6"/>
      <w:r>
        <w:rPr/>
        <w:t>Глава 4.1. ПОРЯДОК КОНТРОЛЯ ЗА СОБЛЮДЕНИЕМ ПРАВИЛ БЛАГОУСТРОЙСТВА</w:t>
      </w:r>
    </w:p>
    <w:p>
      <w:pPr>
        <w:pStyle w:val="11"/>
        <w:widowControl w:val="false"/>
        <w:suppressAutoHyphens w:val="true"/>
        <w:bidi w:val="0"/>
        <w:spacing w:lineRule="exact" w:line="322"/>
        <w:ind w:left="0" w:right="0" w:hanging="0"/>
        <w:jc w:val="center"/>
        <w:rPr/>
      </w:pPr>
      <w:r>
        <w:rPr/>
      </w:r>
    </w:p>
    <w:p>
      <w:pPr>
        <w:pStyle w:val="24"/>
        <w:widowControl w:val="false"/>
        <w:spacing w:lineRule="exact" w:line="322" w:before="0" w:after="0"/>
        <w:ind w:left="0" w:right="0" w:firstLine="850"/>
        <w:jc w:val="both"/>
        <w:rPr/>
      </w:pPr>
      <w:r>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pPr>
        <w:pStyle w:val="24"/>
        <w:widowControl w:val="false"/>
        <w:spacing w:lineRule="exact" w:line="322" w:before="0" w:after="0"/>
        <w:ind w:left="0" w:right="0" w:firstLine="850"/>
        <w:jc w:val="both"/>
        <w:rPr/>
      </w:pPr>
      <w:r>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 273-ЗС от 25.10.2002 г.</w:t>
      </w:r>
    </w:p>
    <w:p>
      <w:pPr>
        <w:pStyle w:val="24"/>
        <w:widowControl w:val="false"/>
        <w:spacing w:lineRule="exact" w:line="322" w:before="0" w:after="120"/>
        <w:ind w:left="0" w:right="0" w:firstLine="850"/>
        <w:jc w:val="both"/>
        <w:rPr/>
      </w:pPr>
      <w:r>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w:t>
      </w:r>
      <w:r>
        <w:rPr>
          <w:lang w:val="ru-RU"/>
        </w:rPr>
        <w:t>и</w:t>
      </w:r>
      <w:r>
        <w:rPr/>
        <w:t xml:space="preserve"> материальный ущерб в соответствии с действующим законодательством.</w:t>
      </w:r>
    </w:p>
    <w:p>
      <w:pPr>
        <w:pStyle w:val="6"/>
        <w:widowControl w:val="false"/>
        <w:suppressAutoHyphens w:val="true"/>
        <w:bidi w:val="0"/>
        <w:spacing w:lineRule="exact" w:line="322" w:before="0" w:after="120"/>
        <w:ind w:left="0" w:right="0" w:hanging="0"/>
        <w:jc w:val="center"/>
        <w:rPr/>
      </w:pPr>
      <w:r>
        <w:rPr/>
        <w:t>Глава 4.2. ПЕРЕЧЕНЬ СВОДОВ ПРАВИЛ И НАЦИОНАЛЬНЫХ СТАНДАРТОВ, ПРИМЕНЯЕМЫХ ПРИ ОСУЩЕСТВЛЕНИИ ДЕЯТЕЛЬНОСТИ ПО БЛАГОУСТРОЙСТВУ</w:t>
      </w:r>
    </w:p>
    <w:p>
      <w:pPr>
        <w:pStyle w:val="24"/>
        <w:widowControl w:val="false"/>
        <w:spacing w:lineRule="exact" w:line="322" w:before="0" w:after="0"/>
        <w:ind w:left="0" w:right="0" w:firstLine="850"/>
        <w:jc w:val="both"/>
        <w:rPr/>
      </w:pPr>
      <w:r>
        <w:rPr/>
        <w:t>При разработке Правил благоустройства территорий территории муниципального образования «Щепкинское сельское поселение», а также концепций и проектов благоустройства, в том числе при их реализации, используются следующие документы:</w:t>
      </w:r>
    </w:p>
    <w:p>
      <w:pPr>
        <w:pStyle w:val="24"/>
        <w:widowControl w:val="false"/>
        <w:spacing w:lineRule="exact" w:line="322" w:before="0" w:after="0"/>
        <w:ind w:left="0" w:right="0" w:firstLine="850"/>
        <w:jc w:val="both"/>
        <w:rPr/>
      </w:pPr>
      <w:r>
        <w:rPr/>
        <w:t>- Градостроительный кодекс Российской Федерации;</w:t>
      </w:r>
    </w:p>
    <w:p>
      <w:pPr>
        <w:pStyle w:val="24"/>
        <w:widowControl w:val="false"/>
        <w:spacing w:lineRule="exact" w:line="322" w:before="0" w:after="0"/>
        <w:ind w:left="0" w:right="0" w:firstLine="850"/>
        <w:jc w:val="both"/>
        <w:rPr/>
      </w:pPr>
      <w:r>
        <w:rPr/>
        <w:t>- Жилищный кодекс Российской Федерации;</w:t>
      </w:r>
    </w:p>
    <w:p>
      <w:pPr>
        <w:pStyle w:val="24"/>
        <w:widowControl w:val="false"/>
        <w:tabs>
          <w:tab w:val="left" w:pos="894" w:leader="none"/>
        </w:tabs>
        <w:spacing w:lineRule="exact" w:line="322" w:before="0" w:after="0"/>
        <w:ind w:left="0" w:right="0" w:firstLine="850"/>
        <w:jc w:val="both"/>
        <w:rPr/>
      </w:pPr>
      <w:r>
        <w:rPr>
          <w:rStyle w:val="2"/>
          <w:rFonts w:cs="Times New Roman"/>
          <w:b w:val="false"/>
          <w:bCs w:val="false"/>
          <w:sz w:val="28"/>
          <w:szCs w:val="28"/>
          <w:u w:val="none"/>
        </w:rPr>
        <w:t>- Нормативы градостроительного проектирования Ростовской области;</w:t>
      </w:r>
    </w:p>
    <w:p>
      <w:pPr>
        <w:pStyle w:val="24"/>
        <w:widowControl w:val="false"/>
        <w:spacing w:lineRule="exact" w:line="322" w:before="0" w:after="0"/>
        <w:ind w:left="0" w:right="0" w:firstLine="850"/>
        <w:jc w:val="both"/>
        <w:rPr/>
      </w:pPr>
      <w:r>
        <w:rPr/>
        <w:t>СП 42.13330.2016 «Градостроительство. Планировка и застройка городских и сельских поселений» СНиП 2.07.01-89*;</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СП 476.1325800.2020 «Территории городских и сельских поселений. Правила планировки, застройки и благоустройства жилых микрорайонов»;</w:t>
      </w:r>
    </w:p>
    <w:p>
      <w:pPr>
        <w:pStyle w:val="24"/>
        <w:widowControl w:val="false"/>
        <w:spacing w:lineRule="exact" w:line="322" w:before="0" w:after="0"/>
        <w:ind w:left="0" w:right="0" w:firstLine="850"/>
        <w:jc w:val="both"/>
        <w:rPr/>
      </w:pPr>
      <w:r>
        <w:rPr/>
        <w:t>СП 82.13330.2016 «Благоустройство территорий» СНиП Ш-10-75;</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СП 475.1325800.2020 «Парки. Правила градостроительного проектирования и благоустройства»;</w:t>
      </w:r>
    </w:p>
    <w:p>
      <w:pPr>
        <w:pStyle w:val="24"/>
        <w:widowControl w:val="false"/>
        <w:spacing w:lineRule="exact" w:line="322" w:before="0" w:after="0"/>
        <w:ind w:left="0" w:right="0" w:firstLine="850"/>
        <w:jc w:val="both"/>
        <w:rPr/>
      </w:pPr>
      <w:r>
        <w:rPr/>
        <w:t>СП 112.13330.2011 «Пожарная безопасность зданий и сооружений» СНиП 21-01-97*</w:t>
      </w:r>
    </w:p>
    <w:p>
      <w:pPr>
        <w:pStyle w:val="24"/>
        <w:widowControl w:val="false"/>
        <w:spacing w:lineRule="exact" w:line="322" w:before="0" w:after="0"/>
        <w:ind w:left="0" w:right="0" w:firstLine="850"/>
        <w:jc w:val="both"/>
        <w:rPr/>
      </w:pPr>
      <w:r>
        <w:rPr/>
        <w:t>СП 35-101-2001 «Проектирование зданий и сооружений с учетом доступности для маломобильных групп населения»;</w:t>
      </w:r>
    </w:p>
    <w:p>
      <w:pPr>
        <w:pStyle w:val="24"/>
        <w:widowControl w:val="false"/>
        <w:spacing w:lineRule="exact" w:line="322" w:before="0" w:after="0"/>
        <w:ind w:left="0" w:right="0" w:firstLine="850"/>
        <w:jc w:val="both"/>
        <w:rPr/>
      </w:pPr>
      <w:r>
        <w:rPr/>
        <w:t>СП 59.13330.2016 «Доступность зданий и сооружений для маломобильных групп населения» СНиП 35-01-2001;</w:t>
      </w:r>
    </w:p>
    <w:p>
      <w:pPr>
        <w:pStyle w:val="24"/>
        <w:widowControl w:val="false"/>
        <w:spacing w:lineRule="exact" w:line="322" w:before="0" w:after="0"/>
        <w:ind w:left="0" w:right="0" w:firstLine="850"/>
        <w:jc w:val="both"/>
        <w:rPr/>
      </w:pPr>
      <w:r>
        <w:rPr/>
        <w:t>СП 140.13330.2012 «Городская среда. Правила проектирования для маломобильных групп населения»;</w:t>
      </w:r>
    </w:p>
    <w:p>
      <w:pPr>
        <w:pStyle w:val="24"/>
        <w:widowControl w:val="false"/>
        <w:spacing w:lineRule="exact" w:line="322" w:before="0" w:after="0"/>
        <w:ind w:left="0" w:right="0" w:firstLine="850"/>
        <w:jc w:val="both"/>
        <w:rPr/>
      </w:pPr>
      <w:r>
        <w:rPr/>
        <w:t>СП 136.13330.2012 «Здания и сооружения. Общие положения проектирования с учётом доступности для маломобильных групп населения»;</w:t>
      </w:r>
    </w:p>
    <w:p>
      <w:pPr>
        <w:pStyle w:val="24"/>
        <w:widowControl w:val="false"/>
        <w:spacing w:lineRule="exact" w:line="322" w:before="0" w:after="0"/>
        <w:ind w:left="0" w:right="0" w:firstLine="850"/>
        <w:jc w:val="both"/>
        <w:rPr/>
      </w:pPr>
      <w:r>
        <w:rPr/>
        <w:t>СП 138.13330.2012 «Общественные здания и сооружения, доступные маломобильным группам населения. Правила проектирования»;</w:t>
      </w:r>
    </w:p>
    <w:p>
      <w:pPr>
        <w:pStyle w:val="24"/>
        <w:widowControl w:val="false"/>
        <w:spacing w:lineRule="exact" w:line="322" w:before="0" w:after="0"/>
        <w:ind w:left="0" w:right="0" w:firstLine="850"/>
        <w:jc w:val="both"/>
        <w:rPr/>
      </w:pPr>
      <w:r>
        <w:rPr/>
        <w:t>СП 137.13330.2012 «Жилая среда с планировочными элементами, доступными инвалидам. Правила проектирования»;</w:t>
      </w:r>
    </w:p>
    <w:p>
      <w:pPr>
        <w:pStyle w:val="ConsPlusNormal"/>
        <w:widowControl w:val="false"/>
        <w:suppressAutoHyphens w:val="true"/>
        <w:spacing w:lineRule="exact" w:line="322" w:before="0" w:after="0"/>
        <w:ind w:left="0" w:right="0" w:firstLine="907"/>
        <w:jc w:val="both"/>
        <w:rPr>
          <w:rFonts w:ascii="Times New Roman" w:hAnsi="Times New Roman" w:cs="Times New Roman"/>
          <w:sz w:val="28"/>
          <w:szCs w:val="28"/>
        </w:rPr>
      </w:pPr>
      <w:r>
        <w:rPr>
          <w:rFonts w:cs="Times New Roman" w:ascii="Times New Roman" w:hAnsi="Times New Roman"/>
          <w:sz w:val="28"/>
          <w:szCs w:val="28"/>
        </w:rPr>
        <w:t>СП 403.1325800.2018 «Территории производственного назначения. Правила проектирования благоустройства»;</w:t>
      </w:r>
    </w:p>
    <w:p>
      <w:pPr>
        <w:pStyle w:val="24"/>
        <w:widowControl w:val="false"/>
        <w:spacing w:lineRule="exact" w:line="322" w:before="0" w:after="0"/>
        <w:ind w:left="0" w:right="0" w:firstLine="850"/>
        <w:jc w:val="both"/>
        <w:rPr/>
      </w:pPr>
      <w:r>
        <w:rPr/>
        <w:t>СП 118.13330.2012 «Общественные здания и сооружения» СНиП 31-06-2009;</w:t>
      </w:r>
    </w:p>
    <w:p>
      <w:pPr>
        <w:pStyle w:val="24"/>
        <w:widowControl w:val="false"/>
        <w:spacing w:lineRule="exact" w:line="322" w:before="0" w:after="0"/>
        <w:ind w:left="0" w:right="0" w:firstLine="850"/>
        <w:jc w:val="both"/>
        <w:rPr/>
      </w:pPr>
      <w:r>
        <w:rPr/>
        <w:t>СП 54.13330.2012 «Здания жилые многоквартирные» СНиП 31-01-2003;</w:t>
      </w:r>
    </w:p>
    <w:p>
      <w:pPr>
        <w:pStyle w:val="24"/>
        <w:widowControl w:val="false"/>
        <w:spacing w:lineRule="exact" w:line="322" w:before="0" w:after="0"/>
        <w:ind w:left="0" w:right="0" w:firstLine="850"/>
        <w:jc w:val="both"/>
        <w:rPr/>
      </w:pPr>
      <w:r>
        <w:rPr/>
        <w:t>СП 257.1325800.2020 «Здания гостиниц. Правила проектирования»;</w:t>
      </w:r>
    </w:p>
    <w:p>
      <w:pPr>
        <w:pStyle w:val="24"/>
        <w:widowControl w:val="false"/>
        <w:spacing w:lineRule="exact" w:line="322" w:before="0" w:after="0"/>
        <w:ind w:left="0" w:right="0" w:firstLine="850"/>
        <w:jc w:val="both"/>
        <w:rPr/>
      </w:pPr>
      <w:r>
        <w:rPr/>
        <w:t>СП 113.13330.2016 «Стоянки автомобилей» СНиП 21-02-99*;</w:t>
      </w:r>
    </w:p>
    <w:p>
      <w:pPr>
        <w:pStyle w:val="24"/>
        <w:widowControl w:val="false"/>
        <w:spacing w:lineRule="exact" w:line="322" w:before="0" w:after="0"/>
        <w:ind w:left="0" w:right="0" w:firstLine="850"/>
        <w:jc w:val="both"/>
        <w:rPr/>
      </w:pPr>
      <w:r>
        <w:rPr/>
        <w:t>СП 34.13330.2021 «Автомобильные дороги» СНиП 2.05.02-85*;</w:t>
      </w:r>
    </w:p>
    <w:p>
      <w:pPr>
        <w:pStyle w:val="24"/>
        <w:widowControl w:val="false"/>
        <w:spacing w:lineRule="exact" w:line="322" w:before="0" w:after="0"/>
        <w:ind w:left="0" w:right="0" w:firstLine="850"/>
        <w:jc w:val="both"/>
        <w:rPr/>
      </w:pPr>
      <w:r>
        <w:rPr/>
        <w:t>СП 52.13330.2016 «Естественное и искусственное освещение» СНиП 23-05-95*;</w:t>
      </w:r>
    </w:p>
    <w:p>
      <w:pPr>
        <w:pStyle w:val="24"/>
        <w:widowControl w:val="false"/>
        <w:spacing w:lineRule="exact" w:line="322" w:before="0" w:after="0"/>
        <w:ind w:left="0" w:right="0" w:firstLine="850"/>
        <w:jc w:val="both"/>
        <w:rPr/>
      </w:pPr>
      <w:r>
        <w:rPr/>
        <w:t>СП 131.13330.2012 «Строительная климатология» СНиП 23-01-99*;</w:t>
      </w:r>
    </w:p>
    <w:p>
      <w:pPr>
        <w:pStyle w:val="24"/>
        <w:widowControl w:val="false"/>
        <w:spacing w:lineRule="exact" w:line="322" w:before="0" w:after="0"/>
        <w:ind w:left="0" w:right="0" w:firstLine="850"/>
        <w:jc w:val="both"/>
        <w:rPr/>
      </w:pPr>
      <w:r>
        <w:rPr/>
        <w:t>СП 18.13330.2011 «Генеральные планы промышленных предприятий» СНиП Н-89-80*;</w:t>
      </w:r>
    </w:p>
    <w:p>
      <w:pPr>
        <w:pStyle w:val="24"/>
        <w:widowControl w:val="false"/>
        <w:spacing w:lineRule="exact" w:line="322" w:before="0" w:after="0"/>
        <w:ind w:left="0" w:right="0" w:firstLine="850"/>
        <w:jc w:val="both"/>
        <w:rPr/>
      </w:pPr>
      <w:r>
        <w:rPr/>
        <w:t>СП 19.13330.2011 «Генеральные планы сельскохозяйственных предприятий» СНиП П-97-76;</w:t>
      </w:r>
    </w:p>
    <w:p>
      <w:pPr>
        <w:pStyle w:val="24"/>
        <w:widowControl w:val="false"/>
        <w:spacing w:lineRule="exact" w:line="322" w:before="0" w:after="0"/>
        <w:ind w:left="0" w:right="0" w:firstLine="850"/>
        <w:jc w:val="both"/>
        <w:rPr/>
      </w:pPr>
      <w:r>
        <w:rPr/>
        <w:t>СП 53.13330.2011 «Планировка и застройка территорий садоводческих (дачных) объединений граждан, здания и сооружения» СНиП 30-02-97*;</w:t>
      </w:r>
    </w:p>
    <w:p>
      <w:pPr>
        <w:pStyle w:val="24"/>
        <w:widowControl w:val="false"/>
        <w:spacing w:lineRule="exact" w:line="322" w:before="0" w:after="0"/>
        <w:ind w:left="0" w:right="0" w:firstLine="850"/>
        <w:jc w:val="both"/>
        <w:rPr/>
      </w:pPr>
      <w:r>
        <w:rPr/>
        <w:t>СП 252.1325800.2016 «Здания дошкольных образовательных организаций. Правила проектирования»;</w:t>
      </w:r>
    </w:p>
    <w:p>
      <w:pPr>
        <w:pStyle w:val="24"/>
        <w:widowControl w:val="false"/>
        <w:spacing w:lineRule="exact" w:line="322" w:before="0" w:after="0"/>
        <w:ind w:left="0" w:right="0" w:firstLine="850"/>
        <w:jc w:val="both"/>
        <w:rPr/>
      </w:pPr>
      <w:r>
        <w:rPr/>
        <w:t>СП 251.1325800.2016 «Здания общеобразовательных организаций. Правила проектирования»;</w:t>
      </w:r>
    </w:p>
    <w:p>
      <w:pPr>
        <w:pStyle w:val="24"/>
        <w:widowControl w:val="false"/>
        <w:spacing w:lineRule="exact" w:line="322" w:before="0" w:after="0"/>
        <w:ind w:left="0" w:right="0" w:firstLine="850"/>
        <w:jc w:val="both"/>
        <w:rPr/>
      </w:pPr>
      <w:r>
        <w:rPr/>
        <w:t>СП 158.13330.2014 «Здания и помещения медицинских организаций. Правила проектирования»;</w:t>
      </w:r>
    </w:p>
    <w:p>
      <w:pPr>
        <w:pStyle w:val="24"/>
        <w:widowControl w:val="false"/>
        <w:spacing w:lineRule="exact" w:line="322" w:before="0" w:after="0"/>
        <w:ind w:left="0" w:right="0" w:firstLine="850"/>
        <w:jc w:val="both"/>
        <w:rPr/>
      </w:pPr>
      <w:r>
        <w:rPr/>
        <w:t>СП 32.13330.20</w:t>
      </w:r>
      <w:r>
        <w:rPr>
          <w:lang w:val="ru-RU"/>
        </w:rPr>
        <w:t>18</w:t>
      </w:r>
      <w:r>
        <w:rPr/>
        <w:t xml:space="preserve"> «Канализация. Наружные сети и сооружения» СНиП 2.04.03-85;</w:t>
      </w:r>
    </w:p>
    <w:p>
      <w:pPr>
        <w:pStyle w:val="24"/>
        <w:widowControl w:val="false"/>
        <w:spacing w:lineRule="exact" w:line="322" w:before="0" w:after="0"/>
        <w:ind w:left="0" w:right="0" w:firstLine="850"/>
        <w:jc w:val="both"/>
        <w:rPr/>
      </w:pPr>
      <w:r>
        <w:rPr/>
        <w:t>СП 31.13330.2012 «Водоснабжение. Наружные сети и сооружения» СНиП 2.04.02-84*;</w:t>
      </w:r>
    </w:p>
    <w:p>
      <w:pPr>
        <w:pStyle w:val="24"/>
        <w:widowControl w:val="false"/>
        <w:spacing w:lineRule="exact" w:line="322" w:before="0" w:after="0"/>
        <w:ind w:left="0" w:right="0" w:firstLine="850"/>
        <w:jc w:val="both"/>
        <w:rPr/>
      </w:pPr>
      <w:r>
        <w:rPr/>
        <w:t>СП 124.13330.2012 «Тепловые сети» СНиП 41-02-2003;</w:t>
      </w:r>
    </w:p>
    <w:p>
      <w:pPr>
        <w:pStyle w:val="24"/>
        <w:widowControl w:val="false"/>
        <w:spacing w:lineRule="exact" w:line="322" w:before="0" w:after="0"/>
        <w:ind w:left="0" w:right="0" w:firstLine="850"/>
        <w:jc w:val="both"/>
        <w:rPr/>
      </w:pPr>
      <w:r>
        <w:rPr/>
        <w:t>СП 50.13330.2012 «Тепловая защита зданий» СНиП 23-02-2003;</w:t>
      </w:r>
    </w:p>
    <w:p>
      <w:pPr>
        <w:pStyle w:val="24"/>
        <w:widowControl w:val="false"/>
        <w:spacing w:lineRule="exact" w:line="322" w:before="0" w:after="0"/>
        <w:ind w:left="0" w:right="0" w:firstLine="850"/>
        <w:jc w:val="both"/>
        <w:rPr/>
      </w:pPr>
      <w:r>
        <w:rPr/>
        <w:t>СП 51.13330.2011 «Защита от шума» СНиП 23-03-2003;</w:t>
      </w:r>
    </w:p>
    <w:p>
      <w:pPr>
        <w:pStyle w:val="24"/>
        <w:widowControl w:val="false"/>
        <w:spacing w:lineRule="exact" w:line="322" w:before="0" w:after="0"/>
        <w:ind w:left="0" w:right="0" w:firstLine="850"/>
        <w:jc w:val="both"/>
        <w:rPr/>
      </w:pPr>
      <w:r>
        <w:rPr/>
        <w:t>СП 132.13330.2011 «Обеспечение антитеррористической защищенности зданий и сооружений. Общие требования проектирования»;</w:t>
      </w:r>
    </w:p>
    <w:p>
      <w:pPr>
        <w:pStyle w:val="24"/>
        <w:widowControl w:val="false"/>
        <w:spacing w:lineRule="exact" w:line="322" w:before="0" w:after="0"/>
        <w:ind w:left="0" w:right="0" w:firstLine="850"/>
        <w:jc w:val="both"/>
        <w:rPr/>
      </w:pPr>
      <w:r>
        <w:rPr/>
        <w:t>СП 254.1325800.2016 «Здания и территории. Правила проектирования защиты от производственного шума»;</w:t>
      </w:r>
    </w:p>
    <w:p>
      <w:pPr>
        <w:pStyle w:val="24"/>
        <w:widowControl w:val="false"/>
        <w:spacing w:lineRule="exact" w:line="322" w:before="0" w:after="0"/>
        <w:ind w:left="0" w:right="0" w:firstLine="850"/>
        <w:jc w:val="both"/>
        <w:rPr/>
      </w:pPr>
      <w:r>
        <w:rPr/>
        <w:t>СП 45.13330.2012 «Земляные сооружения, основания и фундаменты» СНиП 3.02.01-87;</w:t>
      </w:r>
    </w:p>
    <w:p>
      <w:pPr>
        <w:pStyle w:val="24"/>
        <w:widowControl w:val="false"/>
        <w:spacing w:lineRule="exact" w:line="322" w:before="0" w:after="0"/>
        <w:ind w:left="0" w:right="0" w:firstLine="850"/>
        <w:jc w:val="both"/>
        <w:rPr/>
      </w:pPr>
      <w:r>
        <w:rPr/>
        <w:t>СП 48.13330.2011 «Организация строительства» СНиП 12-01-2004;</w:t>
      </w:r>
    </w:p>
    <w:p>
      <w:pPr>
        <w:pStyle w:val="24"/>
        <w:widowControl w:val="false"/>
        <w:spacing w:lineRule="exact" w:line="322" w:before="0" w:after="0"/>
        <w:ind w:left="0" w:right="0" w:firstLine="850"/>
        <w:jc w:val="both"/>
        <w:rPr/>
      </w:pPr>
      <w:r>
        <w:rPr/>
        <w:t>СП 116.13330.2012 «Инженерная защита территорий, зданий и сооружений от опасных геологических процессов. Основные положения» СНиП 22-02-2003;</w:t>
      </w:r>
    </w:p>
    <w:p>
      <w:pPr>
        <w:pStyle w:val="24"/>
        <w:widowControl w:val="false"/>
        <w:spacing w:lineRule="exact" w:line="322" w:before="0" w:after="0"/>
        <w:ind w:left="0" w:right="0" w:firstLine="850"/>
        <w:jc w:val="both"/>
        <w:rPr/>
      </w:pPr>
      <w:r>
        <w:rPr/>
        <w:t>СП 104.13330.2016 «Инженерная защита территории от затопления и подтопления» СНиП 2.06.15-85;</w:t>
      </w:r>
    </w:p>
    <w:p>
      <w:pPr>
        <w:pStyle w:val="24"/>
        <w:widowControl w:val="false"/>
        <w:spacing w:lineRule="exact" w:line="322" w:before="0" w:after="0"/>
        <w:ind w:left="0" w:right="0" w:firstLine="850"/>
        <w:jc w:val="both"/>
        <w:rPr/>
      </w:pPr>
      <w:r>
        <w:rPr/>
        <w:t>СП 35.13330.2011 «Мосты и трубы» СНиП 2.05.03-84*;</w:t>
      </w:r>
    </w:p>
    <w:p>
      <w:pPr>
        <w:pStyle w:val="24"/>
        <w:widowControl w:val="false"/>
        <w:spacing w:lineRule="exact" w:line="322" w:before="0" w:after="0"/>
        <w:ind w:left="0" w:right="0" w:firstLine="850"/>
        <w:jc w:val="both"/>
        <w:rPr/>
      </w:pPr>
      <w:r>
        <w:rPr/>
        <w:t>СП 102.13330.2012 «Туннели гидротехнические» СНиП 2.06.09-84;</w:t>
      </w:r>
    </w:p>
    <w:p>
      <w:pPr>
        <w:pStyle w:val="24"/>
        <w:widowControl w:val="false"/>
        <w:tabs>
          <w:tab w:val="left" w:pos="1422" w:leader="none"/>
          <w:tab w:val="left" w:pos="3500" w:leader="none"/>
        </w:tabs>
        <w:spacing w:lineRule="exact" w:line="322" w:before="0" w:after="0"/>
        <w:ind w:left="0" w:right="0" w:firstLine="850"/>
        <w:jc w:val="both"/>
        <w:rPr/>
      </w:pPr>
      <w:r>
        <w:rPr/>
        <w:t>СП 58.13330.2019 «Гидротехнические сооружения. Основные положения» СНиП 33-01-2003;</w:t>
      </w:r>
    </w:p>
    <w:p>
      <w:pPr>
        <w:pStyle w:val="24"/>
        <w:widowControl w:val="false"/>
        <w:spacing w:lineRule="exact" w:line="322" w:before="0" w:after="0"/>
        <w:ind w:left="0" w:right="0" w:firstLine="850"/>
        <w:jc w:val="both"/>
        <w:rPr/>
      </w:pPr>
      <w:r>
        <w:rPr/>
        <w:t>СП 38.13330.2018 «Нагрузки и воздействия на гидротехнические сооружения (волновые, ледовые и от судов)» СНиП 2.06.04-82*;</w:t>
      </w:r>
    </w:p>
    <w:p>
      <w:pPr>
        <w:pStyle w:val="24"/>
        <w:widowControl w:val="false"/>
        <w:spacing w:lineRule="exact" w:line="322" w:before="0" w:after="0"/>
        <w:ind w:left="0" w:right="0" w:firstLine="850"/>
        <w:jc w:val="both"/>
        <w:rPr/>
      </w:pPr>
      <w:r>
        <w:rPr/>
        <w:t xml:space="preserve">СП 39.13330.2012 «Плотины из грунтовых материалов» </w:t>
      </w:r>
      <w:r>
        <w:rPr>
          <w:rFonts w:cs="Times New Roman"/>
          <w:sz w:val="28"/>
          <w:szCs w:val="28"/>
        </w:rPr>
        <w:t>Актуализированная редакция СНиП 2.06.05-84*»;</w:t>
      </w:r>
    </w:p>
    <w:p>
      <w:pPr>
        <w:pStyle w:val="24"/>
        <w:widowControl w:val="false"/>
        <w:spacing w:lineRule="exact" w:line="322" w:before="0" w:after="0"/>
        <w:ind w:left="0" w:right="0" w:firstLine="850"/>
        <w:jc w:val="both"/>
        <w:rPr/>
      </w:pPr>
      <w:r>
        <w:rPr/>
        <w:t>СП 40.13330.2012 «СНиП 2.06.06-85 Плотины бетонные и железобетонные» СНиП 2.06.05-84*;</w:t>
      </w:r>
    </w:p>
    <w:p>
      <w:pPr>
        <w:pStyle w:val="24"/>
        <w:widowControl w:val="false"/>
        <w:spacing w:lineRule="exact" w:line="322" w:before="0" w:after="0"/>
        <w:ind w:left="0" w:right="0" w:firstLine="850"/>
        <w:jc w:val="both"/>
        <w:rPr/>
      </w:pPr>
      <w:r>
        <w:rPr/>
        <w:t>СП 41.13330.2012 «Бетонные и железобетонные конструкции гидротехнических сооружений» СНиП 2.06.08-87;</w:t>
      </w:r>
    </w:p>
    <w:p>
      <w:pPr>
        <w:pStyle w:val="24"/>
        <w:widowControl w:val="false"/>
        <w:tabs>
          <w:tab w:val="left" w:pos="1422" w:leader="none"/>
          <w:tab w:val="left" w:pos="5420" w:leader="none"/>
        </w:tabs>
        <w:spacing w:lineRule="exact" w:line="322" w:before="0" w:after="0"/>
        <w:ind w:left="0" w:right="0" w:firstLine="850"/>
        <w:jc w:val="both"/>
        <w:rPr/>
      </w:pPr>
      <w:r>
        <w:rPr/>
        <w:t>СП 101.13330.2012 «Подпорные</w:t>
        <w:tab/>
        <w:t>стены, судоходные шлюзы, рыбопропускные и рыбозащитные сооружения» СНиП 2.06.07-87;</w:t>
      </w:r>
    </w:p>
    <w:p>
      <w:pPr>
        <w:pStyle w:val="24"/>
        <w:widowControl w:val="false"/>
        <w:spacing w:lineRule="exact" w:line="322" w:before="0" w:after="0"/>
        <w:ind w:left="0" w:right="0" w:firstLine="850"/>
        <w:jc w:val="both"/>
        <w:rPr/>
      </w:pPr>
      <w:r>
        <w:rPr/>
        <w:t>СП 102.13330.2012 «Туннели гидротехнические» СНиП 2.06.09-84;</w:t>
      </w:r>
    </w:p>
    <w:p>
      <w:pPr>
        <w:pStyle w:val="24"/>
        <w:widowControl w:val="false"/>
        <w:spacing w:lineRule="exact" w:line="322" w:before="0" w:after="0"/>
        <w:ind w:left="0" w:right="0" w:firstLine="850"/>
        <w:jc w:val="both"/>
        <w:rPr/>
      </w:pPr>
      <w:r>
        <w:rPr/>
        <w:t>СП 122.13330.2012 «Тоннели железнодорожные и автодорожные» СНиП 32-04-97;</w:t>
      </w:r>
    </w:p>
    <w:p>
      <w:pPr>
        <w:pStyle w:val="24"/>
        <w:widowControl w:val="false"/>
        <w:spacing w:lineRule="exact" w:line="322" w:before="0" w:after="0"/>
        <w:ind w:left="0" w:right="0" w:firstLine="850"/>
        <w:jc w:val="both"/>
        <w:rPr/>
      </w:pPr>
      <w:r>
        <w:rPr/>
        <w:t>СП 259.1325800.2016 «Мосты в условиях плотной городской застройки. Правила проектирования»;</w:t>
      </w:r>
    </w:p>
    <w:p>
      <w:pPr>
        <w:pStyle w:val="24"/>
        <w:widowControl w:val="false"/>
        <w:spacing w:lineRule="exact" w:line="322" w:before="0" w:after="0"/>
        <w:ind w:left="0" w:right="0" w:firstLine="850"/>
        <w:jc w:val="both"/>
        <w:rPr/>
      </w:pPr>
      <w:r>
        <w:rPr/>
        <w:t>СанПиН 2.2.1/2.1.1.1200-03 «Санитарно-защитные зоны и санитарная классификация предприятий, сооружений и иных объектов»;</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24"/>
        <w:widowControl w:val="false"/>
        <w:spacing w:lineRule="exact" w:line="322" w:before="0" w:after="0"/>
        <w:ind w:left="0" w:right="0" w:firstLine="850"/>
        <w:jc w:val="both"/>
        <w:rPr/>
      </w:pPr>
      <w:r>
        <w:rPr/>
        <w:t>ГОСТ 21.508-93 «Правила выполнения рабочей документации генеральных планов предприятий, сооружений и жилищно-гражданских объектов»;</w:t>
      </w:r>
    </w:p>
    <w:p>
      <w:pPr>
        <w:pStyle w:val="24"/>
        <w:widowControl w:val="false"/>
        <w:spacing w:lineRule="exact" w:line="322" w:before="0" w:after="0"/>
        <w:ind w:left="0" w:right="0" w:firstLine="850"/>
        <w:jc w:val="both"/>
        <w:rPr/>
      </w:pPr>
      <w:r>
        <w:rPr>
          <w:b w:val="false"/>
          <w:i w:val="false"/>
          <w:caps w:val="false"/>
          <w:smallCaps w:val="false"/>
          <w:color w:val="000000"/>
          <w:spacing w:val="0"/>
          <w:sz w:val="28"/>
          <w:szCs w:val="28"/>
        </w:rPr>
        <w:t>ГОСТ Р 21.101-2020 «Система проектной документации для строительства. Основные требования к проектной и рабочей документации»</w:t>
      </w:r>
      <w:r>
        <w:rPr>
          <w:color w:val="000000"/>
          <w:sz w:val="28"/>
          <w:szCs w:val="28"/>
        </w:rPr>
        <w:t>;</w:t>
      </w:r>
    </w:p>
    <w:p>
      <w:pPr>
        <w:pStyle w:val="24"/>
        <w:widowControl w:val="false"/>
        <w:spacing w:lineRule="exact" w:line="322" w:before="0" w:after="0"/>
        <w:ind w:left="0" w:right="0" w:firstLine="850"/>
        <w:jc w:val="both"/>
        <w:rPr/>
      </w:pPr>
      <w:r>
        <w:rPr/>
        <w:t>Г</w:t>
      </w:r>
      <w:r>
        <w:rPr>
          <w:lang w:val="ru-RU"/>
        </w:rPr>
        <w:t>ОСТ</w:t>
      </w:r>
      <w:r>
        <w:rPr/>
        <w:t xml:space="preserve"> 21.501-2011 «Правила выполнения рабочей документации архитектурных и конструктивных решений»;</w:t>
      </w:r>
    </w:p>
    <w:p>
      <w:pPr>
        <w:pStyle w:val="24"/>
        <w:widowControl w:val="false"/>
        <w:spacing w:lineRule="exact" w:line="322" w:before="0" w:after="0"/>
        <w:ind w:left="0" w:right="0" w:firstLine="850"/>
        <w:jc w:val="both"/>
        <w:rPr/>
      </w:pPr>
      <w:r>
        <w:rPr/>
        <w:t>ГОСТ 21.204-93 «Условные графические обозначения и изображения элементов генеральных планов и сооружений транспорта»;</w:t>
      </w:r>
    </w:p>
    <w:p>
      <w:pPr>
        <w:pStyle w:val="24"/>
        <w:widowControl w:val="false"/>
        <w:tabs>
          <w:tab w:val="left" w:pos="1810" w:leader="none"/>
          <w:tab w:val="left" w:pos="2166" w:leader="none"/>
          <w:tab w:val="left" w:pos="3865" w:leader="none"/>
          <w:tab w:val="left" w:pos="5002" w:leader="none"/>
          <w:tab w:val="left" w:pos="9188" w:leader="none"/>
        </w:tabs>
        <w:spacing w:lineRule="exact" w:line="322" w:before="0" w:after="0"/>
        <w:ind w:left="0" w:right="0" w:firstLine="850"/>
        <w:jc w:val="both"/>
        <w:rPr/>
      </w:pPr>
      <w:r>
        <w:rPr/>
        <w:t>ГОСТ Р 52024-2003 «Услуги физкультурно-оздоровительные и спортивные. Общие требования»;</w:t>
      </w:r>
    </w:p>
    <w:p>
      <w:pPr>
        <w:pStyle w:val="24"/>
        <w:widowControl w:val="false"/>
        <w:tabs>
          <w:tab w:val="left" w:pos="1810" w:leader="none"/>
          <w:tab w:val="left" w:pos="2166" w:leader="none"/>
          <w:tab w:val="left" w:pos="3865" w:leader="none"/>
          <w:tab w:val="left" w:pos="5002" w:leader="none"/>
          <w:tab w:val="left" w:pos="9188" w:leader="none"/>
        </w:tabs>
        <w:spacing w:lineRule="exact" w:line="322" w:before="0" w:after="0"/>
        <w:ind w:left="0" w:right="0" w:firstLine="850"/>
        <w:jc w:val="both"/>
        <w:rPr/>
      </w:pPr>
      <w:r>
        <w:rPr/>
        <w:t>ГОСТ Р 52025-2003 «Услуги физкультурно-оздоровительные и спортивные. Требования безопасности потребителей»;</w:t>
      </w:r>
    </w:p>
    <w:p>
      <w:pPr>
        <w:pStyle w:val="24"/>
        <w:widowControl w:val="false"/>
        <w:tabs>
          <w:tab w:val="left" w:pos="3543" w:leader="none"/>
          <w:tab w:val="left" w:pos="5634" w:leader="none"/>
          <w:tab w:val="right" w:pos="8136" w:leader="none"/>
        </w:tabs>
        <w:spacing w:lineRule="exact" w:line="322" w:before="0" w:after="0"/>
        <w:ind w:left="0" w:right="0" w:firstLine="850"/>
        <w:jc w:val="both"/>
        <w:rPr/>
      </w:pPr>
      <w:r>
        <w:rPr>
          <w:rFonts w:cs="Times New Roman"/>
          <w:sz w:val="28"/>
          <w:szCs w:val="28"/>
        </w:rPr>
        <w:t>ГОСТ 33602-2015</w:t>
      </w:r>
      <w:r>
        <w:rPr/>
        <w:t xml:space="preserve"> «Оборудование детских </w:t>
        <w:tab/>
        <w:t>игровых площадок. Термины и определения»;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58207-2018/ISO/IEC Guide 50:2014 «Аспекты безопасности. Руководящие указания по вопросам безопасности детей, рассматриваемым в стандартах и технических условиях»;</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34614.1-2019 (EN 1176-1:2017) «Оборудование и покрытия игровых площадок. Часть 1. Общие требования безопасности и методы испытаний»;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34614.2-2019 (EN 1176-2:2017) «Оборудование и покрытия игровых площадок. Часть 2. Дополнительные требования безопасности и методы испытаний качелей»;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34614.4-2019 (EN 1176-4:2017) «Оборудование и покрытия игровых площадок. Часть 4. Дополнительные требования безопасности и методы испытаний канатных дорог»;</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34614.5-2019 (EN 1176-5:2008) «Оборудование и покрытия игровых площадок. Часть 5. Дополнительные требования безопасности и методы испытаний каруселей»;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34614.6-2019 (EN 1176-6:2017) «Оборудование и покрытия игровых площадок. Часть 6. Дополнительные требования и методы испытаний качалок»;</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ГОСТ 34615-2019 (EN 1177:2018) «Покрытия ударопоглощающие игровых площадок. Определение критической высоты падения»;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55677-2013 «Оборудование детских спортивных площадок. Безопасность конструкций и методы испытания. Общие требования»;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55679-2013 «Оборудование детских спортивных площадок. Безопасность при эксплуатации»;</w:t>
      </w:r>
    </w:p>
    <w:p>
      <w:pPr>
        <w:pStyle w:val="24"/>
        <w:widowControl w:val="false"/>
        <w:spacing w:lineRule="exact" w:line="322" w:before="0" w:after="0"/>
        <w:ind w:left="0" w:right="0" w:firstLine="850"/>
        <w:jc w:val="both"/>
        <w:rPr/>
      </w:pPr>
      <w:r>
        <w:rPr/>
        <w:t>ГОСТ Р 52766-2007 «Дороги автомобильные общего пользования. Элементы обустройства»;</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ГОСТ 33128-2014 «Межгосударственный стандарт. Дороги автомобильные общего пользования. Ограждения дорожные. Технические требования»;</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pStyle w:val="24"/>
        <w:widowControl w:val="false"/>
        <w:spacing w:lineRule="exact" w:line="322" w:before="0" w:after="0"/>
        <w:ind w:left="0" w:right="0" w:firstLine="850"/>
        <w:jc w:val="both"/>
        <w:rPr/>
      </w:pPr>
      <w:r>
        <w:rPr/>
        <w:t>ГОСТ 33127-2014 «Дороги автомобильные общего пользования. Ограждения дорожные. Классификация»;</w:t>
      </w:r>
    </w:p>
    <w:p>
      <w:pPr>
        <w:pStyle w:val="24"/>
        <w:widowControl w:val="false"/>
        <w:spacing w:lineRule="exact" w:line="322" w:before="0" w:after="0"/>
        <w:ind w:left="0" w:right="0" w:firstLine="850"/>
        <w:jc w:val="both"/>
        <w:rPr/>
      </w:pPr>
      <w:r>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pPr>
        <w:pStyle w:val="24"/>
        <w:widowControl w:val="false"/>
        <w:spacing w:lineRule="exact" w:line="322" w:before="0" w:after="0"/>
        <w:ind w:left="0" w:right="0" w:firstLine="850"/>
        <w:jc w:val="both"/>
        <w:rPr/>
      </w:pPr>
      <w:r>
        <w:rPr/>
        <w:t>ГОСТ 26213-91 «Почвы. Методы определения органического вещества»;</w:t>
      </w:r>
    </w:p>
    <w:p>
      <w:pPr>
        <w:pStyle w:val="24"/>
        <w:widowControl w:val="false"/>
        <w:spacing w:lineRule="exact" w:line="322" w:before="0" w:after="0"/>
        <w:ind w:left="0" w:right="0" w:firstLine="850"/>
        <w:jc w:val="both"/>
        <w:rPr/>
      </w:pPr>
      <w:r>
        <w:rPr/>
        <w:t>ГОСТ Р 53381-2009 «Почвы и грунты. Грунты питательные. Технические условия»;</w:t>
      </w:r>
    </w:p>
    <w:p>
      <w:pPr>
        <w:pStyle w:val="24"/>
        <w:widowControl w:val="false"/>
        <w:spacing w:lineRule="exact" w:line="322" w:before="0" w:after="0"/>
        <w:ind w:left="0" w:right="0" w:firstLine="850"/>
        <w:jc w:val="both"/>
        <w:rPr/>
      </w:pPr>
      <w:r>
        <w:rPr/>
        <w:t>ГОСТ 17.4.3.04-85 «Охрана природы. Почвы. Общие требования к контролю и охране от загрязнения»;</w:t>
      </w:r>
    </w:p>
    <w:p>
      <w:pPr>
        <w:pStyle w:val="24"/>
        <w:widowControl w:val="false"/>
        <w:spacing w:lineRule="exact" w:line="322" w:before="0" w:after="0"/>
        <w:ind w:left="0" w:right="0" w:firstLine="850"/>
        <w:jc w:val="both"/>
        <w:rPr/>
      </w:pPr>
      <w:r>
        <w:rPr/>
        <w:t>ГОСТ 17.5.3.06-85 «Охрана природы. Земли. Требования к определению норм снятия плодородного слоя почвы при производстве земляных работ»;</w:t>
      </w:r>
    </w:p>
    <w:p>
      <w:pPr>
        <w:pStyle w:val="24"/>
        <w:widowControl w:val="false"/>
        <w:spacing w:lineRule="exact" w:line="322" w:before="0" w:after="0"/>
        <w:ind w:left="0" w:right="0" w:firstLine="850"/>
        <w:jc w:val="both"/>
        <w:rPr/>
      </w:pPr>
      <w:r>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pPr>
        <w:pStyle w:val="24"/>
        <w:widowControl w:val="false"/>
        <w:spacing w:lineRule="exact" w:line="322" w:before="0" w:after="0"/>
        <w:ind w:left="0" w:right="0" w:firstLine="850"/>
        <w:jc w:val="both"/>
        <w:rPr/>
      </w:pPr>
      <w:r>
        <w:rPr/>
        <w:t>ГОСТ Р 17.4.3.07-2001 «Охрана природы. Почвы. Требования к свойствам осадков сточных вод при использовании их в качестве удобрения»;</w:t>
      </w:r>
    </w:p>
    <w:p>
      <w:pPr>
        <w:pStyle w:val="24"/>
        <w:widowControl w:val="false"/>
        <w:spacing w:lineRule="exact" w:line="322" w:before="0" w:after="0"/>
        <w:ind w:left="0" w:right="0" w:firstLine="850"/>
        <w:jc w:val="both"/>
        <w:rPr/>
      </w:pPr>
      <w:r>
        <w:rPr/>
        <w:t>ГОСТ 28329-89 Озеленение городов. Термины и определения;</w:t>
      </w:r>
    </w:p>
    <w:p>
      <w:pPr>
        <w:pStyle w:val="24"/>
        <w:widowControl w:val="false"/>
        <w:spacing w:lineRule="exact" w:line="322" w:before="0" w:after="0"/>
        <w:ind w:left="0" w:right="0" w:firstLine="850"/>
        <w:jc w:val="both"/>
        <w:rPr/>
      </w:pPr>
      <w:r>
        <w:rPr/>
        <w:t>ГОСТ 24835-81 Саженцы деревьев и кустарников. Технические условия;</w:t>
      </w:r>
    </w:p>
    <w:p>
      <w:pPr>
        <w:pStyle w:val="24"/>
        <w:widowControl w:val="false"/>
        <w:spacing w:lineRule="exact" w:line="322" w:before="0" w:after="0"/>
        <w:ind w:left="0" w:right="0" w:firstLine="850"/>
        <w:jc w:val="both"/>
        <w:rPr/>
      </w:pPr>
      <w:r>
        <w:rPr/>
        <w:t>ГОСТ 24909-81 Саженцы деревьев декоративных лиственных пород. Технические условия;</w:t>
      </w:r>
    </w:p>
    <w:p>
      <w:pPr>
        <w:pStyle w:val="24"/>
        <w:widowControl w:val="false"/>
        <w:spacing w:lineRule="exact" w:line="322" w:before="0" w:after="0"/>
        <w:ind w:left="0" w:right="0" w:firstLine="850"/>
        <w:jc w:val="both"/>
        <w:rPr/>
      </w:pPr>
      <w:r>
        <w:rPr/>
        <w:t>ГОСТ 25769-83 Саженцы деревьев хвойных пород для озеленения городов. Технические условия;</w:t>
      </w:r>
    </w:p>
    <w:p>
      <w:pPr>
        <w:pStyle w:val="24"/>
        <w:widowControl w:val="false"/>
        <w:spacing w:lineRule="exact" w:line="322" w:before="0" w:after="0"/>
        <w:ind w:left="0" w:right="0" w:firstLine="850"/>
        <w:jc w:val="both"/>
        <w:rPr/>
      </w:pPr>
      <w:r>
        <w:rPr/>
        <w:t>ГОСТ Р 51232-98 «Вода питьевая»;</w:t>
      </w:r>
    </w:p>
    <w:p>
      <w:pPr>
        <w:pStyle w:val="24"/>
        <w:widowControl w:val="false"/>
        <w:spacing w:lineRule="exact" w:line="322" w:before="0" w:after="0"/>
        <w:ind w:left="0" w:right="0" w:firstLine="850"/>
        <w:jc w:val="both"/>
        <w:rPr/>
      </w:pPr>
      <w:r>
        <w:rPr/>
        <w:t>ГОСТ 2761-84 «Охрана природы. Гидросфера. Правила выбора и оценка качества источников централизованного хозяйственно-питьевого водоснабжения»;</w:t>
      </w:r>
    </w:p>
    <w:p>
      <w:pPr>
        <w:pStyle w:val="24"/>
        <w:widowControl w:val="false"/>
        <w:spacing w:lineRule="exact" w:line="322" w:before="0" w:after="0"/>
        <w:ind w:left="0" w:right="0" w:firstLine="850"/>
        <w:jc w:val="both"/>
        <w:rPr/>
      </w:pPr>
      <w:r>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pPr>
        <w:pStyle w:val="24"/>
        <w:widowControl w:val="false"/>
        <w:spacing w:lineRule="exact" w:line="322" w:before="0" w:after="0"/>
        <w:ind w:left="0" w:right="0" w:firstLine="850"/>
        <w:jc w:val="both"/>
        <w:rPr/>
      </w:pPr>
      <w:r>
        <w:rPr/>
        <w:t>ГОСТ Р 55627-2013 Археологические изыскания в составе работ по реставрации, консервации, ремонту и приспособлению объектов культурного наследия;</w:t>
      </w:r>
    </w:p>
    <w:p>
      <w:pPr>
        <w:pStyle w:val="24"/>
        <w:widowControl w:val="false"/>
        <w:spacing w:lineRule="exact" w:line="322" w:before="0" w:after="0"/>
        <w:ind w:left="0" w:right="0" w:firstLine="850"/>
        <w:jc w:val="both"/>
        <w:rPr/>
      </w:pPr>
      <w:r>
        <w:rPr/>
        <w:t>ГОСТ 23407-78 «Ограждения инвентарные строительных площадок и участков производства строительно-монтажных работ»;</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52875-2018 «Национальный стандарт Российской Федерации. Указатели тактильные наземные для инвалидов по зрению. Технические требования»;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24940-2016 «Межгосударственный стандарт. Здания и сооружения. Методы измерения освещенности»;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55706-2013 «Национальный стандарт Российской Федерации. Освещение наружное утилитарное. Классификация и нормы»;</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ГОСТ Р 55844-2013 «Национальный стандарт Российской Федерации. Освещение наружное утилитарное дорог и пешеходных зон. Нормы»;</w:t>
      </w:r>
    </w:p>
    <w:p>
      <w:pPr>
        <w:pStyle w:val="ConsPlusNormal"/>
        <w:widowControl w:val="false"/>
        <w:suppressAutoHyphens w:val="true"/>
        <w:spacing w:lineRule="exact" w:line="322" w:before="0" w:after="0"/>
        <w:ind w:left="0" w:right="0" w:firstLine="850"/>
        <w:jc w:val="both"/>
        <w:rPr>
          <w:rFonts w:ascii="Times New Roman" w:hAnsi="Times New Roman" w:cs="Times New Roman"/>
          <w:sz w:val="28"/>
          <w:szCs w:val="28"/>
        </w:rPr>
      </w:pPr>
      <w:r>
        <w:rPr>
          <w:rFonts w:cs="Times New Roman" w:ascii="Times New Roman" w:hAnsi="Times New Roman"/>
          <w:sz w:val="28"/>
          <w:szCs w:val="28"/>
        </w:rPr>
        <w:t>Технический регламент Евразийского экономического союза «О безопасности оборудования для детских игровых площадок» (ТР ЕАЭС 042/2017).</w:t>
      </w:r>
    </w:p>
    <w:p>
      <w:pPr>
        <w:pStyle w:val="24"/>
        <w:widowControl w:val="false"/>
        <w:spacing w:lineRule="exact" w:line="322" w:before="0" w:after="0"/>
        <w:ind w:left="0" w:right="0" w:firstLine="850"/>
        <w:jc w:val="both"/>
        <w:rPr/>
      </w:pPr>
      <w:r>
        <w:rPr/>
        <w:t xml:space="preserve">Приказ </w:t>
      </w:r>
      <w:r>
        <w:rPr>
          <w:rStyle w:val="Style17"/>
          <w:rFonts w:eastAsia="Times New Roman" w:cs="Times New Roman"/>
          <w:b w:val="false"/>
          <w:bCs w:val="false"/>
          <w:i w:val="false"/>
          <w:iCs w:val="false"/>
          <w:caps w:val="false"/>
          <w:smallCaps w:val="false"/>
          <w:color w:val="00000A"/>
          <w:spacing w:val="0"/>
          <w:kern w:val="2"/>
          <w:sz w:val="28"/>
          <w:szCs w:val="28"/>
          <w:highlight w:val="white"/>
          <w:u w:val="none"/>
          <w:lang w:val="ru-RU" w:eastAsia="en-US" w:bidi="ar-SA"/>
        </w:rPr>
        <w:t>Минстроя России от 29.12.2021 г. № 1042/пр</w:t>
      </w:r>
      <w:r>
        <w:rPr/>
        <w:t xml:space="preserve"> «Об утверждении </w:t>
      </w:r>
      <w:r>
        <w:rPr>
          <w:lang w:val="ru-RU"/>
        </w:rPr>
        <w:t>м</w:t>
      </w:r>
      <w:r>
        <w:rPr>
          <w:rStyle w:val="Style17"/>
          <w:rFonts w:eastAsia="Times New Roman" w:cs="Times New Roman"/>
          <w:b w:val="false"/>
          <w:bCs w:val="false"/>
          <w:i w:val="false"/>
          <w:iCs w:val="false"/>
          <w:caps w:val="false"/>
          <w:smallCaps w:val="false"/>
          <w:color w:val="00000A"/>
          <w:spacing w:val="0"/>
          <w:kern w:val="2"/>
          <w:sz w:val="28"/>
          <w:szCs w:val="28"/>
          <w:highlight w:val="white"/>
          <w:u w:val="none"/>
          <w:lang w:val="ru-RU" w:eastAsia="en-US" w:bidi="ar-SA"/>
        </w:rPr>
        <w:t>етодических рекомендаций по разработке норм и правил по благоустройству территорий муниципальных образований</w:t>
      </w:r>
      <w:r>
        <w:rPr/>
        <w:t>».</w:t>
      </w:r>
    </w:p>
    <w:p>
      <w:pPr>
        <w:pStyle w:val="24"/>
        <w:widowControl w:val="false"/>
        <w:tabs>
          <w:tab w:val="left" w:pos="894" w:leader="none"/>
        </w:tabs>
        <w:spacing w:lineRule="exact" w:line="322" w:before="0" w:after="0"/>
        <w:ind w:left="0" w:right="0" w:firstLine="907"/>
        <w:jc w:val="both"/>
        <w:rPr/>
      </w:pPr>
      <w:r>
        <w:rPr>
          <w:rStyle w:val="2"/>
          <w:rFonts w:cs="Times New Roman"/>
          <w:b w:val="false"/>
          <w:bCs w:val="false"/>
          <w:sz w:val="28"/>
          <w:szCs w:val="28"/>
          <w:u w:val="none"/>
        </w:rPr>
        <w:t>Иные своды правил и стандарты, применяемые при осуществлении деятельности по благоустройству.</w:t>
      </w:r>
    </w:p>
    <w:p>
      <w:pPr>
        <w:pStyle w:val="24"/>
        <w:widowControl w:val="false"/>
        <w:tabs>
          <w:tab w:val="left" w:pos="894" w:leader="none"/>
        </w:tabs>
        <w:spacing w:lineRule="exact" w:line="322" w:before="0" w:after="0"/>
        <w:ind w:left="0" w:right="0" w:firstLine="907"/>
        <w:jc w:val="both"/>
        <w:rPr/>
      </w:pPr>
      <w:r>
        <w:rPr/>
      </w:r>
    </w:p>
    <w:p>
      <w:pPr>
        <w:pStyle w:val="Normal"/>
        <w:suppressAutoHyphens w:val="true"/>
        <w:jc w:val="center"/>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Глава 5. СОДЕРЖАНИЕ МАЛЫХ АРХИТЕКТУРНЫХ ФОРМ,</w:t>
      </w:r>
    </w:p>
    <w:p>
      <w:pPr>
        <w:pStyle w:val="Normal"/>
        <w:suppressAutoHyphens w:val="true"/>
        <w:jc w:val="center"/>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НЕСТАЦИОНАРНЫХ ТОРГОВЫХ ОБЪЕКТОВ, НЕСТАЦИОНАРНЫХ ОБЪЕКТОВ СФЕРЫ УСЛУГ И ЭЛЕМЕНТОВ ВНЕШНЕГО БЛАГОУСТРОЙСТВА</w:t>
      </w:r>
    </w:p>
    <w:p>
      <w:pPr>
        <w:pStyle w:val="Normal"/>
        <w:suppressAutoHyphens w:val="true"/>
        <w:ind w:left="0" w:right="0" w:firstLine="54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21. Общие положения по содержанию малых архитектурных форм</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21.1 Владельцы малых архитектурных форм, нестационарных торговых объектов и нестационарных объектов сферы услуг содержат их в надлежащем состоянии, производят их ремонт и окраску за счет собственных средств, собственными силами или силами иных лиц на договорной основе.</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21.2 Необходимость и периодичность проведения работ по ремонту и окраске малых архитектурных форм, нестационарных торговых объектов и нестационарных объектов сферы услуг определяются:</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владельцами исходя из существующего состояния малых архитектурных форм, нестационарных торговых объектов и нестационарных объектов сферы услуг;</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 уполномоченным органом.</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21.3 Владельцам малых архитектурных форм, нестационарных торговых объектов, нестационарных объектов сферы услуг запрещается:</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использовать не по целевому назначению малые архитектурные формы, нестационарный торговый объект, нестационарный объект сферы услуг;</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 складировать около нестационарного торгового объекта и нестационарного объекта сферы услуг тару и запасы товаров, а также использовать для складирования прилегающие к ним территории.</w:t>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22. Содержание малых архитектурных форм</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22.1 Весной малые архитектурные формы тщательно осматривают, заменяют сломанные элементы (детали) и крепления новыми. Поверхности очищают от краски, металлические детали - от ржавчины и старой краски, моют и окрашивают.</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22.2 В летнее время проводятся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22.3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 между собой.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22.4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22.5 Декоративная парковая скульптура, монументальная скульптура, беседки, навесы, трельяжи должны быть в исправном и чистом состоянии.</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22.6 В зимний период все элементы малых архитектурных форм, а также пространство перед ними и с боков, подходы к ним должны быть очищены от снега и наледи.</w:t>
      </w:r>
    </w:p>
    <w:p>
      <w:pPr>
        <w:pStyle w:val="Normal"/>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23. Правила размещения афиш, объявлений, листовок, плакатов и других материалов информационного характера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23.1.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23.2.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владельцами объектов, на которых они размещены.</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23.3.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23.4.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23.5.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pPr>
        <w:pStyle w:val="Normal"/>
        <w:suppressAutoHyphens w:val="true"/>
        <w:jc w:val="center"/>
        <w:rPr/>
      </w:pPr>
      <w:r>
        <w:rPr>
          <w:rFonts w:eastAsia="Times New Roman" w:cs="Times New Roman"/>
          <w:b/>
          <w:color w:val="000000"/>
          <w:sz w:val="28"/>
          <w:szCs w:val="28"/>
          <w:lang w:eastAsia="ar-SA" w:bidi="ar-SA"/>
        </w:rPr>
        <w:t>Глава 6. СОДЕРЖАНИЕ ЭЛЕМЕНТОВ БЛАГОУСТРОЙСТВА</w:t>
      </w:r>
    </w:p>
    <w:p>
      <w:pPr>
        <w:pStyle w:val="Normal"/>
        <w:suppressAutoHyphens w:val="true"/>
        <w:jc w:val="center"/>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ПРИ ПРОВЕДЕНИИ СТРОИТЕЛЬНЫХ РАБОТ</w:t>
      </w:r>
    </w:p>
    <w:p>
      <w:pPr>
        <w:pStyle w:val="Normal"/>
        <w:suppressAutoHyphens w:val="true"/>
        <w:ind w:left="0" w:right="0" w:firstLine="54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24. Содержание территорий объектов строительства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24.1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24.2 До начала любых работ строительную площадку и опасные зоны работ за ее пределами ограждают в соответствии с требованиями нормативных документов.</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24.3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 специально уполномоченных органах, в которые следует обращаться по вопросам строительства, сроков начала и окончания работ, схемы объекта.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24.4 Во избежание загрязнения подъездных путей к строительной площадке, а также улиц населенных пунктов Щепкинского сельского поселения выезды со строительной площадки должны быть оборудованы пунктами очистки или мойки колес. Подъездные пути к строительной площадке должны иметь твердое покрытие.</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24.5 Исполнитель работ обеспечивает безопасность работ для окружающей природной среды, при этом:</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обеспечивает уборку строительной площадки и прилегающей к ней территории. Накапливающиеся отходы, в том числе грунт, подлежат вывозу на полигон захоронения отходов силами исполнителя путем самовывоза либо с исполнителем услуг по обращению с отходами на договорной основе. В случае осуществления самовывоза подтверждением сдачи отходов на полигон захоронения отходов является документ установленного образца о приеме отходов;</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 осуществляет мероприятия, обеспечивающие сохранение зеленых насаждений, в соответствии с главой 3 настоящих Правил;</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3) не допускает выпуск воды со строительной площадки без защиты от размыва поверхности;</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4) принимает меры по предотвращению излива подземных вод при буровых работах;</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5) выполняет обезвреживание и организацию производственных и бытовых стоков.</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24.7 При строительстве, реконструкции, текущем ремонте запрещается:</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выносить грунт и грязь колесами автотранспорта на дороги общего пользования;</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 складировать без разрешительных документов строительные материалы на тротуарах и прилегающих территориях;</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3) вывозить и выгружать бытовой, строительный мусор и грунт в не отведенные для этой цели места;</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4) 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pPr>
        <w:pStyle w:val="Normal"/>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25. Порядок строительства (ремонта) подземных коммуникаций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25.1 Владельцы подземных коммуникаций (электрокабели, линии связи, газопроводы,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аварийных ситуаций, возникающих в процессе эксплуатации подземных коммуникаций.</w:t>
      </w:r>
    </w:p>
    <w:p>
      <w:pPr>
        <w:pStyle w:val="Normal"/>
        <w:suppressAutoHyphens w:val="true"/>
        <w:ind w:left="0" w:right="0" w:firstLine="850"/>
        <w:jc w:val="both"/>
        <w:rPr>
          <w:rFonts w:eastAsia="Times New Roman" w:cs="Times New Roman"/>
          <w:color w:val="000000"/>
          <w:sz w:val="28"/>
          <w:szCs w:val="28"/>
          <w:lang w:eastAsia="ar-SA" w:bidi="ar-SA"/>
        </w:rPr>
      </w:pPr>
      <w:bookmarkStart w:id="7" w:name="Par349"/>
      <w:bookmarkEnd w:id="7"/>
      <w:r>
        <w:rPr>
          <w:rFonts w:eastAsia="Times New Roman" w:cs="Times New Roman"/>
          <w:color w:val="000000"/>
          <w:sz w:val="28"/>
          <w:szCs w:val="28"/>
          <w:lang w:eastAsia="ar-SA" w:bidi="ar-SA"/>
        </w:rPr>
        <w:t>25.2 Владельцы подземных коммуникаций или организации, ответственные за эксплуатацию этих коммуникаций,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 по обеспечению безопасности в районе провала.</w:t>
      </w:r>
    </w:p>
    <w:p>
      <w:pPr>
        <w:pStyle w:val="Normal"/>
        <w:tabs>
          <w:tab w:val="left" w:pos="1080" w:leader="none"/>
        </w:tabs>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25.3 Земляные работы в охранных зонах подземных коммуникаций выполняются только с письменного разрешения владельца земельного участка, на котором будут производиться работы, и владельца подземных коммуникаций или организации, ответственной за эксплуатацию этих коммуникаций. К разрешению должен быть приложен план (схема) с указанием размещения и глубины заложения коммуникаций. Указанные документы (или их копии) должны находиться на месте производства работ в течение всего срока их производства.</w:t>
      </w:r>
    </w:p>
    <w:p>
      <w:pPr>
        <w:pStyle w:val="Normal"/>
        <w:tabs>
          <w:tab w:val="left" w:pos="1080" w:leader="none"/>
        </w:tabs>
        <w:suppressAutoHyphens w:val="true"/>
        <w:ind w:left="0" w:right="0" w:firstLine="850"/>
        <w:jc w:val="both"/>
        <w:rPr/>
      </w:pPr>
      <w:r>
        <w:rPr>
          <w:rFonts w:eastAsia="Times New Roman" w:cs="Times New Roman"/>
          <w:color w:val="000000"/>
          <w:sz w:val="28"/>
          <w:szCs w:val="28"/>
          <w:lang w:eastAsia="ar-SA" w:bidi="ar-SA"/>
        </w:rPr>
        <w:t xml:space="preserve">25.4 Работы, связанные с разрытием грунта или вскрытием дорожных покрытий (прокладка, реконструкция или ремонт подземных коммуникаций,  планировка грунта и другие виды земляных работ) производятся только при наличии разрешения, выданного </w:t>
      </w:r>
      <w:r>
        <w:rPr>
          <w:rFonts w:eastAsia="Times New Roman" w:cs="Times New Roman"/>
          <w:color w:val="000000"/>
          <w:sz w:val="28"/>
          <w:szCs w:val="28"/>
          <w:lang w:val="ru-RU" w:eastAsia="ar-SA" w:bidi="ar-SA"/>
        </w:rPr>
        <w:t>А</w:t>
      </w:r>
      <w:r>
        <w:rPr>
          <w:rFonts w:eastAsia="Times New Roman" w:cs="Times New Roman"/>
          <w:color w:val="000000"/>
          <w:sz w:val="28"/>
          <w:szCs w:val="28"/>
          <w:lang w:eastAsia="ar-SA" w:bidi="ar-SA"/>
        </w:rPr>
        <w:t>дминистрацией Щепкинского сельского  поселения.</w:t>
      </w:r>
    </w:p>
    <w:p>
      <w:pPr>
        <w:pStyle w:val="Normal"/>
        <w:tabs>
          <w:tab w:val="left" w:pos="1080" w:leader="none"/>
        </w:tabs>
        <w:suppressAutoHyphens w:val="true"/>
        <w:ind w:left="0" w:right="0" w:firstLine="850"/>
        <w:jc w:val="both"/>
        <w:rPr/>
      </w:pPr>
      <w:r>
        <w:rPr>
          <w:rFonts w:eastAsia="Times New Roman" w:cs="Times New Roman"/>
          <w:color w:val="000000"/>
          <w:sz w:val="28"/>
          <w:szCs w:val="28"/>
          <w:lang w:eastAsia="ar-SA" w:bidi="ar-SA"/>
        </w:rPr>
        <w:t xml:space="preserve">25.5 Разрешение на производство работ по строительству, реконструкции, ремонту коммуникаций выдается </w:t>
      </w:r>
      <w:r>
        <w:rPr>
          <w:rFonts w:eastAsia="Times New Roman" w:cs="Times New Roman"/>
          <w:color w:val="000000"/>
          <w:sz w:val="28"/>
          <w:szCs w:val="28"/>
          <w:lang w:val="ru-RU" w:eastAsia="ar-SA" w:bidi="ar-SA"/>
        </w:rPr>
        <w:t>А</w:t>
      </w:r>
      <w:r>
        <w:rPr>
          <w:rFonts w:eastAsia="Times New Roman" w:cs="Times New Roman"/>
          <w:color w:val="000000"/>
          <w:sz w:val="28"/>
          <w:szCs w:val="28"/>
          <w:lang w:eastAsia="ar-SA" w:bidi="ar-SA"/>
        </w:rPr>
        <w:t>дминистрацией Щепкинского сельского поселения при предъявлении: проекта проведения работ; схемы движения транспорта и пешеходов; условий производства работ;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w:t>
      </w:r>
    </w:p>
    <w:p>
      <w:pPr>
        <w:pStyle w:val="Normal"/>
        <w:tabs>
          <w:tab w:val="left" w:pos="1080" w:leader="none"/>
        </w:tabs>
        <w:suppressAutoHyphens w:val="true"/>
        <w:ind w:left="0" w:right="0" w:firstLine="850"/>
        <w:jc w:val="both"/>
        <w:rPr/>
      </w:pPr>
      <w:r>
        <w:rPr>
          <w:rFonts w:eastAsia="Times New Roman" w:cs="Times New Roman"/>
          <w:color w:val="000000"/>
          <w:sz w:val="28"/>
          <w:szCs w:val="28"/>
          <w:lang w:eastAsia="ar-SA" w:bidi="ar-SA"/>
        </w:rPr>
        <w:t xml:space="preserve">Аварийные работы могут начинаться владельцами сетей по телефонограмме или по уведомлению </w:t>
      </w:r>
      <w:r>
        <w:rPr>
          <w:rFonts w:eastAsia="Times New Roman" w:cs="Times New Roman"/>
          <w:color w:val="000000"/>
          <w:sz w:val="28"/>
          <w:szCs w:val="28"/>
          <w:lang w:val="ru-RU" w:eastAsia="ar-SA" w:bidi="ar-SA"/>
        </w:rPr>
        <w:t>А</w:t>
      </w:r>
      <w:r>
        <w:rPr>
          <w:rFonts w:eastAsia="Times New Roman" w:cs="Times New Roman"/>
          <w:color w:val="000000"/>
          <w:sz w:val="28"/>
          <w:szCs w:val="28"/>
          <w:lang w:eastAsia="ar-SA" w:bidi="ar-SA"/>
        </w:rPr>
        <w:t xml:space="preserve">дминистрации Щепкинского сельского поселения, с последующим оформлением </w:t>
      </w:r>
      <w:r>
        <w:rPr>
          <w:rFonts w:eastAsia="Times New Roman" w:cs="Times New Roman"/>
          <w:bCs/>
          <w:color w:val="000000"/>
          <w:sz w:val="28"/>
          <w:szCs w:val="28"/>
          <w:lang w:eastAsia="ar-SA" w:bidi="ar-SA"/>
        </w:rPr>
        <w:t xml:space="preserve">разрешения в </w:t>
      </w:r>
      <w:r>
        <w:rPr>
          <w:rFonts w:eastAsia="Times New Roman" w:cs="Times New Roman"/>
          <w:color w:val="000000"/>
          <w:sz w:val="28"/>
          <w:szCs w:val="28"/>
          <w:lang w:eastAsia="ar-SA" w:bidi="ar-SA"/>
        </w:rPr>
        <w:t>3-дневный срок.</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До начала работ должны быть установлены знаки безопасности или надписи, указывающие местонахождение подземных коммуникаций.</w:t>
      </w:r>
    </w:p>
    <w:p>
      <w:pPr>
        <w:pStyle w:val="Normal"/>
        <w:suppressAutoHyphens w:val="true"/>
        <w:ind w:left="0" w:right="0" w:firstLine="850"/>
        <w:jc w:val="both"/>
        <w:rPr/>
      </w:pPr>
      <w:r>
        <w:rPr>
          <w:rFonts w:eastAsia="Times New Roman" w:cs="Times New Roman"/>
          <w:color w:val="000000"/>
          <w:sz w:val="28"/>
          <w:szCs w:val="28"/>
          <w:lang w:eastAsia="ar-SA" w:bidi="ar-SA"/>
        </w:rPr>
        <w:t xml:space="preserve">25.6 При производстве земляных работ </w:t>
      </w:r>
      <w:r>
        <w:rPr>
          <w:rFonts w:eastAsia="Times New Roman" w:cs="Times New Roman"/>
          <w:color w:val="000000"/>
          <w:sz w:val="28"/>
          <w:szCs w:val="28"/>
          <w:lang w:val="ru-RU" w:eastAsia="ar-SA" w:bidi="ar-SA"/>
        </w:rPr>
        <w:t>исполнитель должен</w:t>
      </w:r>
      <w:r>
        <w:rPr>
          <w:rFonts w:eastAsia="Times New Roman" w:cs="Times New Roman"/>
          <w:color w:val="000000"/>
          <w:sz w:val="28"/>
          <w:szCs w:val="28"/>
          <w:lang w:eastAsia="ar-SA" w:bidi="ar-SA"/>
        </w:rPr>
        <w:t>:</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 xml:space="preserve">д) при выезде автотранспорта со строительных площадок и участков производства земляных работ обеспечить очистку или мойку колес; </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е) при производстве аварийных работ выполнять их круглосуточно, без выходных и праздничных дней;</w:t>
      </w:r>
    </w:p>
    <w:p>
      <w:pPr>
        <w:pStyle w:val="Normal"/>
        <w:suppressAutoHyphens w:val="true"/>
        <w:ind w:left="0" w:right="0" w:firstLine="794"/>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25.7 Исполнитель работ должен заблаговременно вызвать на место работ владельца подземных коммуникаций или представителей организаций, эксплуатирующих действующие подземные коммуникации.</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Вскрытые коммуникации, в случае необходимости, по указанию эксплуатирующих организаций должны быть подвешены или закреплены другим способом и защищены от повреждений; состояние подвесок и защитных устройств следует систематически проверять и приводить в порядок.</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25.8 Исполнитель обеспечивает наличие разрешения (его копии) на производство работ в месте их проведения в течение всего срока производства работ.</w:t>
      </w:r>
    </w:p>
    <w:p>
      <w:pPr>
        <w:pStyle w:val="Normal"/>
        <w:suppressAutoHyphens w:val="true"/>
        <w:ind w:left="0" w:right="0" w:firstLine="850"/>
        <w:jc w:val="both"/>
        <w:rPr/>
      </w:pPr>
      <w:r>
        <w:rPr>
          <w:rFonts w:eastAsia="Times New Roman" w:cs="Times New Roman"/>
          <w:color w:val="000000"/>
          <w:sz w:val="28"/>
          <w:szCs w:val="28"/>
          <w:lang w:eastAsia="ar-SA" w:bidi="ar-SA"/>
        </w:rPr>
        <w:t>25.</w:t>
      </w:r>
      <w:r>
        <w:rPr>
          <w:rFonts w:eastAsia="Times New Roman" w:cs="Times New Roman"/>
          <w:color w:val="000000"/>
          <w:sz w:val="28"/>
          <w:szCs w:val="28"/>
          <w:lang w:val="ru-RU" w:eastAsia="ar-SA" w:bidi="ar-SA"/>
        </w:rPr>
        <w:t>9</w:t>
      </w:r>
      <w:r>
        <w:rPr>
          <w:rFonts w:eastAsia="Times New Roman" w:cs="Times New Roman"/>
          <w:color w:val="000000"/>
          <w:sz w:val="28"/>
          <w:szCs w:val="28"/>
          <w:lang w:eastAsia="ar-SA" w:bidi="ar-SA"/>
        </w:rPr>
        <w:t xml:space="preserve"> В случае повреждения смежных или пересекаемых подземных коммуникаций </w:t>
      </w:r>
      <w:r>
        <w:rPr>
          <w:rFonts w:eastAsia="Times New Roman" w:cs="Times New Roman"/>
          <w:sz w:val="28"/>
          <w:szCs w:val="28"/>
          <w:lang w:eastAsia="ar-SA" w:bidi="ar-SA"/>
        </w:rPr>
        <w:t>исполнитель работ принимает меры к ликвидации аварии.</w:t>
      </w:r>
    </w:p>
    <w:p>
      <w:pPr>
        <w:pStyle w:val="Normal"/>
        <w:suppressAutoHyphens w:val="true"/>
        <w:ind w:left="0" w:right="0" w:firstLine="850"/>
        <w:jc w:val="both"/>
        <w:rPr/>
      </w:pPr>
      <w:r>
        <w:rPr>
          <w:rFonts w:eastAsia="Times New Roman" w:cs="Times New Roman"/>
          <w:sz w:val="28"/>
          <w:szCs w:val="28"/>
          <w:lang w:eastAsia="ar-SA" w:bidi="ar-SA"/>
        </w:rPr>
        <w:t>25.</w:t>
      </w:r>
      <w:r>
        <w:rPr>
          <w:rFonts w:eastAsia="Times New Roman" w:cs="Times New Roman"/>
          <w:sz w:val="28"/>
          <w:szCs w:val="28"/>
          <w:lang w:val="ru-RU" w:eastAsia="ar-SA" w:bidi="ar-SA"/>
        </w:rPr>
        <w:t>10</w:t>
      </w:r>
      <w:r>
        <w:rPr>
          <w:rFonts w:eastAsia="Times New Roman" w:cs="Times New Roman"/>
          <w:sz w:val="28"/>
          <w:szCs w:val="28"/>
          <w:lang w:eastAsia="ar-SA" w:bidi="ar-SA"/>
        </w:rPr>
        <w:t xml:space="preserve"> Все разрушения и повреждения дорожных покрытий, озеленения и элементов благоустройства, произведенные при производстве работ по </w:t>
      </w:r>
      <w:r>
        <w:rPr>
          <w:rFonts w:eastAsia="Times New Roman" w:cs="Times New Roman"/>
          <w:bCs/>
          <w:sz w:val="28"/>
          <w:szCs w:val="28"/>
          <w:lang w:eastAsia="ar-SA" w:bidi="ar-SA"/>
        </w:rPr>
        <w:t>прокладке,</w:t>
      </w:r>
      <w:r>
        <w:rPr>
          <w:rFonts w:eastAsia="Times New Roman" w:cs="Times New Roman"/>
          <w:b/>
          <w:bCs/>
          <w:sz w:val="28"/>
          <w:szCs w:val="28"/>
          <w:lang w:eastAsia="ar-SA" w:bidi="ar-SA"/>
        </w:rPr>
        <w:t xml:space="preserve"> </w:t>
      </w:r>
      <w:r>
        <w:rPr>
          <w:rFonts w:eastAsia="Times New Roman" w:cs="Times New Roman"/>
          <w:sz w:val="28"/>
          <w:szCs w:val="28"/>
          <w:lang w:eastAsia="ar-SA" w:bidi="ar-SA"/>
        </w:rPr>
        <w:t xml:space="preserve">подземных коммуникаций или других видов строительных и земляных работ, должны быть восстановлены в полном объеме </w:t>
      </w:r>
      <w:r>
        <w:rPr>
          <w:rFonts w:eastAsia="Times New Roman" w:cs="Times New Roman"/>
          <w:b/>
          <w:sz w:val="28"/>
          <w:szCs w:val="28"/>
          <w:lang w:eastAsia="ar-SA" w:bidi="ar-SA"/>
        </w:rPr>
        <w:t xml:space="preserve"> </w:t>
      </w:r>
      <w:r>
        <w:rPr>
          <w:rFonts w:eastAsia="Times New Roman" w:cs="Times New Roman"/>
          <w:sz w:val="28"/>
          <w:szCs w:val="28"/>
          <w:lang w:eastAsia="ar-SA" w:bidi="ar-SA"/>
        </w:rPr>
        <w:t xml:space="preserve">физическими и юридическими лицами, получившими разрешение на производство работ, в сроки, согласованные с </w:t>
      </w:r>
      <w:r>
        <w:rPr>
          <w:rFonts w:eastAsia="Times New Roman" w:cs="Times New Roman"/>
          <w:sz w:val="28"/>
          <w:szCs w:val="28"/>
          <w:lang w:val="ru-RU" w:eastAsia="ar-SA" w:bidi="ar-SA"/>
        </w:rPr>
        <w:t>А</w:t>
      </w:r>
      <w:r>
        <w:rPr>
          <w:rFonts w:eastAsia="Times New Roman" w:cs="Times New Roman"/>
          <w:sz w:val="28"/>
          <w:szCs w:val="28"/>
          <w:lang w:eastAsia="ar-SA" w:bidi="ar-SA"/>
        </w:rPr>
        <w:t xml:space="preserve">дминистрацией Щепкинского сельского поселения. </w:t>
      </w:r>
    </w:p>
    <w:p>
      <w:pPr>
        <w:pStyle w:val="Normal"/>
        <w:suppressAutoHyphens w:val="true"/>
        <w:ind w:left="0" w:right="0" w:firstLine="850"/>
        <w:jc w:val="both"/>
        <w:rPr/>
      </w:pPr>
      <w:r>
        <w:rPr>
          <w:rFonts w:eastAsia="Times New Roman" w:cs="Times New Roman"/>
          <w:sz w:val="28"/>
          <w:szCs w:val="28"/>
          <w:lang w:eastAsia="ar-SA" w:bidi="ar-SA"/>
        </w:rPr>
        <w:t>25.1</w:t>
      </w:r>
      <w:r>
        <w:rPr>
          <w:rFonts w:eastAsia="Times New Roman" w:cs="Times New Roman"/>
          <w:sz w:val="28"/>
          <w:szCs w:val="28"/>
          <w:lang w:val="ru-RU" w:eastAsia="ar-SA" w:bidi="ar-SA"/>
        </w:rPr>
        <w:t>1</w:t>
      </w:r>
      <w:r>
        <w:rPr>
          <w:rFonts w:eastAsia="Times New Roman" w:cs="Times New Roman"/>
          <w:sz w:val="28"/>
          <w:szCs w:val="28"/>
          <w:lang w:eastAsia="ar-SA" w:bidi="ar-SA"/>
        </w:rPr>
        <w:t xml:space="preserve"> По окончании работ по строительству (ремонту) подземных коммуникаций исполнитель работ (владелец подземных коммуникаций, организация, ответственная за эксплуатацию этих коммуникаций) в течение 5 календарных дней обязан обратиться в </w:t>
      </w:r>
      <w:r>
        <w:rPr>
          <w:rFonts w:eastAsia="Times New Roman" w:cs="Times New Roman"/>
          <w:sz w:val="28"/>
          <w:szCs w:val="28"/>
          <w:lang w:val="ru-RU" w:eastAsia="ar-SA" w:bidi="ar-SA"/>
        </w:rPr>
        <w:t>А</w:t>
      </w:r>
      <w:r>
        <w:rPr>
          <w:rFonts w:eastAsia="Times New Roman" w:cs="Times New Roman"/>
          <w:sz w:val="28"/>
          <w:szCs w:val="28"/>
          <w:lang w:eastAsia="ar-SA" w:bidi="ar-SA"/>
        </w:rPr>
        <w:t xml:space="preserve">дминистрацию </w:t>
      </w:r>
      <w:r>
        <w:rPr>
          <w:rFonts w:eastAsia="Times New Roman" w:cs="Times New Roman"/>
          <w:color w:val="000000"/>
          <w:sz w:val="28"/>
          <w:szCs w:val="28"/>
          <w:lang w:eastAsia="ar-SA" w:bidi="ar-SA"/>
        </w:rPr>
        <w:t xml:space="preserve">Щепкинского сельского поселения </w:t>
      </w:r>
      <w:r>
        <w:rPr>
          <w:rFonts w:eastAsia="Times New Roman" w:cs="Times New Roman"/>
          <w:sz w:val="28"/>
          <w:szCs w:val="28"/>
          <w:lang w:eastAsia="ar-SA" w:bidi="ar-SA"/>
        </w:rPr>
        <w:t>для приемки уполномоченным органом восстановления места разрытия.</w:t>
      </w:r>
    </w:p>
    <w:p>
      <w:pPr>
        <w:pStyle w:val="ConsPlusNormal"/>
        <w:widowControl w:val="false"/>
        <w:suppressAutoHyphens w:val="true"/>
        <w:ind w:left="0" w:right="0" w:firstLine="850"/>
        <w:jc w:val="both"/>
        <w:rPr>
          <w:rFonts w:ascii="Times New Roman" w:hAnsi="Times New Roman" w:eastAsia="Times New Roman" w:cs="Times New Roman"/>
          <w:sz w:val="28"/>
          <w:szCs w:val="28"/>
          <w:lang w:eastAsia="ar-SA" w:bidi="ar-SA"/>
        </w:rPr>
      </w:pPr>
      <w:r>
        <w:rPr>
          <w:rFonts w:eastAsia="Times New Roman" w:cs="Times New Roman" w:ascii="Times New Roman" w:hAnsi="Times New Roman"/>
          <w:sz w:val="28"/>
          <w:szCs w:val="28"/>
          <w:lang w:eastAsia="ar-SA" w:bidi="ar-SA"/>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Мероприятия по восстановлению и благоустройству мест разрытия считаются выполненными после подписания акта приемки Администрацией Щепкинского сельского поселения.</w:t>
      </w:r>
    </w:p>
    <w:p>
      <w:pPr>
        <w:pStyle w:val="Normal"/>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Normal"/>
        <w:suppressAutoHyphens w:val="true"/>
        <w:ind w:left="0" w:right="0" w:firstLine="850"/>
        <w:jc w:val="both"/>
        <w:rPr>
          <w:rFonts w:eastAsia="Times New Roman" w:cs="Times New Roman"/>
          <w:b/>
          <w:b/>
          <w:color w:val="000000"/>
          <w:sz w:val="28"/>
          <w:szCs w:val="28"/>
          <w:lang w:eastAsia="ar-SA" w:bidi="ar-SA"/>
        </w:rPr>
      </w:pPr>
      <w:r>
        <w:rPr>
          <w:rFonts w:eastAsia="Times New Roman" w:cs="Times New Roman"/>
          <w:b/>
          <w:color w:val="000000"/>
          <w:sz w:val="28"/>
          <w:szCs w:val="28"/>
          <w:lang w:eastAsia="ar-SA" w:bidi="ar-SA"/>
        </w:rPr>
        <w:t>26. Общие требования к осуществлению земляных работ</w:t>
      </w:r>
    </w:p>
    <w:p>
      <w:pPr>
        <w:pStyle w:val="Normal"/>
        <w:suppressAutoHyphens w:val="true"/>
        <w:ind w:left="0" w:right="0" w:firstLine="850"/>
        <w:jc w:val="both"/>
        <w:rPr/>
      </w:pPr>
      <w:r>
        <w:rPr>
          <w:rFonts w:eastAsia="Times New Roman" w:cs="Times New Roman"/>
          <w:color w:val="000000"/>
          <w:sz w:val="28"/>
          <w:szCs w:val="28"/>
          <w:lang w:eastAsia="ar-SA" w:bidi="ar-SA"/>
        </w:rPr>
        <w:t>26.1 Особенности осуществления работ по ремонту тротуаров и других видов земляных работ на территориях общего пользования устанавлива</w:t>
      </w:r>
      <w:r>
        <w:rPr>
          <w:rFonts w:eastAsia="Times New Roman" w:cs="Times New Roman"/>
          <w:color w:val="000000"/>
          <w:sz w:val="28"/>
          <w:szCs w:val="28"/>
          <w:lang w:val="ru-RU" w:eastAsia="ar-SA" w:bidi="ar-SA"/>
        </w:rPr>
        <w:t>ют</w:t>
      </w:r>
      <w:r>
        <w:rPr>
          <w:rFonts w:eastAsia="Times New Roman" w:cs="Times New Roman"/>
          <w:color w:val="000000"/>
          <w:sz w:val="28"/>
          <w:szCs w:val="28"/>
          <w:lang w:eastAsia="ar-SA" w:bidi="ar-SA"/>
        </w:rPr>
        <w:t>ся нормативными правовыми актами уполномоченного органа.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26.2 При проведении всех видов земляных работ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Не допускается складирование скола асфальта (фала) на газонной части тротуаров, а также на газонной части внутридворовых и внутриквартальных территорий.</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26.3 При производстве всех видов земляных работ запрещается:</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1) засыпать грунтом и строительным материалом деревья, кустарники, газоны, крышки колодцев подземных коммуникаций, водосточные решетки, тротуары;</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2) повреждать существующие сооружения, зеленые насаждения и элементы внешнего благоустройства;</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3)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pPr>
        <w:pStyle w:val="Normal"/>
        <w:suppressAutoHyphens w:val="true"/>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t>4) оставлять неиспользованный грунт и строительный мусор после окончания работ;</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5) осуществлять откачку воды из колодцев, траншей, котлованов на тротуары и проезжую часть улиц;</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6) осуществлять складирование строительных материалов, строительного мусора, не растительного грунта на газоны, тротуары, проезжую часть дорог за пределами ограждений участка производства земляных работ;</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7) оставлять на проезжей части улиц и тротуарах, газонах землю и строительные материалы после окончания производства земляных работ;</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8) занимать территорию за пределами границ участка производства земляных работ;</w:t>
      </w:r>
    </w:p>
    <w:p>
      <w:pPr>
        <w:pStyle w:val="ConsPlusNormal"/>
        <w:widowControl w:val="false"/>
        <w:suppressAutoHyphens w:val="true"/>
        <w:ind w:left="0" w:right="0" w:firstLine="850"/>
        <w:jc w:val="both"/>
        <w:rPr>
          <w:rFonts w:ascii="Times New Roman" w:hAnsi="Times New Roman" w:cs="Times New Roman"/>
          <w:sz w:val="28"/>
          <w:szCs w:val="28"/>
        </w:rPr>
      </w:pPr>
      <w:r>
        <w:rPr>
          <w:rFonts w:cs="Times New Roman" w:ascii="Times New Roman" w:hAnsi="Times New Roman"/>
          <w:sz w:val="28"/>
          <w:szCs w:val="28"/>
        </w:rPr>
        <w:t>9)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pPr>
        <w:pStyle w:val="ConsPlusNormal"/>
        <w:widowControl w:val="false"/>
        <w:suppressAutoHyphens w:val="true"/>
        <w:ind w:left="0" w:right="0" w:firstLine="850"/>
        <w:jc w:val="both"/>
        <w:rPr>
          <w:rFonts w:ascii="Times New Roman" w:hAnsi="Times New Roman" w:eastAsia="Times New Roman" w:cs="Times New Roman"/>
          <w:color w:val="000000"/>
          <w:sz w:val="28"/>
          <w:szCs w:val="28"/>
          <w:lang w:eastAsia="ar-SA" w:bidi="ar-SA"/>
        </w:rPr>
      </w:pPr>
      <w:r>
        <w:rPr>
          <w:rFonts w:eastAsia="Times New Roman" w:cs="Times New Roman" w:ascii="Times New Roman" w:hAnsi="Times New Roman"/>
          <w:color w:val="000000"/>
          <w:sz w:val="28"/>
          <w:szCs w:val="28"/>
          <w:lang w:eastAsia="ar-SA" w:bidi="ar-SA"/>
        </w:rPr>
        <w:t>10) производить земляные работы по ремонту инженерных коммуникаций не аварийного характера под видом проведения аварийных работ.</w:t>
      </w:r>
    </w:p>
    <w:p>
      <w:pPr>
        <w:pStyle w:val="Normal"/>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26.4 При проведении работ, связанных с нарушением почвенного покрова и рекультивацией земель физические лица (в т. ч. должностные лица и индивидуальные предприниматели), юридические лица  независимо от их организационно-правовых форм обязаны выполнять требования, установленные Постановлением Правительства Российской Федерации от 23 февраля 1994 г. № 140 «О рекультивации земель, снятии, сохранении и рациональном использовании плодородного слоя почвы» в соответствии с «Основными положениями о рекультивации земель, снятии, сохранении и рациональном использовании плодородного слоя почвы», утвержденными приказом Минприроды Российской Федерации и Роскомзема от 22 декабря 1995 г. № 525/67.</w:t>
      </w:r>
    </w:p>
    <w:p>
      <w:pPr>
        <w:pStyle w:val="11"/>
        <w:keepNext w:val="true"/>
        <w:keepLines/>
        <w:spacing w:lineRule="exact" w:line="280"/>
        <w:jc w:val="center"/>
        <w:rPr/>
      </w:pPr>
      <w:r>
        <w:rPr/>
        <w:t>Г</w:t>
      </w:r>
      <w:r>
        <w:rPr>
          <w:lang w:val="ru-RU"/>
        </w:rPr>
        <w:t>лава</w:t>
      </w:r>
      <w:r>
        <w:rPr/>
        <w:t xml:space="preserve"> 7. ОРГАНИЗАЦИЯ СБОРА И ВЫВОЗА БЫТОВЫХ ОТХОДОВ </w:t>
      </w:r>
      <w:bookmarkStart w:id="8" w:name="bookmark11"/>
      <w:bookmarkEnd w:id="8"/>
      <w:r>
        <w:rPr/>
        <w:t>И МУСОРА</w:t>
      </w:r>
    </w:p>
    <w:p>
      <w:pPr>
        <w:pStyle w:val="11"/>
        <w:spacing w:lineRule="exact" w:line="280"/>
        <w:jc w:val="center"/>
        <w:rPr/>
      </w:pPr>
      <w:r>
        <w:rPr/>
      </w:r>
    </w:p>
    <w:p>
      <w:pPr>
        <w:pStyle w:val="11"/>
        <w:keepNext w:val="true"/>
        <w:keepLines/>
        <w:widowControl w:val="false"/>
        <w:numPr>
          <w:ilvl w:val="0"/>
          <w:numId w:val="68"/>
        </w:numPr>
        <w:tabs>
          <w:tab w:val="left" w:pos="1051" w:leader="none"/>
        </w:tabs>
        <w:spacing w:lineRule="exact" w:line="322"/>
        <w:ind w:left="0" w:right="0" w:firstLine="850"/>
        <w:jc w:val="both"/>
        <w:rPr/>
      </w:pPr>
      <w:bookmarkStart w:id="9" w:name="bookmark12"/>
      <w:bookmarkEnd w:id="9"/>
      <w:r>
        <w:rPr/>
        <w:t>Общий порядок организации обращения с отходами</w:t>
      </w:r>
    </w:p>
    <w:p>
      <w:pPr>
        <w:pStyle w:val="Normal"/>
        <w:widowControl w:val="false"/>
        <w:tabs>
          <w:tab w:val="left" w:pos="1285" w:leader="none"/>
        </w:tabs>
        <w:spacing w:lineRule="exact" w:line="322" w:before="0" w:after="0"/>
        <w:ind w:left="0" w:right="0" w:firstLine="850"/>
        <w:jc w:val="both"/>
        <w:rPr>
          <w:rFonts w:cs="Times New Roman"/>
          <w:sz w:val="28"/>
          <w:szCs w:val="28"/>
          <w:u w:val="none"/>
        </w:rPr>
      </w:pPr>
      <w:r>
        <w:rPr>
          <w:rFonts w:cs="Times New Roman"/>
          <w:sz w:val="28"/>
          <w:szCs w:val="28"/>
          <w:u w:val="none"/>
        </w:rPr>
        <w:t>27.1 Порядок взаимоотношений сторон при обращении с отходами регулируется действующим законодательством и условиями заключаемых договоров.</w:t>
      </w:r>
    </w:p>
    <w:p>
      <w:pPr>
        <w:pStyle w:val="Normal"/>
        <w:widowControl w:val="false"/>
        <w:spacing w:lineRule="exact" w:line="322" w:before="0" w:after="0"/>
        <w:ind w:left="0" w:right="0" w:firstLine="850"/>
        <w:jc w:val="both"/>
        <w:rPr>
          <w:rFonts w:cs="Times New Roman"/>
          <w:i w:val="false"/>
          <w:i w:val="false"/>
          <w:sz w:val="28"/>
          <w:szCs w:val="28"/>
          <w:u w:val="none"/>
        </w:rPr>
      </w:pPr>
      <w:r>
        <w:rPr>
          <w:rFonts w:cs="Times New Roman"/>
          <w:i w:val="false"/>
          <w:sz w:val="28"/>
          <w:szCs w:val="28"/>
          <w:u w:val="none"/>
        </w:rPr>
        <w:t>Уполномоченный орган в пределах полномочий, предоставленных действующим законодательством, организует сбор и вывоз бытовых отходов и мусора, в том числе:</w:t>
      </w:r>
    </w:p>
    <w:p>
      <w:pPr>
        <w:pStyle w:val="Normal"/>
        <w:widowControl w:val="false"/>
        <w:spacing w:lineRule="exact" w:line="322" w:before="0" w:after="0"/>
        <w:ind w:left="0" w:right="0" w:firstLine="850"/>
        <w:jc w:val="both"/>
        <w:rPr/>
      </w:pPr>
      <w:r>
        <w:rPr>
          <w:rFonts w:cs="Times New Roman"/>
          <w:sz w:val="28"/>
          <w:szCs w:val="28"/>
          <w:u w:val="none"/>
        </w:rPr>
        <w:t xml:space="preserve">1. Организует создание инфраструктуры, необходимой для надлежащего функционирования системы сбора и вывоза отходов на территории </w:t>
      </w:r>
      <w:r>
        <w:rPr>
          <w:rFonts w:cs="Times New Roman"/>
          <w:i w:val="false"/>
          <w:sz w:val="28"/>
          <w:szCs w:val="28"/>
          <w:u w:val="none"/>
        </w:rPr>
        <w:t>поселения</w:t>
      </w:r>
      <w:r>
        <w:rPr>
          <w:rFonts w:cs="Times New Roman"/>
          <w:sz w:val="28"/>
          <w:szCs w:val="28"/>
          <w:u w:val="none"/>
        </w:rPr>
        <w:t xml:space="preserve">, в том числе обустройство, ремонт дорог и проездов, освещение улиц; формирует и реализует целевые программы и мероприятия, направленные на комплексное совершенствование системы обращения с отходами производства и потребления на территории </w:t>
      </w:r>
      <w:r>
        <w:rPr>
          <w:rFonts w:cs="Times New Roman"/>
          <w:sz w:val="28"/>
          <w:szCs w:val="28"/>
          <w:u w:val="none"/>
          <w:lang w:val="ru-RU"/>
        </w:rPr>
        <w:t>поселения</w:t>
      </w:r>
      <w:r>
        <w:rPr>
          <w:rFonts w:cs="Times New Roman"/>
          <w:sz w:val="28"/>
          <w:szCs w:val="28"/>
          <w:u w:val="none"/>
        </w:rPr>
        <w:t>; планирует и реализует мероприятия по повышению уровня культуры обращения с отходами.</w:t>
      </w:r>
    </w:p>
    <w:p>
      <w:pPr>
        <w:pStyle w:val="Normal"/>
        <w:widowControl w:val="false"/>
        <w:ind w:left="0" w:right="0" w:firstLine="850"/>
        <w:jc w:val="both"/>
        <w:rPr/>
      </w:pPr>
      <w:r>
        <w:rPr>
          <w:sz w:val="28"/>
          <w:szCs w:val="28"/>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w:t>
      </w:r>
      <w:r>
        <w:rPr>
          <w:sz w:val="28"/>
          <w:szCs w:val="28"/>
          <w:lang w:val="ru-RU"/>
        </w:rPr>
        <w:t>ся</w:t>
      </w:r>
      <w:r>
        <w:rPr>
          <w:sz w:val="28"/>
          <w:szCs w:val="28"/>
        </w:rPr>
        <w:t xml:space="preserve">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pPr>
        <w:pStyle w:val="Normal"/>
        <w:widowControl w:val="false"/>
        <w:spacing w:lineRule="exact" w:line="322" w:before="0" w:after="0"/>
        <w:ind w:left="0" w:right="0" w:firstLine="850"/>
        <w:jc w:val="both"/>
        <w:rPr/>
      </w:pPr>
      <w:r>
        <w:rPr>
          <w:rFonts w:cs="Times New Roman"/>
          <w:sz w:val="28"/>
          <w:szCs w:val="28"/>
          <w:u w:val="none"/>
        </w:rPr>
        <w:t xml:space="preserve">Понятия «бункер», «контейнер» и «контейнерная площадка» рекомендуется применять в значениях, установленных </w:t>
      </w:r>
      <w:r>
        <w:rPr>
          <w:rFonts w:cs="Times New Roman"/>
          <w:sz w:val="28"/>
          <w:szCs w:val="28"/>
          <w:u w:val="none"/>
          <w:lang w:val="ru-RU"/>
        </w:rPr>
        <w:t>постановлением</w:t>
      </w:r>
      <w:r>
        <w:rPr>
          <w:rFonts w:cs="Times New Roman"/>
          <w:sz w:val="28"/>
          <w:szCs w:val="28"/>
          <w:u w:val="none"/>
        </w:rPr>
        <w:t xml:space="preserve">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2. Организует работу по санитарной очистке территории, в том числе очистку территорий общего пользования; устанавливает контейнерные площадки, бункеры для сбора и временного размещения твердых коммунальных отходов на территориях индивидуальной жилой застройки, кладбищах иных местах общего пользования (за исключением контейнерных площадок многоквартирных домов); с учетом интересов населения, защиты окружающей среды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земляных, ремонтных и иных работах, препятствующих проезду мусоровозов; в пределах имеющихся полномочий осуществляют контроль за состоянием мест временного хранения отходов.</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3. Согласовывает размещения мест временного хранения отходов; оказывает содействие организациям, осуществляющим управление многоквартирными домами, владельцам индивидуальной жилой застройки, садоводческим, огородническим и дачным некоммерческим объединениям граждан, гаражно-строительным кооперативам в организации согласования размещения мест временного хранения отходов; информирует юридических и физических лиц, индивидуальных предпринимателей по вопросам сбора и вывоза отходов.</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4. Координирует работу регионального оператора по вывозу твердых коммунальных отходов в соответствии региональной программой в области обращения с отходами, в том числе с твердыми коммунальными отходами, и территориальной схемой обращения с отходами.</w:t>
      </w:r>
    </w:p>
    <w:p>
      <w:pPr>
        <w:pStyle w:val="Normal"/>
        <w:widowControl w:val="false"/>
        <w:tabs>
          <w:tab w:val="left" w:pos="1285" w:leader="none"/>
        </w:tabs>
        <w:spacing w:lineRule="exact" w:line="322" w:before="0" w:after="0"/>
        <w:ind w:left="0" w:right="0" w:firstLine="850"/>
        <w:jc w:val="both"/>
        <w:rPr>
          <w:rFonts w:cs="Times New Roman"/>
          <w:sz w:val="28"/>
          <w:szCs w:val="28"/>
          <w:u w:val="none"/>
        </w:rPr>
      </w:pPr>
      <w:r>
        <w:rPr>
          <w:rFonts w:cs="Times New Roman"/>
          <w:sz w:val="28"/>
          <w:szCs w:val="28"/>
          <w:u w:val="none"/>
        </w:rPr>
        <w:t>27.2 При расчете объемов накопления твердых коммунальных отходов от объектов жилищного фонда следует руководствоваться нормами накопления отходов, установленными в соответствии с действующим законодательством.</w:t>
      </w:r>
    </w:p>
    <w:p>
      <w:pPr>
        <w:pStyle w:val="Normal"/>
        <w:widowControl w:val="false"/>
        <w:tabs>
          <w:tab w:val="left" w:pos="1285" w:leader="none"/>
        </w:tabs>
        <w:spacing w:lineRule="exact" w:line="322" w:before="0" w:after="0"/>
        <w:ind w:left="0" w:right="0" w:firstLine="850"/>
        <w:jc w:val="both"/>
        <w:rPr/>
      </w:pPr>
      <w:r>
        <w:rPr>
          <w:rFonts w:cs="Times New Roman"/>
          <w:sz w:val="28"/>
          <w:szCs w:val="28"/>
          <w:u w:val="none"/>
        </w:rPr>
        <w:t xml:space="preserve">27.3 </w:t>
      </w:r>
      <w:r>
        <w:rPr>
          <w:rFonts w:cs="Times New Roman"/>
          <w:i w:val="false"/>
          <w:sz w:val="28"/>
          <w:szCs w:val="28"/>
          <w:u w:val="none"/>
        </w:rPr>
        <w:t>Потребитель услуг по вывозу</w:t>
      </w:r>
      <w:r>
        <w:rPr>
          <w:rFonts w:cs="Times New Roman"/>
          <w:sz w:val="28"/>
          <w:szCs w:val="28"/>
          <w:u w:val="none"/>
        </w:rPr>
        <w:t xml:space="preserve"> отходов обязан:</w:t>
      </w:r>
    </w:p>
    <w:p>
      <w:pPr>
        <w:pStyle w:val="Normal"/>
        <w:widowControl w:val="false"/>
        <w:tabs>
          <w:tab w:val="left" w:pos="1285" w:leader="none"/>
        </w:tabs>
        <w:spacing w:lineRule="exact" w:line="322" w:before="0" w:after="0"/>
        <w:ind w:left="0" w:right="0" w:firstLine="850"/>
        <w:jc w:val="both"/>
        <w:rPr/>
      </w:pPr>
      <w:r>
        <w:rPr>
          <w:rFonts w:cs="Times New Roman"/>
          <w:sz w:val="28"/>
          <w:szCs w:val="28"/>
          <w:u w:val="none"/>
        </w:rPr>
        <w:t>1.</w:t>
      </w:r>
      <w:r>
        <w:rPr>
          <w:rFonts w:cs="Times New Roman"/>
          <w:i/>
          <w:sz w:val="28"/>
          <w:szCs w:val="28"/>
          <w:u w:val="none"/>
        </w:rPr>
        <w:t xml:space="preserve"> </w:t>
      </w:r>
      <w:r>
        <w:rPr>
          <w:rFonts w:cs="Times New Roman"/>
          <w:i w:val="false"/>
          <w:sz w:val="28"/>
          <w:szCs w:val="28"/>
          <w:u w:val="none"/>
        </w:rPr>
        <w:t>заключить</w:t>
      </w:r>
      <w:r>
        <w:rPr>
          <w:rFonts w:cs="Times New Roman"/>
          <w:i/>
          <w:sz w:val="28"/>
          <w:szCs w:val="28"/>
          <w:u w:val="none"/>
        </w:rPr>
        <w:t xml:space="preserve"> </w:t>
      </w:r>
      <w:r>
        <w:rPr>
          <w:rFonts w:cs="Times New Roman"/>
          <w:sz w:val="28"/>
          <w:szCs w:val="28"/>
          <w:u w:val="none"/>
        </w:rPr>
        <w:t xml:space="preserve"> договор с региональным оператором на вывоз твердых коммунальных отходов, либо с другим исполнителем услуг по обращению с иными видами отходов на вывоз и размещение (утилизацию) отходов. Юридические лица и индивидуальные предприниматели освобождаются от обязанности иметь договор на вывоз отходов в случае осуществления вывоза собственными силами при наличии договора с организацией, эксплуатирующей объект размещения или переработки отходов;</w:t>
      </w:r>
    </w:p>
    <w:p>
      <w:pPr>
        <w:pStyle w:val="Normal"/>
        <w:widowControl w:val="false"/>
        <w:tabs>
          <w:tab w:val="left" w:pos="1285" w:leader="none"/>
        </w:tabs>
        <w:spacing w:lineRule="exact" w:line="322" w:before="0" w:after="0"/>
        <w:ind w:left="0" w:right="0" w:firstLine="850"/>
        <w:jc w:val="both"/>
        <w:rPr>
          <w:rFonts w:cs="Times New Roman"/>
          <w:sz w:val="28"/>
          <w:szCs w:val="28"/>
          <w:u w:val="none"/>
        </w:rPr>
      </w:pPr>
      <w:r>
        <w:rPr>
          <w:rFonts w:cs="Times New Roman"/>
          <w:sz w:val="28"/>
          <w:szCs w:val="28"/>
          <w:u w:val="none"/>
        </w:rPr>
        <w:t>2. иметь места сбора и временного хранения отходов, оборудованные в соответствии с требованиями действующего законодательства;</w:t>
      </w:r>
    </w:p>
    <w:p>
      <w:pPr>
        <w:pStyle w:val="Normal"/>
        <w:widowControl w:val="false"/>
        <w:tabs>
          <w:tab w:val="left" w:pos="1285" w:leader="none"/>
        </w:tabs>
        <w:spacing w:lineRule="exact" w:line="322" w:before="0" w:after="0"/>
        <w:ind w:left="0" w:right="0" w:firstLine="850"/>
        <w:jc w:val="both"/>
        <w:rPr>
          <w:rFonts w:cs="Times New Roman"/>
          <w:sz w:val="28"/>
          <w:szCs w:val="28"/>
          <w:u w:val="none"/>
        </w:rPr>
      </w:pPr>
      <w:r>
        <w:rPr>
          <w:rFonts w:cs="Times New Roman"/>
          <w:sz w:val="28"/>
          <w:szCs w:val="28"/>
          <w:u w:val="none"/>
        </w:rPr>
        <w:t>3. поддерживать чистоту на используемой им территории, включая места общего пользования и места временного хранения соответствующих отходов, и обеспечивать их удаление;</w:t>
      </w:r>
    </w:p>
    <w:p>
      <w:pPr>
        <w:pStyle w:val="Normal"/>
        <w:widowControl w:val="false"/>
        <w:tabs>
          <w:tab w:val="left" w:pos="1285" w:leader="none"/>
        </w:tabs>
        <w:spacing w:lineRule="exact" w:line="322" w:before="0" w:after="0"/>
        <w:ind w:left="0" w:right="0" w:firstLine="850"/>
        <w:jc w:val="both"/>
        <w:rPr>
          <w:rFonts w:cs="Times New Roman"/>
          <w:sz w:val="28"/>
          <w:szCs w:val="28"/>
          <w:u w:val="none"/>
        </w:rPr>
      </w:pPr>
      <w:r>
        <w:rPr>
          <w:rFonts w:cs="Times New Roman"/>
          <w:sz w:val="28"/>
          <w:szCs w:val="28"/>
          <w:u w:val="none"/>
        </w:rPr>
        <w:t>4. соблюдать требования, установленные действующим законодательством в области обращения с отходами и охраны окружающей среды.</w:t>
      </w:r>
    </w:p>
    <w:p>
      <w:pPr>
        <w:pStyle w:val="Normal"/>
        <w:widowControl w:val="false"/>
        <w:tabs>
          <w:tab w:val="left" w:pos="1211" w:leader="none"/>
        </w:tabs>
        <w:spacing w:lineRule="exact" w:line="322" w:before="0" w:after="0"/>
        <w:ind w:left="0" w:right="0" w:firstLine="850"/>
        <w:jc w:val="both"/>
        <w:rPr/>
      </w:pPr>
      <w:r>
        <w:rPr>
          <w:rFonts w:cs="Times New Roman"/>
          <w:sz w:val="28"/>
          <w:szCs w:val="28"/>
          <w:u w:val="none"/>
        </w:rPr>
        <w:t xml:space="preserve">27.4 </w:t>
      </w:r>
      <w:r>
        <w:rPr>
          <w:rFonts w:cs="Times New Roman"/>
          <w:i/>
          <w:sz w:val="28"/>
          <w:szCs w:val="28"/>
          <w:u w:val="none"/>
        </w:rPr>
        <w:t xml:space="preserve"> </w:t>
      </w:r>
      <w:r>
        <w:rPr>
          <w:rFonts w:cs="Times New Roman"/>
          <w:i w:val="false"/>
          <w:sz w:val="28"/>
          <w:szCs w:val="28"/>
          <w:u w:val="none"/>
        </w:rPr>
        <w:t>Потребитель услуг по вывозу</w:t>
      </w:r>
      <w:r>
        <w:rPr>
          <w:rFonts w:cs="Times New Roman"/>
          <w:sz w:val="28"/>
          <w:szCs w:val="28"/>
          <w:u w:val="none"/>
        </w:rPr>
        <w:t xml:space="preserve">  отходов может передать обязанность по надлежащему обращению с отходами другим лицам на основании договора </w:t>
      </w:r>
      <w:r>
        <w:rPr>
          <w:rFonts w:cs="Times New Roman"/>
          <w:i/>
          <w:sz w:val="28"/>
          <w:szCs w:val="28"/>
          <w:u w:val="none"/>
        </w:rPr>
        <w:t xml:space="preserve"> </w:t>
      </w:r>
      <w:r>
        <w:rPr>
          <w:rFonts w:cs="Times New Roman"/>
          <w:i w:val="false"/>
          <w:sz w:val="28"/>
          <w:szCs w:val="28"/>
          <w:u w:val="none"/>
        </w:rPr>
        <w:t>подряда, оказания услуг</w:t>
      </w:r>
      <w:r>
        <w:rPr>
          <w:rFonts w:cs="Times New Roman"/>
          <w:i/>
          <w:sz w:val="28"/>
          <w:szCs w:val="28"/>
          <w:u w:val="none"/>
        </w:rPr>
        <w:t xml:space="preserve"> </w:t>
      </w:r>
      <w:r>
        <w:rPr>
          <w:rFonts w:cs="Times New Roman"/>
          <w:i w:val="false"/>
          <w:sz w:val="28"/>
          <w:szCs w:val="28"/>
          <w:u w:val="none"/>
        </w:rPr>
        <w:t>или</w:t>
      </w:r>
      <w:r>
        <w:rPr>
          <w:rFonts w:cs="Times New Roman"/>
          <w:sz w:val="28"/>
          <w:szCs w:val="28"/>
          <w:u w:val="none"/>
        </w:rPr>
        <w:t xml:space="preserve"> иной сделки в соответствии с действующим законодательством.</w:t>
      </w:r>
    </w:p>
    <w:p>
      <w:pPr>
        <w:pStyle w:val="Normal"/>
        <w:widowControl w:val="false"/>
        <w:tabs>
          <w:tab w:val="left" w:pos="1215" w:leader="none"/>
        </w:tabs>
        <w:spacing w:lineRule="exact" w:line="322" w:before="0" w:after="0"/>
        <w:ind w:left="0" w:right="0" w:firstLine="850"/>
        <w:jc w:val="both"/>
        <w:rPr/>
      </w:pPr>
      <w:r>
        <w:rPr>
          <w:rFonts w:cs="Times New Roman"/>
          <w:sz w:val="28"/>
          <w:szCs w:val="28"/>
          <w:u w:val="none"/>
        </w:rPr>
        <w:t xml:space="preserve">27.5 В случае если отходы брошены </w:t>
      </w:r>
      <w:r>
        <w:rPr>
          <w:rFonts w:cs="Times New Roman"/>
          <w:i/>
          <w:sz w:val="28"/>
          <w:szCs w:val="28"/>
          <w:u w:val="none"/>
        </w:rPr>
        <w:t xml:space="preserve"> </w:t>
      </w:r>
      <w:r>
        <w:rPr>
          <w:rFonts w:cs="Times New Roman"/>
          <w:i w:val="false"/>
          <w:sz w:val="28"/>
          <w:szCs w:val="28"/>
          <w:u w:val="none"/>
        </w:rPr>
        <w:t>потребителем услуг по вывозу</w:t>
      </w:r>
      <w:r>
        <w:rPr>
          <w:rFonts w:cs="Times New Roman"/>
          <w:i/>
          <w:sz w:val="28"/>
          <w:szCs w:val="28"/>
          <w:u w:val="none"/>
        </w:rPr>
        <w:t xml:space="preserve"> </w:t>
      </w:r>
      <w:r>
        <w:rPr>
          <w:rFonts w:cs="Times New Roman"/>
          <w:sz w:val="28"/>
          <w:szCs w:val="28"/>
          <w:u w:val="none"/>
        </w:rPr>
        <w:t xml:space="preserve"> отходов или иным образом оставлены им с целью отказаться от </w:t>
      </w:r>
      <w:r>
        <w:rPr>
          <w:rFonts w:cs="Times New Roman"/>
          <w:i/>
          <w:sz w:val="28"/>
          <w:szCs w:val="28"/>
          <w:u w:val="none"/>
        </w:rPr>
        <w:t xml:space="preserve"> </w:t>
      </w:r>
      <w:r>
        <w:rPr>
          <w:rFonts w:cs="Times New Roman"/>
          <w:i w:val="false"/>
          <w:sz w:val="28"/>
          <w:szCs w:val="28"/>
          <w:u w:val="none"/>
        </w:rPr>
        <w:t>обязанности по надлежащему обращению с отходами</w:t>
      </w:r>
      <w:r>
        <w:rPr>
          <w:rFonts w:cs="Times New Roman"/>
          <w:sz w:val="28"/>
          <w:szCs w:val="28"/>
          <w:u w:val="none"/>
        </w:rPr>
        <w:t xml:space="preserve">, к такому лицу принимаются меры административной и иной ответственности в соответствии с законодательством РФ. В случае невозможности определения лица, ответственного за ненадлежащее обращение с отходами, лицо, в пользовании которого находится земельный участок, водный или другой объект, на котором находятся брошенные отходы, </w:t>
      </w:r>
      <w:r>
        <w:rPr>
          <w:rFonts w:cs="Times New Roman"/>
          <w:i w:val="false"/>
          <w:sz w:val="28"/>
          <w:szCs w:val="28"/>
          <w:u w:val="none"/>
        </w:rPr>
        <w:t>может, согласно законодательству РФ, обратить их в свою собственность, приступив к их использованию. При невозможности использования отходов указанное лицо</w:t>
      </w:r>
      <w:r>
        <w:rPr>
          <w:rFonts w:cs="Times New Roman"/>
          <w:sz w:val="28"/>
          <w:szCs w:val="28"/>
          <w:u w:val="none"/>
        </w:rPr>
        <w:t xml:space="preserve"> обязано принять меры к захоронению этих отходов на полигоны захоронения отходов.</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27.6 К местам сбора, накопления и временного хранения отходов относятся:</w:t>
      </w:r>
    </w:p>
    <w:p>
      <w:pPr>
        <w:pStyle w:val="Normal"/>
        <w:widowControl/>
        <w:bidi w:val="0"/>
        <w:spacing w:lineRule="auto" w:line="240" w:before="0" w:after="0"/>
        <w:ind w:left="0" w:right="0" w:firstLine="850"/>
        <w:jc w:val="both"/>
        <w:rPr>
          <w:rFonts w:cs="Times New Roman"/>
          <w:sz w:val="28"/>
          <w:szCs w:val="28"/>
          <w:u w:val="none"/>
        </w:rPr>
      </w:pPr>
      <w:r>
        <w:rPr>
          <w:rFonts w:cs="Times New Roman"/>
          <w:sz w:val="28"/>
          <w:szCs w:val="28"/>
          <w:u w:val="none"/>
        </w:rPr>
        <w:t>1. контейнеры, расположенные в мусороприемных камерах (при наличии соответствующей внутридомовой инженерной системы);</w:t>
      </w:r>
    </w:p>
    <w:p>
      <w:pPr>
        <w:pStyle w:val="Normal"/>
        <w:widowControl/>
        <w:bidi w:val="0"/>
        <w:spacing w:lineRule="auto" w:line="240" w:before="0" w:after="0"/>
        <w:ind w:left="0" w:right="0" w:firstLine="850"/>
        <w:jc w:val="both"/>
        <w:rPr>
          <w:rFonts w:cs="Times New Roman"/>
          <w:sz w:val="28"/>
          <w:szCs w:val="28"/>
          <w:u w:val="none"/>
        </w:rPr>
      </w:pPr>
      <w:r>
        <w:rPr>
          <w:rFonts w:cs="Times New Roman"/>
          <w:sz w:val="28"/>
          <w:szCs w:val="28"/>
          <w:u w:val="none"/>
        </w:rPr>
        <w:t>2. контейнеры, бункеры, расположенные на контейнерных площадках;</w:t>
      </w:r>
    </w:p>
    <w:p>
      <w:pPr>
        <w:pStyle w:val="Normal"/>
        <w:widowControl/>
        <w:bidi w:val="0"/>
        <w:spacing w:lineRule="auto" w:line="240" w:before="0" w:after="0"/>
        <w:ind w:left="0" w:right="0" w:firstLine="850"/>
        <w:jc w:val="both"/>
        <w:rPr>
          <w:rFonts w:cs="Times New Roman"/>
          <w:sz w:val="28"/>
          <w:szCs w:val="28"/>
          <w:u w:val="none"/>
        </w:rPr>
      </w:pPr>
      <w:r>
        <w:rPr>
          <w:rFonts w:cs="Times New Roman"/>
          <w:sz w:val="28"/>
          <w:szCs w:val="28"/>
          <w:u w:val="none"/>
        </w:rPr>
        <w:t>3. пакеты или другие емкости, предоставленные региональным оператором;</w:t>
      </w:r>
    </w:p>
    <w:p>
      <w:pPr>
        <w:pStyle w:val="Normal"/>
        <w:widowControl w:val="false"/>
        <w:tabs>
          <w:tab w:val="left" w:pos="949" w:leader="none"/>
        </w:tabs>
        <w:suppressAutoHyphens w:val="true"/>
        <w:bidi w:val="0"/>
        <w:spacing w:lineRule="exact" w:line="322" w:before="0" w:after="0"/>
        <w:ind w:left="0" w:right="0" w:firstLine="850"/>
        <w:jc w:val="both"/>
        <w:rPr>
          <w:rFonts w:cs="Times New Roman"/>
          <w:sz w:val="28"/>
          <w:szCs w:val="28"/>
          <w:u w:val="none"/>
        </w:rPr>
      </w:pPr>
      <w:r>
        <w:rPr>
          <w:rFonts w:cs="Times New Roman"/>
          <w:sz w:val="28"/>
          <w:szCs w:val="28"/>
          <w:u w:val="none"/>
        </w:rPr>
        <w:t>4. сливные (выгребные) ямы.</w:t>
      </w:r>
    </w:p>
    <w:p>
      <w:pPr>
        <w:pStyle w:val="Normal"/>
        <w:widowControl w:val="false"/>
        <w:tabs>
          <w:tab w:val="left" w:pos="1211" w:leader="none"/>
        </w:tabs>
        <w:spacing w:lineRule="exact" w:line="322" w:before="0" w:after="0"/>
        <w:ind w:left="0" w:right="0" w:firstLine="850"/>
        <w:jc w:val="both"/>
        <w:rPr>
          <w:rFonts w:cs="Times New Roman"/>
          <w:sz w:val="28"/>
          <w:szCs w:val="28"/>
          <w:u w:val="none"/>
        </w:rPr>
      </w:pPr>
      <w:r>
        <w:rPr>
          <w:rFonts w:cs="Times New Roman"/>
          <w:sz w:val="28"/>
          <w:szCs w:val="28"/>
          <w:u w:val="none"/>
        </w:rPr>
        <w:t>27.7 В зависимости от объективных условий на территории Щепкинского сельского поселения могут применяться различные системы удаления отходов:</w:t>
      </w:r>
    </w:p>
    <w:p>
      <w:pPr>
        <w:pStyle w:val="Normal"/>
        <w:widowControl w:val="false"/>
        <w:tabs>
          <w:tab w:val="left" w:pos="1211" w:leader="none"/>
        </w:tabs>
        <w:spacing w:lineRule="exact" w:line="322" w:before="0" w:after="0"/>
        <w:ind w:left="0" w:right="0" w:firstLine="850"/>
        <w:jc w:val="both"/>
        <w:rPr>
          <w:rFonts w:cs="Times New Roman"/>
          <w:sz w:val="28"/>
          <w:szCs w:val="28"/>
          <w:u w:val="none"/>
        </w:rPr>
      </w:pPr>
      <w:r>
        <w:rPr>
          <w:rFonts w:cs="Times New Roman"/>
          <w:sz w:val="28"/>
          <w:szCs w:val="28"/>
          <w:u w:val="none"/>
        </w:rPr>
        <w:t>1. контейнерная со сменяемыми сборниками - предусматривает накопление отходов в местах временного хранения, оснащенных контейнерами (сборниками), с последующим вывозом отходов в тех же контейнерах и заменой использованных контейнеров чистыми;</w:t>
      </w:r>
    </w:p>
    <w:p>
      <w:pPr>
        <w:pStyle w:val="Normal"/>
        <w:widowControl w:val="false"/>
        <w:tabs>
          <w:tab w:val="left" w:pos="1211" w:leader="none"/>
        </w:tabs>
        <w:spacing w:lineRule="exact" w:line="322" w:before="0" w:after="0"/>
        <w:ind w:left="0" w:right="0" w:firstLine="850"/>
        <w:jc w:val="both"/>
        <w:rPr>
          <w:rFonts w:cs="Times New Roman"/>
          <w:sz w:val="28"/>
          <w:szCs w:val="28"/>
          <w:u w:val="none"/>
        </w:rPr>
      </w:pPr>
      <w:r>
        <w:rPr>
          <w:rFonts w:cs="Times New Roman"/>
          <w:sz w:val="28"/>
          <w:szCs w:val="28"/>
          <w:u w:val="none"/>
        </w:rPr>
        <w:t>2. контейнерная с несменяемыми сборниками - предусматривает накопление отходов в местах временного хранения, оснащенных контейнерами (сборниками), с перегрузкой отходов для их вывоза из контейнеров в мусоровозы и периодической санитарной обработкой контейнеров на месте;</w:t>
      </w:r>
    </w:p>
    <w:p>
      <w:pPr>
        <w:pStyle w:val="Normal"/>
        <w:widowControl w:val="false"/>
        <w:tabs>
          <w:tab w:val="left" w:pos="1211" w:leader="none"/>
        </w:tabs>
        <w:spacing w:lineRule="exact" w:line="322" w:before="0" w:after="0"/>
        <w:ind w:left="0" w:right="0" w:firstLine="850"/>
        <w:jc w:val="both"/>
        <w:rPr>
          <w:rFonts w:cs="Times New Roman"/>
          <w:sz w:val="28"/>
          <w:szCs w:val="28"/>
          <w:u w:val="none"/>
        </w:rPr>
      </w:pPr>
      <w:r>
        <w:rPr>
          <w:rFonts w:cs="Times New Roman"/>
          <w:sz w:val="28"/>
          <w:szCs w:val="28"/>
          <w:u w:val="none"/>
        </w:rPr>
        <w:t>3. повременная - предусматривает накопление отходов в индивидуальных емкостях (контейнерах) потребителей с перегрузкой отходов из емкостей в специализированный транспорт. При такой системе сбора места временного хранения отходов не предусматриваются;</w:t>
      </w:r>
    </w:p>
    <w:p>
      <w:pPr>
        <w:pStyle w:val="Normal"/>
        <w:widowControl w:val="false"/>
        <w:tabs>
          <w:tab w:val="left" w:pos="1211" w:leader="none"/>
        </w:tabs>
        <w:spacing w:lineRule="exact" w:line="322" w:before="0" w:after="0"/>
        <w:ind w:left="0" w:right="0" w:firstLine="850"/>
        <w:jc w:val="both"/>
        <w:rPr>
          <w:rFonts w:cs="Times New Roman"/>
          <w:sz w:val="28"/>
          <w:szCs w:val="28"/>
          <w:u w:val="none"/>
        </w:rPr>
      </w:pPr>
      <w:r>
        <w:rPr>
          <w:rFonts w:cs="Times New Roman"/>
          <w:sz w:val="28"/>
          <w:szCs w:val="28"/>
          <w:u w:val="none"/>
        </w:rPr>
        <w:t>4. бесконтейнерная - предусматривает накопление отходов в таре потребителей и погрузку отходов в специализированный транспорт, в том числе самими потребителями услуг по удалению отходов. При такой системе сбора места временного хранения отходов не предусматриваются.</w:t>
      </w:r>
    </w:p>
    <w:p>
      <w:pPr>
        <w:pStyle w:val="Normal"/>
        <w:widowControl w:val="false"/>
        <w:bidi w:val="0"/>
        <w:spacing w:lineRule="exact" w:line="322" w:before="0" w:after="0"/>
        <w:ind w:left="0" w:right="0" w:firstLine="850"/>
        <w:jc w:val="both"/>
        <w:rPr>
          <w:rFonts w:cs="Times New Roman"/>
          <w:sz w:val="28"/>
          <w:szCs w:val="28"/>
          <w:u w:val="none"/>
        </w:rPr>
      </w:pPr>
      <w:r>
        <w:rPr>
          <w:rFonts w:cs="Times New Roman"/>
          <w:sz w:val="28"/>
          <w:szCs w:val="28"/>
          <w:u w:val="none"/>
        </w:rPr>
        <w:t>27.8 Размещение (перемещение) контейнерных площадок производится по инициативе потребителя услуги по вывозу отходов с соблюдением установленного порядка:</w:t>
      </w:r>
    </w:p>
    <w:p>
      <w:pPr>
        <w:pStyle w:val="Normal"/>
        <w:widowControl w:val="false"/>
        <w:bidi w:val="0"/>
        <w:spacing w:lineRule="exact" w:line="322" w:before="0" w:after="0"/>
        <w:ind w:left="0" w:right="0" w:firstLine="850"/>
        <w:jc w:val="both"/>
        <w:rPr>
          <w:rFonts w:cs="Times New Roman"/>
          <w:sz w:val="28"/>
          <w:szCs w:val="28"/>
          <w:u w:val="none"/>
        </w:rPr>
      </w:pPr>
      <w:r>
        <w:rPr>
          <w:rFonts w:cs="Times New Roman"/>
          <w:sz w:val="28"/>
          <w:szCs w:val="28"/>
          <w:u w:val="none"/>
        </w:rPr>
        <w:t>1. потребитель имеет правоустанавливающие документы на пользование земельным участком под размещение площадки;</w:t>
      </w:r>
    </w:p>
    <w:p>
      <w:pPr>
        <w:pStyle w:val="Normal"/>
        <w:widowControl w:val="false"/>
        <w:bidi w:val="0"/>
        <w:spacing w:lineRule="exact" w:line="322" w:before="0" w:after="0"/>
        <w:ind w:left="0" w:right="0" w:firstLine="850"/>
        <w:jc w:val="both"/>
        <w:rPr>
          <w:rFonts w:cs="Times New Roman"/>
          <w:sz w:val="28"/>
          <w:szCs w:val="28"/>
          <w:u w:val="none"/>
        </w:rPr>
      </w:pPr>
      <w:r>
        <w:rPr>
          <w:rFonts w:cs="Times New Roman"/>
          <w:sz w:val="28"/>
          <w:szCs w:val="28"/>
          <w:u w:val="none"/>
        </w:rPr>
        <w:t>2. место размещения (перемещения) контейнерной площадки, соответствующее требованиям санитарных норм в части разрыва до жилья, согласовывается уполномоченным органом и Управлением Федеральной службы по надзору в сфере защиты прав потребителей и благополучия человека по Ростовской области (далее - Управление Роспотребнадзора);</w:t>
      </w:r>
    </w:p>
    <w:p>
      <w:pPr>
        <w:pStyle w:val="Normal"/>
        <w:widowControl w:val="false"/>
        <w:bidi w:val="0"/>
        <w:spacing w:lineRule="exact" w:line="322" w:before="0" w:after="0"/>
        <w:ind w:left="0" w:right="0" w:firstLine="850"/>
        <w:jc w:val="both"/>
        <w:rPr>
          <w:rFonts w:cs="Times New Roman"/>
          <w:sz w:val="28"/>
          <w:szCs w:val="28"/>
          <w:u w:val="none"/>
        </w:rPr>
      </w:pPr>
      <w:r>
        <w:rPr>
          <w:rFonts w:cs="Times New Roman"/>
          <w:sz w:val="28"/>
          <w:szCs w:val="28"/>
          <w:u w:val="none"/>
        </w:rPr>
        <w:t>3. в районах сложившейся застройки, при невозможности соблюдения нормативного разрыва до жилья, согласование размещения (перемещения) контейнерной площадки проводится выездом на место комиссии в составе представителей:</w:t>
      </w:r>
    </w:p>
    <w:p>
      <w:pPr>
        <w:pStyle w:val="Normal"/>
        <w:widowControl w:val="false"/>
        <w:tabs>
          <w:tab w:val="left" w:pos="792" w:leader="none"/>
        </w:tabs>
        <w:spacing w:lineRule="exact" w:line="322" w:before="0" w:after="0"/>
        <w:ind w:left="0" w:right="0" w:hanging="0"/>
        <w:jc w:val="both"/>
        <w:rPr/>
      </w:pPr>
      <w:r>
        <w:rPr>
          <w:rFonts w:cs="Times New Roman"/>
          <w:i w:val="false"/>
          <w:sz w:val="28"/>
          <w:szCs w:val="28"/>
          <w:u w:val="none"/>
        </w:rPr>
        <w:t>- потребителя</w:t>
      </w:r>
      <w:r>
        <w:rPr>
          <w:rFonts w:cs="Times New Roman"/>
          <w:sz w:val="28"/>
          <w:szCs w:val="28"/>
          <w:u w:val="none"/>
        </w:rPr>
        <w:t xml:space="preserve"> услуги по вывозу отходов;</w:t>
      </w:r>
    </w:p>
    <w:p>
      <w:pPr>
        <w:pStyle w:val="Normal"/>
        <w:widowControl w:val="false"/>
        <w:tabs>
          <w:tab w:val="left" w:pos="792" w:leader="none"/>
        </w:tabs>
        <w:spacing w:lineRule="exact" w:line="322" w:before="0" w:after="0"/>
        <w:ind w:left="0" w:right="0" w:hanging="0"/>
        <w:jc w:val="both"/>
        <w:rPr>
          <w:rFonts w:cs="Times New Roman"/>
          <w:sz w:val="28"/>
          <w:szCs w:val="28"/>
          <w:u w:val="none"/>
        </w:rPr>
      </w:pPr>
      <w:r>
        <w:rPr>
          <w:rFonts w:cs="Times New Roman"/>
          <w:sz w:val="28"/>
          <w:szCs w:val="28"/>
          <w:u w:val="none"/>
        </w:rPr>
        <w:t>- регионального оператора по обращению с твердыми коммунальными отходами, либо другой организации, с которой (будет) заключен договор на сбор и вывоз иных видов отходов;</w:t>
      </w:r>
    </w:p>
    <w:p>
      <w:pPr>
        <w:pStyle w:val="Normal"/>
        <w:widowControl w:val="false"/>
        <w:tabs>
          <w:tab w:val="left" w:pos="792" w:leader="none"/>
        </w:tabs>
        <w:spacing w:lineRule="exact" w:line="322" w:before="0" w:after="0"/>
        <w:ind w:left="0" w:right="0" w:hanging="0"/>
        <w:jc w:val="both"/>
        <w:rPr>
          <w:rFonts w:cs="Times New Roman"/>
          <w:sz w:val="28"/>
          <w:szCs w:val="28"/>
          <w:u w:val="none"/>
        </w:rPr>
      </w:pPr>
      <w:r>
        <w:rPr>
          <w:rFonts w:cs="Times New Roman"/>
          <w:sz w:val="28"/>
          <w:szCs w:val="28"/>
          <w:u w:val="none"/>
        </w:rPr>
        <w:t>- Управления Роспотребнадзора;</w:t>
      </w:r>
    </w:p>
    <w:p>
      <w:pPr>
        <w:pStyle w:val="Normal"/>
        <w:widowControl w:val="false"/>
        <w:tabs>
          <w:tab w:val="left" w:pos="792" w:leader="none"/>
        </w:tabs>
        <w:spacing w:lineRule="exact" w:line="322" w:before="0" w:after="0"/>
        <w:ind w:left="0" w:right="0" w:hanging="0"/>
        <w:jc w:val="both"/>
        <w:rPr>
          <w:rFonts w:cs="Times New Roman"/>
          <w:sz w:val="28"/>
          <w:szCs w:val="28"/>
          <w:u w:val="none"/>
        </w:rPr>
      </w:pPr>
      <w:r>
        <w:rPr>
          <w:rFonts w:cs="Times New Roman"/>
          <w:sz w:val="28"/>
          <w:szCs w:val="28"/>
          <w:u w:val="none"/>
        </w:rPr>
        <w:t>- собственника земельного участка;</w:t>
      </w:r>
    </w:p>
    <w:p>
      <w:pPr>
        <w:pStyle w:val="Normal"/>
        <w:widowControl w:val="false"/>
        <w:tabs>
          <w:tab w:val="left" w:pos="792" w:leader="none"/>
        </w:tabs>
        <w:spacing w:lineRule="exact" w:line="322" w:before="0" w:after="0"/>
        <w:ind w:left="0" w:right="0" w:hanging="0"/>
        <w:jc w:val="both"/>
        <w:rPr>
          <w:rFonts w:cs="Times New Roman"/>
          <w:sz w:val="28"/>
          <w:szCs w:val="28"/>
          <w:u w:val="none"/>
        </w:rPr>
      </w:pPr>
      <w:r>
        <w:rPr>
          <w:rFonts w:cs="Times New Roman"/>
          <w:sz w:val="28"/>
          <w:szCs w:val="28"/>
          <w:u w:val="none"/>
        </w:rPr>
        <w:t>- уполномоченного органа.</w:t>
      </w:r>
    </w:p>
    <w:p>
      <w:pPr>
        <w:pStyle w:val="Normal"/>
        <w:widowControl w:val="false"/>
        <w:spacing w:lineRule="exact" w:line="322" w:before="0" w:after="0"/>
        <w:ind w:left="0" w:right="0" w:firstLine="850"/>
        <w:jc w:val="both"/>
        <w:rPr/>
      </w:pPr>
      <w:r>
        <w:rPr>
          <w:rFonts w:cs="Times New Roman"/>
          <w:sz w:val="28"/>
          <w:szCs w:val="28"/>
          <w:u w:val="none"/>
        </w:rPr>
        <w:t>При рассмотрении возможности размещения контейнерной площадки уполномоченным органом предварительно организуется опрос собственников домов (квартир), попадающих в пределы</w:t>
      </w:r>
      <w:r>
        <w:rPr>
          <w:rFonts w:cs="Times New Roman"/>
          <w:i/>
          <w:sz w:val="28"/>
          <w:szCs w:val="28"/>
          <w:u w:val="none"/>
        </w:rPr>
        <w:t xml:space="preserve"> </w:t>
      </w:r>
      <w:r>
        <w:rPr>
          <w:rFonts w:cs="Times New Roman"/>
          <w:i w:val="false"/>
          <w:iCs w:val="false"/>
          <w:sz w:val="28"/>
          <w:szCs w:val="28"/>
          <w:u w:val="none"/>
        </w:rPr>
        <w:t>15 метров от планируемой площадки. При отсутствии письменного возражения большинства собственников жилых домов (квартир), находящихся на расстоянии менее 15 м от планируемого места размещения контейнерной площадки, предложение о ее д</w:t>
      </w:r>
      <w:r>
        <w:rPr>
          <w:rFonts w:cs="Times New Roman"/>
          <w:sz w:val="28"/>
          <w:szCs w:val="28"/>
          <w:u w:val="none"/>
        </w:rPr>
        <w:t>ислокации выносится на комиссионное рассмотрение.</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Основанием для размещения контейнерной площадки является акт, подписанный всеми членами комиссии и утвержденный уполномоченным органом.</w:t>
      </w:r>
    </w:p>
    <w:p>
      <w:pPr>
        <w:pStyle w:val="Normal"/>
        <w:widowControl w:val="false"/>
        <w:tabs>
          <w:tab w:val="left" w:pos="1215" w:leader="none"/>
        </w:tabs>
        <w:spacing w:lineRule="exact" w:line="322" w:before="0" w:after="0"/>
        <w:ind w:left="0" w:right="0" w:firstLine="850"/>
        <w:jc w:val="both"/>
        <w:rPr/>
      </w:pPr>
      <w:r>
        <w:rPr>
          <w:rFonts w:cs="Times New Roman"/>
          <w:sz w:val="28"/>
          <w:szCs w:val="28"/>
          <w:u w:val="none"/>
        </w:rPr>
        <w:t xml:space="preserve">27.9 Периодичность и график вывоза бытовых отходов устанавливаются </w:t>
      </w:r>
      <w:r>
        <w:rPr>
          <w:rFonts w:cs="Times New Roman"/>
          <w:i w:val="false"/>
          <w:sz w:val="28"/>
          <w:szCs w:val="28"/>
          <w:u w:val="none"/>
        </w:rPr>
        <w:t>договором между потребителем и региональным оператором услуг</w:t>
      </w:r>
      <w:r>
        <w:rPr>
          <w:rFonts w:cs="Times New Roman"/>
          <w:i/>
          <w:sz w:val="28"/>
          <w:szCs w:val="28"/>
          <w:u w:val="none"/>
        </w:rPr>
        <w:t xml:space="preserve"> </w:t>
      </w:r>
      <w:r>
        <w:rPr>
          <w:rFonts w:cs="Times New Roman"/>
          <w:sz w:val="28"/>
          <w:szCs w:val="28"/>
          <w:u w:val="none"/>
        </w:rPr>
        <w:t xml:space="preserve"> по обращению с отходами. Допустимый срок хранения отходов в местах временного хранения на территории жилой застройки определяется действующим законодательством.</w:t>
      </w:r>
    </w:p>
    <w:p>
      <w:pPr>
        <w:pStyle w:val="Normal"/>
        <w:widowControl w:val="false"/>
        <w:spacing w:lineRule="exact" w:line="322" w:before="0" w:after="0"/>
        <w:ind w:left="0" w:right="0" w:firstLine="850"/>
        <w:jc w:val="both"/>
        <w:rPr/>
      </w:pPr>
      <w:r>
        <w:rPr>
          <w:rFonts w:cs="Times New Roman"/>
          <w:sz w:val="28"/>
          <w:szCs w:val="28"/>
          <w:u w:val="none"/>
        </w:rPr>
        <w:t xml:space="preserve">Уборку территории Щепкинского сельского поселения от отходов, выпавших при их погрузке в мусоровоз, обязан производить </w:t>
      </w:r>
      <w:r>
        <w:rPr>
          <w:rFonts w:cs="Times New Roman"/>
          <w:i/>
          <w:sz w:val="28"/>
          <w:szCs w:val="28"/>
          <w:u w:val="none"/>
        </w:rPr>
        <w:t xml:space="preserve"> </w:t>
      </w:r>
      <w:r>
        <w:rPr>
          <w:rFonts w:cs="Times New Roman"/>
          <w:i w:val="false"/>
          <w:sz w:val="28"/>
          <w:szCs w:val="28"/>
          <w:u w:val="none"/>
        </w:rPr>
        <w:t>региональный оператор</w:t>
      </w:r>
      <w:r>
        <w:rPr>
          <w:rFonts w:cs="Times New Roman"/>
          <w:sz w:val="28"/>
          <w:szCs w:val="28"/>
          <w:u w:val="none"/>
        </w:rPr>
        <w:t xml:space="preserve"> услуг по обращению с отходами.</w:t>
      </w:r>
    </w:p>
    <w:p>
      <w:pPr>
        <w:pStyle w:val="Normal"/>
        <w:widowControl w:val="false"/>
        <w:tabs>
          <w:tab w:val="left" w:pos="1546" w:leader="none"/>
        </w:tabs>
        <w:spacing w:lineRule="exact" w:line="322" w:before="0" w:after="0"/>
        <w:ind w:left="0" w:right="0" w:firstLine="850"/>
        <w:jc w:val="both"/>
        <w:rPr/>
      </w:pPr>
      <w:r>
        <w:rPr>
          <w:rFonts w:cs="Times New Roman"/>
          <w:sz w:val="28"/>
          <w:szCs w:val="28"/>
          <w:u w:val="none"/>
        </w:rPr>
        <w:t xml:space="preserve">27.10 Юридические лица и индивидуальные предприниматели, осуществляющие на основании муниципальных контрактов уборку территорий общего пользования, в том числе улично-дорожной сети и объектов озеленения, в обязательном порядке должны иметь договор с организацией, эксплуатирующей объект размещения (утилизации) отходов, либо договор с </w:t>
      </w:r>
      <w:r>
        <w:rPr>
          <w:rFonts w:cs="Times New Roman"/>
          <w:i/>
          <w:sz w:val="28"/>
          <w:szCs w:val="28"/>
          <w:u w:val="none"/>
        </w:rPr>
        <w:t xml:space="preserve"> </w:t>
      </w:r>
      <w:r>
        <w:rPr>
          <w:rFonts w:cs="Times New Roman"/>
          <w:i w:val="false"/>
          <w:sz w:val="28"/>
          <w:szCs w:val="28"/>
          <w:u w:val="none"/>
        </w:rPr>
        <w:t>региональным оператором</w:t>
      </w:r>
      <w:r>
        <w:rPr>
          <w:rFonts w:cs="Times New Roman"/>
          <w:sz w:val="28"/>
          <w:szCs w:val="28"/>
          <w:u w:val="none"/>
        </w:rPr>
        <w:t xml:space="preserve"> услуг по обращению с отходами на вывоз и размещение (утилизацию) отходов, а также документы, подтверждающие факт передачи отходов третьим лицам для вывоза или размещения (утилизации).</w:t>
      </w:r>
    </w:p>
    <w:p>
      <w:pPr>
        <w:pStyle w:val="Normal"/>
        <w:widowControl w:val="false"/>
        <w:tabs>
          <w:tab w:val="left" w:pos="1350" w:leader="none"/>
        </w:tabs>
        <w:spacing w:lineRule="exact" w:line="322" w:before="0" w:after="0"/>
        <w:ind w:left="0" w:right="0" w:firstLine="850"/>
        <w:jc w:val="both"/>
        <w:rPr>
          <w:rFonts w:cs="Times New Roman"/>
          <w:sz w:val="28"/>
          <w:szCs w:val="28"/>
          <w:u w:val="none"/>
        </w:rPr>
      </w:pPr>
      <w:r>
        <w:rPr>
          <w:rFonts w:cs="Times New Roman"/>
          <w:sz w:val="28"/>
          <w:szCs w:val="28"/>
          <w:u w:val="none"/>
        </w:rPr>
        <w:t>27.11 Отходы, которые могут быть использованы в качестве вторичного сырья, рекомендуется извлекать из массы смешанных отходов производства и потребления и направлять на переработку.</w:t>
      </w:r>
    </w:p>
    <w:p>
      <w:pPr>
        <w:pStyle w:val="Normal"/>
        <w:widowControl w:val="false"/>
        <w:tabs>
          <w:tab w:val="left" w:pos="1354" w:leader="none"/>
        </w:tabs>
        <w:spacing w:lineRule="exact" w:line="322" w:before="0" w:after="0"/>
        <w:ind w:left="0" w:right="0" w:firstLine="850"/>
        <w:jc w:val="both"/>
        <w:rPr>
          <w:rFonts w:cs="Times New Roman"/>
          <w:sz w:val="28"/>
          <w:szCs w:val="28"/>
          <w:u w:val="none"/>
        </w:rPr>
      </w:pPr>
      <w:r>
        <w:rPr>
          <w:rFonts w:cs="Times New Roman"/>
          <w:sz w:val="28"/>
          <w:szCs w:val="28"/>
          <w:u w:val="none"/>
        </w:rPr>
        <w:t>27.12 Вывоз твердых коммунальных отходов производится на полигоны захоронения отходов и предприятия по переработке отходов, осуществляющие свою деятельность в соответствии с действующим законодательством.</w:t>
      </w:r>
    </w:p>
    <w:p>
      <w:pPr>
        <w:pStyle w:val="Normal"/>
        <w:widowControl w:val="false"/>
        <w:tabs>
          <w:tab w:val="left" w:pos="1495" w:leader="none"/>
        </w:tabs>
        <w:spacing w:lineRule="exact" w:line="322" w:before="0" w:after="0"/>
        <w:ind w:left="0" w:right="0" w:firstLine="850"/>
        <w:jc w:val="both"/>
        <w:rPr>
          <w:rFonts w:cs="Times New Roman"/>
          <w:sz w:val="28"/>
          <w:szCs w:val="28"/>
          <w:u w:val="none"/>
        </w:rPr>
      </w:pPr>
      <w:r>
        <w:rPr>
          <w:rFonts w:cs="Times New Roman"/>
          <w:sz w:val="28"/>
          <w:szCs w:val="28"/>
          <w:u w:val="none"/>
        </w:rPr>
        <w:t>27.13 Сбор и временное хранение промышленных отходов на предприятиях осуществляется с учетом особенностей технологических процессов в соответствии с действующим законодательством:</w:t>
      </w:r>
    </w:p>
    <w:p>
      <w:pPr>
        <w:pStyle w:val="Normal"/>
        <w:widowControl w:val="false"/>
        <w:tabs>
          <w:tab w:val="left" w:pos="1495" w:leader="none"/>
        </w:tabs>
        <w:spacing w:lineRule="exact" w:line="322" w:before="0" w:after="0"/>
        <w:ind w:left="0" w:right="0" w:firstLine="850"/>
        <w:jc w:val="both"/>
        <w:rPr>
          <w:rFonts w:cs="Times New Roman"/>
          <w:sz w:val="28"/>
          <w:szCs w:val="28"/>
          <w:u w:val="none"/>
        </w:rPr>
      </w:pPr>
      <w:r>
        <w:rPr>
          <w:rFonts w:cs="Times New Roman"/>
          <w:sz w:val="28"/>
          <w:szCs w:val="28"/>
          <w:u w:val="none"/>
        </w:rPr>
        <w:t>1. промышленные отходы обезвреживаются, перерабатываются, повторно используются в порядке, установленном действующим законодательством. Отходы, не подлежащие обезвреживанию, переработке и повторному использованию, передаются специализированным организациям для захоронения (утилизации);</w:t>
      </w:r>
    </w:p>
    <w:p>
      <w:pPr>
        <w:pStyle w:val="Normal"/>
        <w:widowControl w:val="false"/>
        <w:tabs>
          <w:tab w:val="left" w:pos="1495" w:leader="none"/>
        </w:tabs>
        <w:spacing w:lineRule="exact" w:line="322" w:before="0" w:after="0"/>
        <w:ind w:left="0" w:right="0" w:firstLine="850"/>
        <w:jc w:val="both"/>
        <w:rPr>
          <w:rFonts w:cs="Times New Roman"/>
          <w:sz w:val="28"/>
          <w:szCs w:val="28"/>
          <w:u w:val="none"/>
        </w:rPr>
      </w:pPr>
      <w:r>
        <w:rPr>
          <w:rFonts w:cs="Times New Roman"/>
          <w:sz w:val="28"/>
          <w:szCs w:val="28"/>
          <w:u w:val="none"/>
        </w:rPr>
        <w:t>2. периодичность вывоза промышленных отходов с территории промышленного предприятия определяется установленными нормативами накопления отходов. Допускается вывоз отходов в места захоронения (утилизации) собственным транспортом при условии соблюдения требований пункта 32 настоящих Правил;</w:t>
      </w:r>
    </w:p>
    <w:p>
      <w:pPr>
        <w:pStyle w:val="Normal"/>
        <w:widowControl w:val="false"/>
        <w:tabs>
          <w:tab w:val="left" w:pos="1495" w:leader="none"/>
        </w:tabs>
        <w:spacing w:lineRule="exact" w:line="322" w:before="0" w:after="0"/>
        <w:ind w:left="0" w:right="0" w:firstLine="850"/>
        <w:jc w:val="both"/>
        <w:rPr>
          <w:rFonts w:cs="Times New Roman"/>
          <w:sz w:val="28"/>
          <w:szCs w:val="28"/>
          <w:u w:val="none"/>
        </w:rPr>
      </w:pPr>
      <w:r>
        <w:rPr>
          <w:rFonts w:cs="Times New Roman"/>
          <w:sz w:val="28"/>
          <w:szCs w:val="28"/>
          <w:u w:val="none"/>
        </w:rPr>
        <w:t>3. сбор и вывоз коммунальных отходов, образующихся на предприятиях, осуществляется в соответствии с требованиями настоящих Правил.</w:t>
      </w:r>
    </w:p>
    <w:p>
      <w:pPr>
        <w:pStyle w:val="Normal"/>
        <w:widowControl w:val="false"/>
        <w:tabs>
          <w:tab w:val="left" w:pos="1495" w:leader="none"/>
        </w:tabs>
        <w:spacing w:lineRule="exact" w:line="322" w:before="0" w:after="0"/>
        <w:ind w:left="0" w:right="0" w:firstLine="850"/>
        <w:jc w:val="both"/>
        <w:rPr>
          <w:rFonts w:cs="Times New Roman"/>
          <w:sz w:val="28"/>
          <w:szCs w:val="28"/>
          <w:u w:val="none"/>
        </w:rPr>
      </w:pPr>
      <w:r>
        <w:rPr>
          <w:rFonts w:cs="Times New Roman"/>
          <w:sz w:val="28"/>
          <w:szCs w:val="28"/>
          <w:u w:val="none"/>
        </w:rPr>
        <w:t>27.14 Собственники неисправной и выведенной из эксплуатации бытовой техники и электроприборов, содержащих компоненты, отнесенные к I-IV классам опасности, обязаны обеспечить их обезвреживание и утилизацию на специализированных предприятиях.</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27.15 На территории Щепкинского сельского поселения запрещается:</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1. складирование отходов вне специально отведенных мест, в том числе на придомовой территории;</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2. размещение на контейнерной площадке твердых бытовых отходов и мусора вне контейнеров, переполнение контейнеров, площадок для сбора крупногабаритных отходов, мусоросборников отходами и загрязнение контейнерной площадки (площадки для сбора крупногабаритных отходов) и прилегающей к ней территории;</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3. эксплуатация контейнеров в технически неисправном состоянии или состоянии, не соответствующем санитарным нормам и правилам;</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4. сжигание отходов в контейнерах и на контейнерных площадках;</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5. сброс отходов на почву;</w:t>
      </w:r>
    </w:p>
    <w:p>
      <w:pPr>
        <w:pStyle w:val="Normal"/>
        <w:widowControl w:val="false"/>
        <w:tabs>
          <w:tab w:val="left" w:pos="1392" w:leader="none"/>
        </w:tabs>
        <w:spacing w:lineRule="exact" w:line="322" w:before="0" w:after="0"/>
        <w:ind w:left="0" w:right="0" w:firstLine="850"/>
        <w:jc w:val="both"/>
        <w:rPr>
          <w:rFonts w:cs="Times New Roman"/>
          <w:sz w:val="28"/>
          <w:szCs w:val="28"/>
          <w:u w:val="none"/>
        </w:rPr>
      </w:pPr>
      <w:r>
        <w:rPr>
          <w:rFonts w:cs="Times New Roman"/>
          <w:sz w:val="28"/>
          <w:szCs w:val="28"/>
          <w:u w:val="none"/>
        </w:rPr>
        <w:t>6.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pPr>
        <w:pStyle w:val="Normal"/>
        <w:widowControl w:val="false"/>
        <w:tabs>
          <w:tab w:val="left" w:pos="500" w:leader="none"/>
        </w:tabs>
        <w:spacing w:lineRule="exact" w:line="322" w:before="0" w:after="0"/>
        <w:ind w:left="0" w:right="0" w:firstLine="850"/>
        <w:jc w:val="both"/>
        <w:rPr/>
      </w:pPr>
      <w:r>
        <w:rPr>
          <w:rFonts w:cs="Times New Roman"/>
          <w:i w:val="false"/>
          <w:iCs w:val="false"/>
          <w:sz w:val="28"/>
          <w:szCs w:val="28"/>
          <w:u w:val="none"/>
        </w:rPr>
        <w:t xml:space="preserve">7. </w:t>
      </w:r>
      <w:r>
        <w:rPr>
          <w:rFonts w:cs="Times New Roman"/>
          <w:sz w:val="28"/>
          <w:szCs w:val="28"/>
          <w:u w:val="none"/>
        </w:rPr>
        <w:t>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8. размещение, перемещение, ликвидация контейнерных площадок и высокообъемных контейнеров, изменение системы сбора отходов без соблюдения процедуры согласования с уполномоченным органом;</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9. использование мест временного хранения отходов при отсутствии правовых оснований;</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10. организация мест размещения отходов производства и потребления в нарушение порядка, установленного действующим законодательством;</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11. передача отходов организациям, эксплуатирующим объекты размещения отходов, организованные и (или) эксплуатируемые в нарушение действующего законодательства;</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12. организация стихийных (необорудованных) мест складирования отходов, в том числе на перекрестках и объектах общего пользования;</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13. при производстве строительных или ремонтных работ складирование строительных отходов, в том числе грунта, на придомовых территориях без специального оборудования (контейнеров, бункеров и др.), а также размещение строительных отходов на контейнерной площадке, площадке (отделении) для сбора крупногабаритных отходов и прилегающей территории;</w:t>
      </w:r>
    </w:p>
    <w:p>
      <w:pPr>
        <w:pStyle w:val="Normal"/>
        <w:widowControl w:val="false"/>
        <w:tabs>
          <w:tab w:val="left" w:pos="500" w:leader="none"/>
        </w:tabs>
        <w:spacing w:lineRule="exact" w:line="322" w:before="0" w:after="0"/>
        <w:ind w:left="0" w:right="0" w:firstLine="850"/>
        <w:jc w:val="both"/>
        <w:rPr>
          <w:rFonts w:cs="Times New Roman"/>
          <w:sz w:val="28"/>
          <w:szCs w:val="28"/>
          <w:u w:val="none"/>
        </w:rPr>
      </w:pPr>
      <w:r>
        <w:rPr>
          <w:rFonts w:cs="Times New Roman"/>
          <w:sz w:val="28"/>
          <w:szCs w:val="28"/>
          <w:u w:val="none"/>
        </w:rPr>
        <w:t>14. применение повременной и бесконтейнерной системы сбора отходов на территории многоэтажной жилой застройки;</w:t>
      </w:r>
    </w:p>
    <w:p>
      <w:pPr>
        <w:pStyle w:val="Normal"/>
        <w:widowControl w:val="false"/>
        <w:tabs>
          <w:tab w:val="left" w:pos="500"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15.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pPr>
        <w:pStyle w:val="Normal"/>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keepNext w:val="true"/>
        <w:keepLines/>
        <w:widowControl w:val="false"/>
        <w:numPr>
          <w:ilvl w:val="0"/>
          <w:numId w:val="68"/>
        </w:numPr>
        <w:tabs>
          <w:tab w:val="left" w:pos="900" w:leader="none"/>
          <w:tab w:val="left" w:pos="1014" w:leader="none"/>
        </w:tabs>
        <w:spacing w:lineRule="exact" w:line="322"/>
        <w:ind w:left="0" w:right="0" w:firstLine="850"/>
        <w:jc w:val="both"/>
        <w:rPr/>
      </w:pPr>
      <w:bookmarkStart w:id="10" w:name="bookmark13"/>
      <w:bookmarkEnd w:id="10"/>
      <w:r>
        <w:rPr/>
        <w:t>Порядок сбора и вывоза отходов для отдельных категорий участников процесса обращения с отходами</w:t>
      </w:r>
    </w:p>
    <w:p>
      <w:pPr>
        <w:pStyle w:val="Normal"/>
        <w:widowControl w:val="false"/>
        <w:tabs>
          <w:tab w:val="left" w:pos="1215" w:leader="none"/>
        </w:tabs>
        <w:spacing w:lineRule="exact" w:line="322" w:before="0" w:after="0"/>
        <w:ind w:left="0" w:right="0" w:firstLine="850"/>
        <w:jc w:val="both"/>
        <w:rPr/>
      </w:pPr>
      <w:r>
        <w:rPr>
          <w:rFonts w:cs="Times New Roman"/>
          <w:sz w:val="28"/>
          <w:szCs w:val="28"/>
          <w:u w:val="none"/>
        </w:rPr>
        <w:t xml:space="preserve">28.1 Сбор и временное хранение отходов, образующихся на территории индивидуальной жилой застройки, осуществляется либо </w:t>
      </w:r>
      <w:r>
        <w:rPr>
          <w:rFonts w:cs="Times New Roman"/>
          <w:i w:val="false"/>
          <w:sz w:val="28"/>
          <w:szCs w:val="28"/>
          <w:u w:val="none"/>
        </w:rPr>
        <w:t>в индивидуальные емкости (контейнеры, иные сборники отходов),</w:t>
      </w:r>
      <w:r>
        <w:rPr>
          <w:rFonts w:cs="Times New Roman"/>
          <w:i/>
          <w:sz w:val="28"/>
          <w:szCs w:val="28"/>
          <w:u w:val="none"/>
        </w:rPr>
        <w:t xml:space="preserve"> </w:t>
      </w:r>
      <w:r>
        <w:rPr>
          <w:rFonts w:cs="Times New Roman"/>
          <w:i w:val="false"/>
          <w:sz w:val="28"/>
          <w:szCs w:val="28"/>
          <w:u w:val="none"/>
        </w:rPr>
        <w:t>либо</w:t>
      </w:r>
      <w:r>
        <w:rPr>
          <w:rFonts w:cs="Times New Roman"/>
          <w:i/>
          <w:sz w:val="28"/>
          <w:szCs w:val="28"/>
          <w:u w:val="none"/>
        </w:rPr>
        <w:t xml:space="preserve">  </w:t>
      </w:r>
      <w:r>
        <w:rPr>
          <w:rFonts w:cs="Times New Roman"/>
          <w:i w:val="false"/>
          <w:sz w:val="28"/>
          <w:szCs w:val="28"/>
          <w:u w:val="none"/>
        </w:rPr>
        <w:t xml:space="preserve">в контейнеры, расположенные на ближайшей контейнерной площадке или на площадке для сбора крупногабаритного мусора. Оставление твердого коммунального мусора рядом с площадкой вне контейнеров или в иных местах не допускается </w:t>
      </w:r>
    </w:p>
    <w:p>
      <w:pPr>
        <w:pStyle w:val="Normal"/>
        <w:widowControl w:val="false"/>
        <w:tabs>
          <w:tab w:val="left" w:pos="1206" w:leader="none"/>
        </w:tabs>
        <w:spacing w:lineRule="exact" w:line="322" w:before="0" w:after="0"/>
        <w:ind w:left="0" w:right="0" w:firstLine="850"/>
        <w:jc w:val="both"/>
        <w:rPr>
          <w:rFonts w:cs="Times New Roman"/>
          <w:sz w:val="28"/>
          <w:szCs w:val="28"/>
          <w:u w:val="none"/>
        </w:rPr>
      </w:pPr>
      <w:r>
        <w:rPr>
          <w:rFonts w:cs="Times New Roman"/>
          <w:sz w:val="28"/>
          <w:szCs w:val="28"/>
          <w:u w:val="none"/>
        </w:rPr>
        <w:t>28.2 При повременной системе вывоз отходов осуществляется путем выгрузки индивидуальных емкостей (контейнеров) непосредственно в специализированный транспорт.</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При бесконтейнерной системе сбор отходов осуществляется при непосредственном участии потребителя, путем погрузки отходов в специализированный транспорт. В случае несоблюдения графика вывоза региональный оператор услуг по обращению с отходами осуществляет подбор отходов собственными силами.</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Порядок оказания услуги по вывозу отходов должен соответствовать требованиям, установленным действующим законодательством.</w:t>
      </w:r>
    </w:p>
    <w:p>
      <w:pPr>
        <w:pStyle w:val="Normal"/>
        <w:widowControl w:val="false"/>
        <w:tabs>
          <w:tab w:val="left" w:pos="1210" w:leader="none"/>
        </w:tabs>
        <w:spacing w:lineRule="exact" w:line="322" w:before="0" w:after="0"/>
        <w:ind w:left="0" w:right="0" w:firstLine="850"/>
        <w:jc w:val="both"/>
        <w:rPr>
          <w:rFonts w:cs="Times New Roman"/>
          <w:sz w:val="28"/>
          <w:szCs w:val="28"/>
          <w:u w:val="none"/>
        </w:rPr>
      </w:pPr>
      <w:r>
        <w:rPr>
          <w:rFonts w:cs="Times New Roman"/>
          <w:sz w:val="28"/>
          <w:szCs w:val="28"/>
          <w:u w:val="none"/>
        </w:rPr>
        <w:t>28.3 Региональный оператор услуг по обращению с отходами от индивидуальных домовладений, обязан информировать потребителей о графике (дне и времени) вывоза крупногабаритных отходов и недопустимости их</w:t>
      </w:r>
    </w:p>
    <w:p>
      <w:pPr>
        <w:pStyle w:val="Normal"/>
        <w:widowControl w:val="false"/>
        <w:spacing w:lineRule="exact" w:line="322" w:before="0" w:after="0"/>
        <w:jc w:val="left"/>
        <w:rPr>
          <w:rFonts w:cs="Times New Roman"/>
          <w:sz w:val="28"/>
          <w:szCs w:val="28"/>
          <w:u w:val="none"/>
        </w:rPr>
      </w:pPr>
      <w:r>
        <w:rPr>
          <w:rFonts w:cs="Times New Roman"/>
          <w:sz w:val="28"/>
          <w:szCs w:val="28"/>
          <w:u w:val="none"/>
        </w:rPr>
        <w:t>длительного нахождения на придомовой территории.</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28.4 Собственники индивидуальных жилых домов обязаны:</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1. заключить договор на вывоз отходов с региональным оператором услуг по обращению с отходами;</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2. своевременно производить оплату за вывоз отходов;</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3. самостоятельно производить подборку собственного мусора, просыпавшегося при размещении его в контейнере;</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4. выставлять индивидуальные емкости (контейнеры) в соответствии с установленным графиком вывоза отходов;</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5. осуществлять утилизацию строительных и органических отходов в соответствии с генеральной схемой очистки территорий и договором с исполнителем услуг по обращению с отходами на вывоз и размещение (утилизацию) отходов;</w:t>
      </w:r>
    </w:p>
    <w:p>
      <w:pPr>
        <w:pStyle w:val="Normal"/>
        <w:widowControl w:val="false"/>
        <w:tabs>
          <w:tab w:val="left" w:pos="1251" w:leader="none"/>
        </w:tabs>
        <w:spacing w:lineRule="exact" w:line="322" w:before="0" w:after="0"/>
        <w:ind w:left="0" w:right="0" w:firstLine="850"/>
        <w:jc w:val="both"/>
        <w:rPr>
          <w:rFonts w:cs="Times New Roman"/>
          <w:sz w:val="28"/>
          <w:szCs w:val="28"/>
          <w:u w:val="none"/>
        </w:rPr>
      </w:pPr>
      <w:r>
        <w:rPr>
          <w:rFonts w:cs="Times New Roman"/>
          <w:sz w:val="28"/>
          <w:szCs w:val="28"/>
          <w:u w:val="none"/>
        </w:rPr>
        <w:t>6.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pPr>
        <w:pStyle w:val="Normal"/>
        <w:widowControl w:val="false"/>
        <w:tabs>
          <w:tab w:val="left" w:pos="938" w:leader="none"/>
        </w:tabs>
        <w:spacing w:lineRule="exact" w:line="322" w:before="0" w:after="0"/>
        <w:ind w:left="0" w:right="0" w:firstLine="850"/>
        <w:jc w:val="both"/>
        <w:rPr>
          <w:rFonts w:cs="Times New Roman"/>
          <w:sz w:val="28"/>
          <w:szCs w:val="28"/>
          <w:u w:val="none"/>
        </w:rPr>
      </w:pPr>
      <w:r>
        <w:rPr>
          <w:rFonts w:cs="Times New Roman"/>
          <w:sz w:val="28"/>
          <w:szCs w:val="28"/>
          <w:u w:val="none"/>
        </w:rPr>
        <w:t>28.4.1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pPr>
        <w:pStyle w:val="Normal"/>
        <w:widowControl w:val="false"/>
        <w:tabs>
          <w:tab w:val="left" w:pos="1353" w:leader="none"/>
        </w:tabs>
        <w:spacing w:lineRule="exact" w:line="322" w:before="0" w:after="0"/>
        <w:ind w:left="0" w:right="0" w:firstLine="850"/>
        <w:jc w:val="both"/>
        <w:rPr>
          <w:rFonts w:cs="Times New Roman"/>
          <w:sz w:val="28"/>
          <w:szCs w:val="28"/>
          <w:u w:val="none"/>
        </w:rPr>
      </w:pPr>
      <w:r>
        <w:rPr>
          <w:rFonts w:cs="Times New Roman"/>
          <w:sz w:val="28"/>
          <w:szCs w:val="28"/>
          <w:u w:val="none"/>
        </w:rPr>
        <w:t>28.5 Организация, осуществляющая управление многоквартирным домом:</w:t>
      </w:r>
    </w:p>
    <w:p>
      <w:pPr>
        <w:pStyle w:val="Normal"/>
        <w:widowControl w:val="false"/>
        <w:tabs>
          <w:tab w:val="left" w:pos="1353" w:leader="none"/>
        </w:tabs>
        <w:spacing w:lineRule="exact" w:line="322" w:before="0" w:after="0"/>
        <w:ind w:left="0" w:right="0" w:firstLine="850"/>
        <w:jc w:val="both"/>
        <w:rPr/>
      </w:pPr>
      <w:r>
        <w:rPr>
          <w:rFonts w:cs="Times New Roman"/>
          <w:sz w:val="28"/>
          <w:szCs w:val="28"/>
          <w:u w:val="none"/>
        </w:rPr>
        <w:t xml:space="preserve">1. исполняет функции заказчика и заключает договор с региональным оператором на вывоз твердых коммунальных отходов, </w:t>
      </w:r>
      <w:r>
        <w:rPr>
          <w:rFonts w:cs="Times New Roman"/>
          <w:i w:val="false"/>
          <w:sz w:val="28"/>
          <w:szCs w:val="28"/>
          <w:u w:val="none"/>
        </w:rPr>
        <w:t>смета</w:t>
      </w:r>
      <w:r>
        <w:rPr>
          <w:rFonts w:cs="Times New Roman"/>
          <w:sz w:val="28"/>
          <w:szCs w:val="28"/>
          <w:u w:val="none"/>
        </w:rPr>
        <w:t xml:space="preserve"> и органических отходов от многоквартирных жилых домов, включая отходы, образующиеся в результате хозяйственной и иной деятельности лиц, пользующихся нежилыми помещениями в многоквартирном доме, если иное не предусмотрено договором;</w:t>
      </w:r>
    </w:p>
    <w:p>
      <w:pPr>
        <w:pStyle w:val="Normal"/>
        <w:widowControl w:val="false"/>
        <w:tabs>
          <w:tab w:val="left" w:pos="1353" w:leader="none"/>
        </w:tabs>
        <w:spacing w:lineRule="exact" w:line="322" w:before="0" w:after="0"/>
        <w:ind w:left="0" w:right="0" w:firstLine="850"/>
        <w:jc w:val="both"/>
        <w:rPr>
          <w:rFonts w:cs="Times New Roman"/>
          <w:sz w:val="28"/>
          <w:szCs w:val="28"/>
          <w:u w:val="none"/>
        </w:rPr>
      </w:pPr>
      <w:r>
        <w:rPr>
          <w:rFonts w:cs="Times New Roman"/>
          <w:sz w:val="28"/>
          <w:szCs w:val="28"/>
          <w:u w:val="none"/>
        </w:rPr>
        <w:t>2. организует места сбора, накопления и временного хранения отходов (контейнерные площадки) в соответствии с требованиями пункта 29 настоящих Правил;</w:t>
      </w:r>
    </w:p>
    <w:p>
      <w:pPr>
        <w:pStyle w:val="Normal"/>
        <w:widowControl w:val="false"/>
        <w:tabs>
          <w:tab w:val="left" w:pos="1353" w:leader="none"/>
        </w:tabs>
        <w:spacing w:lineRule="exact" w:line="322" w:before="0" w:after="0"/>
        <w:ind w:left="0" w:right="0" w:firstLine="850"/>
        <w:jc w:val="both"/>
        <w:rPr>
          <w:rFonts w:cs="Times New Roman"/>
          <w:sz w:val="28"/>
          <w:szCs w:val="28"/>
          <w:u w:val="none"/>
        </w:rPr>
      </w:pPr>
      <w:r>
        <w:rPr>
          <w:rFonts w:cs="Times New Roman"/>
          <w:sz w:val="28"/>
          <w:szCs w:val="28"/>
          <w:u w:val="none"/>
        </w:rPr>
        <w:t>3. обеспечивает свободный подъезд и освещение контейнерных площадок;</w:t>
      </w:r>
    </w:p>
    <w:p>
      <w:pPr>
        <w:pStyle w:val="Normal"/>
        <w:widowControl w:val="false"/>
        <w:tabs>
          <w:tab w:val="left" w:pos="1353" w:leader="none"/>
        </w:tabs>
        <w:spacing w:lineRule="exact" w:line="322" w:before="0" w:after="0"/>
        <w:ind w:left="0" w:right="0" w:firstLine="850"/>
        <w:jc w:val="both"/>
        <w:rPr>
          <w:rFonts w:cs="Times New Roman"/>
          <w:sz w:val="28"/>
          <w:szCs w:val="28"/>
          <w:u w:val="none"/>
        </w:rPr>
      </w:pPr>
      <w:r>
        <w:rPr>
          <w:rFonts w:cs="Times New Roman"/>
          <w:sz w:val="28"/>
          <w:szCs w:val="28"/>
          <w:u w:val="none"/>
        </w:rPr>
        <w:t>4. обеспечивает информирование населения о графике (дне и времени) вывоза крупногабаритных отходов и недопустимости их длительного нахождения на придомовой территории;</w:t>
      </w:r>
    </w:p>
    <w:p>
      <w:pPr>
        <w:pStyle w:val="Normal"/>
        <w:widowControl w:val="false"/>
        <w:tabs>
          <w:tab w:val="left" w:pos="1353" w:leader="none"/>
        </w:tabs>
        <w:spacing w:lineRule="exact" w:line="322" w:before="0" w:after="0"/>
        <w:ind w:left="0" w:right="0" w:firstLine="850"/>
        <w:jc w:val="both"/>
        <w:rPr>
          <w:rFonts w:cs="Times New Roman"/>
          <w:sz w:val="28"/>
          <w:szCs w:val="28"/>
          <w:u w:val="none"/>
        </w:rPr>
      </w:pPr>
      <w:r>
        <w:rPr>
          <w:rFonts w:cs="Times New Roman"/>
          <w:sz w:val="28"/>
          <w:szCs w:val="28"/>
          <w:u w:val="none"/>
        </w:rPr>
        <w:t>5. осуществляет контроль за выполнением графика удаления отходов, включая крупногабаритные отходы.;</w:t>
      </w:r>
    </w:p>
    <w:p>
      <w:pPr>
        <w:pStyle w:val="Normal"/>
        <w:widowControl w:val="false"/>
        <w:tabs>
          <w:tab w:val="left" w:pos="1353" w:leader="none"/>
        </w:tabs>
        <w:spacing w:lineRule="exact" w:line="322" w:before="0" w:after="0"/>
        <w:ind w:left="0" w:right="0" w:firstLine="850"/>
        <w:jc w:val="both"/>
        <w:rPr/>
      </w:pPr>
      <w:r>
        <w:rPr>
          <w:rFonts w:cs="Times New Roman"/>
          <w:sz w:val="28"/>
          <w:szCs w:val="28"/>
          <w:u w:val="none"/>
        </w:rPr>
        <w:t xml:space="preserve">6. </w:t>
      </w:r>
      <w:r>
        <w:rPr>
          <w:rFonts w:cs="Times New Roman"/>
          <w:sz w:val="28"/>
          <w:szCs w:val="28"/>
          <w:u w:val="none"/>
          <w:lang w:val="ru-RU"/>
        </w:rPr>
        <w:t>обеспечивает мероприятия по не</w:t>
      </w:r>
      <w:r>
        <w:rPr>
          <w:rFonts w:cs="Times New Roman"/>
          <w:sz w:val="28"/>
          <w:szCs w:val="28"/>
          <w:u w:val="none"/>
        </w:rPr>
        <w:t>допу</w:t>
      </w:r>
      <w:r>
        <w:rPr>
          <w:rFonts w:cs="Times New Roman"/>
          <w:sz w:val="28"/>
          <w:szCs w:val="28"/>
          <w:u w:val="none"/>
          <w:lang w:val="ru-RU"/>
        </w:rPr>
        <w:t>щению</w:t>
      </w:r>
      <w:r>
        <w:rPr>
          <w:rFonts w:cs="Times New Roman"/>
          <w:sz w:val="28"/>
          <w:szCs w:val="28"/>
          <w:u w:val="none"/>
        </w:rPr>
        <w:t xml:space="preserve">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pPr>
        <w:pStyle w:val="Normal"/>
        <w:widowControl w:val="false"/>
        <w:tabs>
          <w:tab w:val="left" w:pos="1213" w:leader="none"/>
        </w:tabs>
        <w:spacing w:lineRule="exact" w:line="322" w:before="0" w:after="0"/>
        <w:ind w:left="0" w:right="0" w:firstLine="850"/>
        <w:jc w:val="both"/>
        <w:rPr>
          <w:rFonts w:cs="Times New Roman"/>
          <w:sz w:val="28"/>
          <w:szCs w:val="28"/>
          <w:u w:val="none"/>
        </w:rPr>
      </w:pPr>
      <w:r>
        <w:rPr>
          <w:rFonts w:cs="Times New Roman"/>
          <w:sz w:val="28"/>
          <w:szCs w:val="28"/>
          <w:u w:val="none"/>
        </w:rPr>
        <w:t>28.6 Сбор, накопление и временное хранение отходов, образующихся в результате жизнедеятельности населения, проживающего в многоквартирных домах, осуществляются в местах временного хранения отходов.</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Организация, осуществляющая управление многоквартирным домом обязана обеспечить использование местом временного хранения отходов (контейнерной площадкой) только лицами, пользующимися жилыми и нежилыми помещениями в многоквартирном доме, в отношении которого осуществляется управление.</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28.7 Вывоз органических отходов, смета, собираемого уборщиками с внутридворовых территорий, строительных отходов, образующихся в результате работ по ремонту многоквартирного дома, осуществляется в соответствии с генеральной схемой очистки территорий и договором с региональным оператором услуг по обращению с отходами на вывоз и размещение (утилизацию) отходов.</w:t>
      </w:r>
    </w:p>
    <w:p>
      <w:pPr>
        <w:pStyle w:val="Normal"/>
        <w:widowControl w:val="false"/>
        <w:tabs>
          <w:tab w:val="left" w:pos="773" w:leader="none"/>
        </w:tabs>
        <w:spacing w:lineRule="exact" w:line="322" w:before="0" w:after="0"/>
        <w:ind w:left="0" w:right="0" w:firstLine="850"/>
        <w:jc w:val="both"/>
        <w:rPr>
          <w:rFonts w:cs="Times New Roman"/>
          <w:sz w:val="28"/>
          <w:szCs w:val="28"/>
          <w:u w:val="none"/>
        </w:rPr>
      </w:pPr>
      <w:r>
        <w:rPr>
          <w:rFonts w:cs="Times New Roman"/>
          <w:sz w:val="28"/>
          <w:szCs w:val="28"/>
          <w:u w:val="none"/>
        </w:rPr>
        <w:t>28.8 Ответственность за организацию сбора и вывоза отходов от многоквартирных домов, жители которых избрали способ непосредственного управления жилым домом, возлагается на уполномоченное лицо, а при его отсутствии - на собственников жилых помещений солидарно. Решения в части организации сбора и вывоза отходов принимаются общим собранием собственников жилых помещений.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28.9 Собственники помещений многоквартирных домов обязаны:</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1. при капитальном ремонте жилого помещения заключить отдельный договор с исполнителем услуг по обращению с отходами на вывоз строительных отходов;</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2. своевременно производить оплату за сбор и вывоз бытовых отходов;</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3. складировать отходы в местах временного хранения отходов;</w:t>
      </w:r>
    </w:p>
    <w:p>
      <w:pPr>
        <w:pStyle w:val="Normal"/>
        <w:widowControl w:val="false"/>
        <w:tabs>
          <w:tab w:val="left" w:pos="1248" w:leader="none"/>
        </w:tabs>
        <w:spacing w:lineRule="exact" w:line="322" w:before="0" w:after="0"/>
        <w:ind w:left="0" w:right="0" w:firstLine="850"/>
        <w:jc w:val="both"/>
        <w:rPr>
          <w:rFonts w:cs="Times New Roman"/>
          <w:sz w:val="28"/>
          <w:szCs w:val="28"/>
          <w:u w:val="none"/>
        </w:rPr>
      </w:pPr>
      <w:r>
        <w:rPr>
          <w:rFonts w:cs="Times New Roman"/>
          <w:sz w:val="28"/>
          <w:szCs w:val="28"/>
          <w:u w:val="none"/>
        </w:rPr>
        <w:t>4. самостоятельно производить подборку собственного мусора, просыпавшегося при помещении его в контейнер.</w:t>
      </w:r>
    </w:p>
    <w:p>
      <w:pPr>
        <w:pStyle w:val="Normal"/>
        <w:widowControl w:val="false"/>
        <w:tabs>
          <w:tab w:val="left" w:pos="1480" w:leader="none"/>
        </w:tabs>
        <w:spacing w:lineRule="exact" w:line="322" w:before="0" w:after="0"/>
        <w:ind w:left="0" w:right="0" w:firstLine="850"/>
        <w:jc w:val="both"/>
        <w:rPr>
          <w:rFonts w:cs="Times New Roman"/>
          <w:sz w:val="28"/>
          <w:szCs w:val="28"/>
          <w:u w:val="none"/>
        </w:rPr>
      </w:pPr>
      <w:r>
        <w:rPr>
          <w:rFonts w:cs="Times New Roman"/>
          <w:sz w:val="28"/>
          <w:szCs w:val="28"/>
          <w:u w:val="none"/>
        </w:rPr>
        <w:t>28.10 Вывоз и размещение отходов, образующихся в результате деятельности индивидуальных предпринимателей и юридических лиц, осуществляются на договорной основе с исполнителем услуг по обращению с отходами на полигоны захоронения отходов (предприятия по переработке отходов) либо собственными силами в соответствии с требованиями пункта 32 настоящих Правил.</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 xml:space="preserve">Индивидуальные предприниматели и юридические лица (собственники отходов) обязаны обеспечить выполнение порядка обращения с отходами, установленного настоящими Правилами: </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1. сбор и временное хранение отходов, образующихся в результате хозяйственной деятельности индивидуальных предпринимателей и юридических лиц, осуществляются силами этих предприятий в специально оборудованных для этих целей местах;</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2. индивидуальные предприниматели и юридические лица, занимающие нежилые помещения в многоквартирных жилых домах, заключают договор на организацию сбора и вывоза отходов с организацией, осуществляющей управление многоквартирным домом, с учетом фактического количества отходов, образующихся в процессе хозяйственной или иной деятельности.</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Заключение самостоятельного договора на сбор и вывоз бытовых отходов допускается при наличии собственной контейнерной площадки, согласованной и оборудованной в установленном порядке.</w:t>
      </w:r>
    </w:p>
    <w:p>
      <w:pPr>
        <w:pStyle w:val="Normal"/>
        <w:widowControl w:val="false"/>
        <w:tabs>
          <w:tab w:val="left" w:pos="1480" w:leader="none"/>
        </w:tabs>
        <w:spacing w:lineRule="exact" w:line="322" w:before="0" w:after="0"/>
        <w:ind w:left="0" w:right="0" w:firstLine="850"/>
        <w:jc w:val="both"/>
        <w:rPr>
          <w:rFonts w:cs="Times New Roman"/>
          <w:sz w:val="28"/>
          <w:szCs w:val="28"/>
          <w:u w:val="none"/>
        </w:rPr>
      </w:pPr>
      <w:r>
        <w:rPr>
          <w:rFonts w:cs="Times New Roman"/>
          <w:sz w:val="28"/>
          <w:szCs w:val="28"/>
          <w:u w:val="none"/>
        </w:rPr>
        <w:t>28.11 Садоводческие, огороднические и дачные некоммерческие объединения граждан, гаражные кооперативы (товарищества, объединения) по решению общего собрания объединения либо заключают договор на вывоз отходов с региональным оператором услуг по обращению с отходами от имени юридического лица, либо заключают индивидуальные (прямые) договора с региональным оператором, либо организуют собственными силами вывоз отходов с контейнерных площадок на полигоны захоронения отходов или предприятия по переработке отходов в соответствии с требованиями пункта 32 настоящих Правил.</w:t>
      </w:r>
    </w:p>
    <w:p>
      <w:pPr>
        <w:pStyle w:val="Normal"/>
        <w:widowControl w:val="false"/>
        <w:tabs>
          <w:tab w:val="left" w:pos="1480" w:leader="none"/>
        </w:tabs>
        <w:spacing w:lineRule="exact" w:line="322" w:before="0" w:after="0"/>
        <w:ind w:left="0" w:right="0" w:firstLine="850"/>
        <w:jc w:val="both"/>
        <w:rPr>
          <w:rFonts w:cs="Times New Roman"/>
          <w:sz w:val="28"/>
          <w:szCs w:val="28"/>
          <w:u w:val="none"/>
        </w:rPr>
      </w:pPr>
      <w:r>
        <w:rPr>
          <w:rFonts w:cs="Times New Roman"/>
          <w:sz w:val="28"/>
          <w:szCs w:val="28"/>
          <w:u w:val="none"/>
        </w:rPr>
        <w:t>28.12 Организацию сбора и удаления отходов на территориях общего пользования в садоводческих, огороднических и дачных некоммерческих объединений граждан, гаражных кооперативов (товариществ, объединений) осуществляет председатель кооператива (товарищества, объединения).</w:t>
      </w:r>
    </w:p>
    <w:p>
      <w:pPr>
        <w:pStyle w:val="Normal"/>
        <w:widowControl w:val="false"/>
        <w:tabs>
          <w:tab w:val="left" w:pos="1350" w:leader="none"/>
        </w:tabs>
        <w:spacing w:lineRule="exact" w:line="322" w:before="0" w:after="0"/>
        <w:ind w:left="0" w:right="0" w:firstLine="850"/>
        <w:jc w:val="both"/>
        <w:rPr>
          <w:rFonts w:cs="Times New Roman"/>
          <w:sz w:val="28"/>
          <w:szCs w:val="28"/>
          <w:u w:val="none"/>
        </w:rPr>
      </w:pPr>
      <w:r>
        <w:rPr>
          <w:rFonts w:cs="Times New Roman"/>
          <w:sz w:val="28"/>
          <w:szCs w:val="28"/>
          <w:u w:val="none"/>
        </w:rPr>
        <w:t>28.13 Сбор, временное хранение и вывоз отходов I-IV класса опасности, образующихся на территории садоводческих, огороднических и дачных некоммерческих объединений граждан, гаражных кооперативов (товариществ, объединений), включая горюче-смазочные материалы (ГСМ), автошины, аккумуляторы, удобрения, ядохимикаты и иные токсичные отходы, осуществляется в соответствии с действующим законодательством об обращении с отходами.</w:t>
      </w:r>
    </w:p>
    <w:p>
      <w:pPr>
        <w:pStyle w:val="Normal"/>
        <w:widowControl w:val="false"/>
        <w:tabs>
          <w:tab w:val="left" w:pos="1354" w:leader="none"/>
        </w:tabs>
        <w:spacing w:lineRule="exact" w:line="322" w:before="0" w:after="0"/>
        <w:ind w:left="0" w:right="0" w:firstLine="850"/>
        <w:jc w:val="both"/>
        <w:rPr>
          <w:rFonts w:cs="Times New Roman"/>
          <w:sz w:val="28"/>
          <w:szCs w:val="28"/>
          <w:u w:val="none"/>
        </w:rPr>
      </w:pPr>
      <w:r>
        <w:rPr>
          <w:rFonts w:cs="Times New Roman"/>
          <w:sz w:val="28"/>
          <w:szCs w:val="28"/>
          <w:u w:val="none"/>
        </w:rPr>
        <w:t>28.14 Собственник объекта строительства или застройщик в процессе строительства, реконструкции, капитального ремонта обязан организовать сбор и вывоз строительных отходов, грунта, отходов производства и потребления от объекта строительства, в том числе обеспечить установку контейнеров, бункеров-накопителей и обустройство подъездных путей с твердым покрытием.</w:t>
      </w:r>
    </w:p>
    <w:p>
      <w:pPr>
        <w:pStyle w:val="Normal"/>
        <w:widowControl w:val="false"/>
        <w:tabs>
          <w:tab w:val="left" w:pos="1345" w:leader="none"/>
        </w:tabs>
        <w:spacing w:lineRule="exact" w:line="322" w:before="0" w:after="0"/>
        <w:ind w:left="0" w:right="0" w:firstLine="850"/>
        <w:jc w:val="both"/>
        <w:rPr>
          <w:rFonts w:cs="Times New Roman"/>
          <w:sz w:val="28"/>
          <w:szCs w:val="28"/>
          <w:u w:val="none"/>
        </w:rPr>
      </w:pPr>
      <w:r>
        <w:rPr>
          <w:rFonts w:cs="Times New Roman"/>
          <w:sz w:val="28"/>
          <w:szCs w:val="28"/>
          <w:u w:val="none"/>
        </w:rPr>
        <w:t>28.15 Сбор строительных отходов, в том числе грунта, образующихся на объектах строительства, ремонта и реконструкции производится в специально отведенных местах, определяемых проектом производства работ.</w:t>
      </w:r>
    </w:p>
    <w:p>
      <w:pPr>
        <w:pStyle w:val="Normal"/>
        <w:widowControl w:val="false"/>
        <w:tabs>
          <w:tab w:val="left" w:pos="1350" w:leader="none"/>
        </w:tabs>
        <w:spacing w:lineRule="exact" w:line="322" w:before="0" w:after="0"/>
        <w:ind w:left="0" w:right="0" w:firstLine="850"/>
        <w:jc w:val="both"/>
        <w:rPr/>
      </w:pPr>
      <w:r>
        <w:rPr>
          <w:rFonts w:cs="Times New Roman"/>
          <w:sz w:val="28"/>
          <w:szCs w:val="28"/>
          <w:u w:val="none"/>
        </w:rPr>
        <w:t xml:space="preserve">28.16 Вывоз и размещение отходов на полигонах захоронения отходов или предприятиях по переработке отходов осуществляются на договорной основе с </w:t>
      </w:r>
      <w:r>
        <w:rPr>
          <w:rFonts w:cs="Times New Roman"/>
          <w:i w:val="false"/>
          <w:sz w:val="28"/>
          <w:szCs w:val="28"/>
          <w:u w:val="none"/>
        </w:rPr>
        <w:t>региональным оператором</w:t>
      </w:r>
      <w:r>
        <w:rPr>
          <w:rFonts w:cs="Times New Roman"/>
          <w:sz w:val="28"/>
          <w:szCs w:val="28"/>
          <w:u w:val="none"/>
        </w:rPr>
        <w:t xml:space="preserve"> услуг по обращению с отходами либо собственными силами в соответствии с требованиями пункта 32 настоящих Правил.</w:t>
      </w:r>
    </w:p>
    <w:p>
      <w:pPr>
        <w:pStyle w:val="Normal"/>
        <w:widowControl w:val="false"/>
        <w:spacing w:lineRule="exact" w:line="322" w:before="0" w:after="0"/>
        <w:ind w:left="0" w:right="0" w:firstLine="850"/>
        <w:jc w:val="both"/>
        <w:rPr>
          <w:rFonts w:cs="Times New Roman"/>
          <w:sz w:val="28"/>
          <w:szCs w:val="28"/>
          <w:u w:val="none"/>
        </w:rPr>
      </w:pPr>
      <w:r>
        <w:rPr>
          <w:rFonts w:cs="Times New Roman"/>
          <w:sz w:val="28"/>
          <w:szCs w:val="28"/>
          <w:u w:val="none"/>
        </w:rPr>
        <w:t>Застройщик обязан иметь документы, подтверждающие факт передачи отходов третьим лицам для вывоза или размещения (утилизации).</w:t>
      </w:r>
    </w:p>
    <w:p>
      <w:pPr>
        <w:pStyle w:val="Normal"/>
        <w:widowControl w:val="false"/>
        <w:tabs>
          <w:tab w:val="left" w:pos="1350" w:leader="none"/>
        </w:tabs>
        <w:spacing w:lineRule="exact" w:line="322" w:before="0" w:after="0"/>
        <w:ind w:left="0" w:right="0" w:firstLine="850"/>
        <w:jc w:val="both"/>
        <w:rPr>
          <w:rFonts w:cs="Times New Roman"/>
          <w:sz w:val="28"/>
          <w:szCs w:val="28"/>
          <w:u w:val="none"/>
        </w:rPr>
      </w:pPr>
      <w:r>
        <w:rPr>
          <w:rFonts w:cs="Times New Roman"/>
          <w:sz w:val="28"/>
          <w:szCs w:val="28"/>
          <w:u w:val="none"/>
        </w:rPr>
        <w:t>28.17 Грунт, извлекаемый при строительных работах или образующийся при планировке стройплощадок, допускается использовать при отсыпке дорог, карьеров и других объектов при условии:</w:t>
      </w:r>
    </w:p>
    <w:p>
      <w:pPr>
        <w:pStyle w:val="Normal"/>
        <w:widowControl w:val="false"/>
        <w:tabs>
          <w:tab w:val="left" w:pos="866" w:leader="none"/>
        </w:tabs>
        <w:spacing w:lineRule="exact" w:line="322" w:before="0" w:after="0"/>
        <w:ind w:left="0" w:right="0" w:hanging="0"/>
        <w:jc w:val="both"/>
        <w:rPr>
          <w:rFonts w:cs="Times New Roman"/>
          <w:sz w:val="28"/>
          <w:szCs w:val="28"/>
          <w:u w:val="none"/>
        </w:rPr>
      </w:pPr>
      <w:r>
        <w:rPr>
          <w:rFonts w:cs="Times New Roman"/>
          <w:sz w:val="28"/>
          <w:szCs w:val="28"/>
          <w:u w:val="none"/>
        </w:rPr>
        <w:t>- наличия соответствующих указаний в проекте, определяющих использование конкретного вида отходов на данном объекте;</w:t>
      </w:r>
    </w:p>
    <w:p>
      <w:pPr>
        <w:pStyle w:val="Normal"/>
        <w:widowControl w:val="false"/>
        <w:tabs>
          <w:tab w:val="left" w:pos="1042" w:leader="none"/>
        </w:tabs>
        <w:spacing w:lineRule="exact" w:line="322" w:before="0" w:after="0"/>
        <w:ind w:left="0" w:right="0" w:hanging="0"/>
        <w:jc w:val="both"/>
        <w:rPr>
          <w:rFonts w:cs="Times New Roman"/>
          <w:sz w:val="28"/>
          <w:szCs w:val="28"/>
          <w:u w:val="none"/>
        </w:rPr>
      </w:pPr>
      <w:r>
        <w:rPr>
          <w:rFonts w:cs="Times New Roman"/>
          <w:sz w:val="28"/>
          <w:szCs w:val="28"/>
          <w:u w:val="none"/>
        </w:rPr>
        <w:t>- наличия документов, подтверждающих использование отходов, с указанием наименования отходов, массы (объема), объекта и даты использования.</w:t>
      </w:r>
    </w:p>
    <w:p>
      <w:pPr>
        <w:pStyle w:val="Normal"/>
        <w:widowControl w:val="false"/>
        <w:tabs>
          <w:tab w:val="left" w:pos="1042" w:leader="none"/>
        </w:tabs>
        <w:spacing w:lineRule="exact" w:line="322" w:before="0" w:after="0"/>
        <w:ind w:left="0" w:right="0" w:hanging="0"/>
        <w:jc w:val="both"/>
        <w:rPr>
          <w:rFonts w:cs="Times New Roman"/>
          <w:sz w:val="28"/>
          <w:szCs w:val="28"/>
          <w:u w:val="none"/>
        </w:rPr>
      </w:pPr>
      <w:r>
        <w:rPr>
          <w:rFonts w:cs="Times New Roman"/>
          <w:sz w:val="28"/>
          <w:szCs w:val="28"/>
          <w:u w:val="none"/>
        </w:rPr>
      </w:r>
    </w:p>
    <w:p>
      <w:pPr>
        <w:pStyle w:val="11"/>
        <w:keepNext w:val="true"/>
        <w:keepLines/>
        <w:widowControl w:val="false"/>
        <w:tabs>
          <w:tab w:val="left" w:pos="1051" w:leader="none"/>
        </w:tabs>
        <w:spacing w:lineRule="exact" w:line="322"/>
        <w:ind w:left="0" w:right="0" w:firstLine="850"/>
        <w:jc w:val="both"/>
        <w:rPr/>
      </w:pPr>
      <w:r>
        <w:rPr>
          <w:lang w:val="ru-RU"/>
        </w:rPr>
        <w:t xml:space="preserve">29. </w:t>
      </w:r>
      <w:bookmarkStart w:id="11" w:name="bookmark14"/>
      <w:bookmarkEnd w:id="11"/>
      <w:r>
        <w:rPr/>
        <w:t>Оборудование и содержание мест временного хранения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29.1 Контейнерные площадки и площадки для сбора крупногабаритных отходов в обязательном порядке оборудуются на объектах и территориях, где могут накапливаться коммунальные отходы. Место размещения таких площадок должно быть согласовано в порядке, определённом нормативными правовыми актами уполномоченного органа.</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Контейнерная площадка может иметь отделение (площадку) для сбора крупногабаритных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В обязательном порядке до сдачи в эксплуатацию многоквартирного жилого дома или нежилого здания уполномоченным органом должно быть определено и согласовано место временного хранения отходов от указанного объекта.</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Порядок определения мест размещения временного хранения отходов устанавливается нормативными правовыми актами уполномоченного органа;</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29.2 Размещение и оборудование контейнерной площадки в соответствии с установленными нормами является обязанностью собственника объекта - источника образования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Контейнерные площадки содержатся за счет средств собственников или балансодержателей, их силами или с привлечением иных лиц на основе договоров.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помещений в многоквартирном доме.</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29.3 Контейнерные площадки должны быть удалены от окон жилых зданий, границ участков образовательных, детских учреждений, площадок для игр детей, спортивных площадок и мест отдыха населения на расстояние не менее, чем 15 метров, на участках жилой застройки - не далее 100 метров от объекта образования размещаемых отходов, при этом территория контейнерной площадки должна примыкать к проездам, но не мешать проезду транспорта. В стесненных условиях в районах сложившейся застройки расстояние до жилых домов может быть сокращено до 8-10 м.</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При обособленном размещении контейнерной площадки (вдали от проездов) должна быть возможность удобного подъезда транспорта для очистки контейнеров и наличия разворотных площадок (12 м x 12 м).</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Установка стационарных контейнерных площадок и высокообъемных контейнеров на улицах с интенсивным транспортным движением допускается при невозможности их размещения на улицах с ограниченным движением транспорта, в транспортных тупиках, на дворовых территориях многоквартирных домов.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Размер контейнерной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Контейнеры, оборудованные колесами для перемещения, должны быть обеспечены соответствующими тормозными устройствами.</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Контейнерные площадки должны иметь твердое покрытие, благоустроенные подъезды и подходы. При отсутствии вблизи контейнерной площадки уличного освещения необходимо иметь локальное освещение.</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29.4 При проектировании контейнерных площадок необходимо их размещать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Обязательный перечень элементов благоустройства территории на контейнерной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предназначенные для сбора твердых бытовых отходов, осветительное оборудование. Рекомендуется проектировать озеленение площадки и предусматривать отделение (площадку) для сбора крупногабаритных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Функционирование осветительного оборудования необходимо устанавливать в режиме освещения прилегающей территории с высотой опор - не менее 3 м.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29.5 Собственник площадки обязан обеспечивать чистоту на контейнерной площадке и прилегающей к ней территории; содержать в чистоте и исправном состоянии контейнеры и мусоросборники, производить их мойку и дезинфекцию.</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На контейнерной площадке должна размещаться информация о сроках (графике) удаления отходов, наименование организации, выполняющей данную работу, и контакты лица (телефоны, адрес), ответственного за качественную и своевременную работу по содержанию контейнерной площадки и своевременное удаление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На контейнерной площадке должна размещаться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w:t>
      </w:r>
    </w:p>
    <w:p>
      <w:pPr>
        <w:pStyle w:val="Normal"/>
        <w:widowControl w:val="false"/>
        <w:suppressAutoHyphens w:val="true"/>
        <w:bidi w:val="0"/>
        <w:ind w:left="0" w:right="0" w:firstLine="794"/>
        <w:jc w:val="both"/>
        <w:rPr>
          <w:rFonts w:cs="Times New Roman"/>
          <w:sz w:val="28"/>
          <w:szCs w:val="28"/>
        </w:rPr>
      </w:pPr>
      <w:r>
        <w:rPr>
          <w:rFonts w:cs="Times New Roman"/>
          <w:sz w:val="28"/>
          <w:szCs w:val="28"/>
        </w:rPr>
        <w:t>29.6 При временном хранении отходов в контейнерах на контейнерных площадках должно быть исключено их загнивание и разложение.</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Предельный срок хранения отходов в холодное время года (при минусовой температуре) должен быть не более трех суток, в теплое время (при плюсовой температуре) не более одних суток (ежедневный вывоз).</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Уборка контейнерных площадок должна осуществляться ежедневно.</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обращению с отходами.</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29.7 Организация, осуществляющая управление многоквартирным жилым домом, оборудованным мусоропроводами, обязана организовать их содержание и эксплуатацию в соответствии с действующим законодательством, с целью обеспечения работоспособности оборудования и надлежащих условий проживания населения.</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Мусоросборные (мусороприемные) камеры должны содержаться в чистоте, а после удаления отходов убираться и промываться. Дезинфекция мусоропровода, мусороприемной камеры и контейнеров должна производиться с соблюдением требований, установленных санитарными нормами и нормами эксплуатации жилых зданий.</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Запрещается сбрасывать в мусоропровод крупногабаритные отходы, горящие, тлеющие предметы, взрывоопасные вещества, а также выливать жидкости.</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29.8 Количество контейнеров в камере должно соответствовать проекту. При наличии в камере 2 и более контейнеров заполненный контейнер следует своевременно заменять.</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Выставление из мусоросборной (мусороприемной) камеры контейнеров с отходами допускается только на период времени, предусмотренный договором с исполнителем услуг по обращению с отходами.</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29.9 При рассмотрении собранием собственников жилых помещений вопроса о закрытии или демонтаже мусоропровода организация, осуществляющая управление многоквартирным домом, обязана предварительно определить и согласовать в установленном порядке место размещения контейнерной площадки для данного многоквартирного дома.</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При закрытии (демонтаже) мусоропровода жители должны быть информированы о местонахождении контейнерной площадки, предназначенной для сбора отходов от указанного многоквартирного дома.</w:t>
      </w:r>
    </w:p>
    <w:p>
      <w:pPr>
        <w:pStyle w:val="Normal"/>
        <w:widowControl w:val="false"/>
        <w:tabs>
          <w:tab w:val="left" w:pos="894" w:leader="none"/>
        </w:tabs>
        <w:suppressAutoHyphens w:val="true"/>
        <w:bidi w:val="0"/>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29.10 Не допускается закрытие (демонтаж) мусоропровода при отсутствии надлежащим образом оборудованной контейнерной площадки, предназначенной для сбора отходов от указанного многоквартирного дома.</w:t>
      </w:r>
    </w:p>
    <w:p>
      <w:pPr>
        <w:pStyle w:val="Normal"/>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keepNext w:val="true"/>
        <w:keepLines/>
        <w:widowControl w:val="false"/>
        <w:tabs>
          <w:tab w:val="left" w:pos="1057" w:leader="none"/>
        </w:tabs>
        <w:spacing w:lineRule="exact" w:line="322"/>
        <w:ind w:left="0" w:right="0" w:firstLine="850"/>
        <w:jc w:val="both"/>
        <w:rPr/>
      </w:pPr>
      <w:r>
        <w:rPr>
          <w:lang w:val="ru-RU"/>
        </w:rPr>
        <w:t xml:space="preserve">30. </w:t>
      </w:r>
      <w:bookmarkStart w:id="12" w:name="bookmark15"/>
      <w:bookmarkEnd w:id="12"/>
      <w:r>
        <w:rPr/>
        <w:t>Сбор и вывоз жидких отходов</w:t>
      </w:r>
    </w:p>
    <w:p>
      <w:pPr>
        <w:pStyle w:val="24"/>
        <w:widowControl w:val="false"/>
        <w:tabs>
          <w:tab w:val="left" w:pos="1349" w:leader="none"/>
        </w:tabs>
        <w:spacing w:lineRule="exact" w:line="322" w:before="0" w:after="0"/>
        <w:ind w:left="0" w:right="0" w:firstLine="850"/>
        <w:jc w:val="both"/>
        <w:rPr/>
      </w:pPr>
      <w:r>
        <w:rPr>
          <w:lang w:val="ru-RU"/>
        </w:rPr>
        <w:t xml:space="preserve">30.1 </w:t>
      </w:r>
      <w:r>
        <w:rPr/>
        <w:t>Сбор жидких отходов осуществляется в соответствии с действующим законодательством в канализационную сеть с последующей очисткой на очистных сооружениях.</w:t>
      </w:r>
    </w:p>
    <w:p>
      <w:pPr>
        <w:pStyle w:val="24"/>
        <w:widowControl w:val="false"/>
        <w:tabs>
          <w:tab w:val="left" w:pos="1237" w:leader="none"/>
        </w:tabs>
        <w:spacing w:lineRule="exact" w:line="322" w:before="0" w:after="0"/>
        <w:ind w:left="0" w:right="0" w:firstLine="850"/>
        <w:jc w:val="both"/>
        <w:rPr/>
      </w:pPr>
      <w:r>
        <w:rPr>
          <w:lang w:val="ru-RU"/>
        </w:rPr>
        <w:t xml:space="preserve">30.2 </w:t>
      </w:r>
      <w:r>
        <w:rPr/>
        <w:t>В случае отсутствия канализационной сети сбор жидких отходов разрешается в водонепроницаемый выгреб (дворовая уборная, дворовая помойница).</w:t>
      </w:r>
    </w:p>
    <w:p>
      <w:pPr>
        <w:pStyle w:val="24"/>
        <w:widowControl w:val="false"/>
        <w:tabs>
          <w:tab w:val="left" w:pos="1387" w:leader="none"/>
        </w:tabs>
        <w:spacing w:lineRule="exact" w:line="322" w:before="0" w:after="0"/>
        <w:ind w:left="0" w:right="0" w:firstLine="850"/>
        <w:jc w:val="both"/>
        <w:rPr/>
      </w:pPr>
      <w:r>
        <w:rPr>
          <w:lang w:val="ru-RU"/>
        </w:rPr>
        <w:t xml:space="preserve">30.3 </w:t>
      </w:r>
      <w:r>
        <w:rPr/>
        <w:t>Размещение водонепроницаемых выгребов производится с соблюдением установленных требований, обеспечивающих их герметичность.</w:t>
      </w:r>
    </w:p>
    <w:p>
      <w:pPr>
        <w:pStyle w:val="24"/>
        <w:widowControl w:val="false"/>
        <w:spacing w:lineRule="exact" w:line="322" w:before="0" w:after="0"/>
        <w:ind w:left="0" w:right="0" w:firstLine="850"/>
        <w:jc w:val="both"/>
        <w:rPr/>
      </w:pPr>
      <w:r>
        <w:rPr/>
        <w:t>Глубина выгреба от поверхности земли рассчитывается в зависимости от уровня стояния грунтовых вод, и должна быть не менее 1 метра и не более 3 метров. Не допускается заполнение выгреба более 2/3 объема.</w:t>
      </w:r>
    </w:p>
    <w:p>
      <w:pPr>
        <w:pStyle w:val="24"/>
        <w:widowControl w:val="false"/>
        <w:spacing w:lineRule="exact" w:line="322" w:before="0" w:after="0"/>
        <w:ind w:left="0" w:right="0" w:firstLine="850"/>
        <w:jc w:val="both"/>
        <w:rPr/>
      </w:pPr>
      <w:r>
        <w:rPr/>
        <w:t>Водонепроницаемый выгреб следует очищать по мере его заполнения, но не реже одного раза в полгода.</w:t>
      </w:r>
    </w:p>
    <w:p>
      <w:pPr>
        <w:pStyle w:val="24"/>
        <w:widowControl w:val="false"/>
        <w:spacing w:lineRule="exact" w:line="322" w:before="0" w:after="0"/>
        <w:ind w:left="0" w:right="0" w:firstLine="850"/>
        <w:jc w:val="both"/>
        <w:rPr/>
      </w:pPr>
      <w:r>
        <w:rPr/>
        <w:t>Водонепроницаемые выгребы должны быть удалены от жилых зданий, образовательных, дошкольных и иных детских учреждений, площадок для игр детей, спортивных площадок и мест отдыха населения на расстояние не менее, чем 20 метров и не более 100 метров.</w:t>
      </w:r>
    </w:p>
    <w:p>
      <w:pPr>
        <w:pStyle w:val="24"/>
        <w:widowControl w:val="false"/>
        <w:spacing w:lineRule="exact" w:line="322" w:before="0" w:after="0"/>
        <w:ind w:left="0" w:right="0" w:firstLine="850"/>
        <w:jc w:val="both"/>
        <w:rPr/>
      </w:pPr>
      <w:r>
        <w:rPr/>
        <w:t>На территориях малоэтажной и индивидуальной застройки расстояние от водонепроницаемых выгребов до соседних домовладений определяется самими домовладельцами и может быть сокращено до 8 - 10 метров. В конфликтных ситуациях место размещения водонепроницаемых выгребов согласовывается собственниками домовладений с уполномоченным органом и (при необходимости) с Управлением Роспотребнадзора, а при недостижении соглашения - судом.</w:t>
      </w:r>
    </w:p>
    <w:p>
      <w:pPr>
        <w:pStyle w:val="24"/>
        <w:widowControl w:val="false"/>
        <w:spacing w:lineRule="exact" w:line="322" w:before="0" w:after="0"/>
        <w:ind w:left="0" w:right="0" w:firstLine="850"/>
        <w:jc w:val="both"/>
        <w:rPr/>
      </w:pPr>
      <w:r>
        <w:rPr/>
        <w:t>В условиях децентрализованного водоснабжения водонепроницаемые выгребы должны быть удалены от колодцев и каптажей родников на расстояние не менее 50 м.</w:t>
      </w:r>
    </w:p>
    <w:p>
      <w:pPr>
        <w:pStyle w:val="24"/>
        <w:widowControl w:val="false"/>
        <w:tabs>
          <w:tab w:val="left" w:pos="1243" w:leader="none"/>
        </w:tabs>
        <w:spacing w:lineRule="exact" w:line="322" w:before="0" w:after="0"/>
        <w:ind w:left="0" w:right="0" w:firstLine="850"/>
        <w:jc w:val="both"/>
        <w:rPr/>
      </w:pPr>
      <w:r>
        <w:rPr>
          <w:lang w:val="ru-RU"/>
        </w:rPr>
        <w:t xml:space="preserve">30.4 </w:t>
      </w:r>
      <w:r>
        <w:rPr/>
        <w:t xml:space="preserve">На территории </w:t>
      </w:r>
      <w:r>
        <w:rPr>
          <w:lang w:eastAsia="ar-SA"/>
        </w:rPr>
        <w:t xml:space="preserve">«Щепкинского сельского поселения» </w:t>
      </w:r>
      <w:r>
        <w:rPr/>
        <w:t>запрещается:</w:t>
      </w:r>
    </w:p>
    <w:p>
      <w:pPr>
        <w:pStyle w:val="24"/>
        <w:widowControl w:val="false"/>
        <w:numPr>
          <w:ilvl w:val="0"/>
          <w:numId w:val="69"/>
        </w:numPr>
        <w:tabs>
          <w:tab w:val="left" w:pos="953" w:leader="none"/>
        </w:tabs>
        <w:spacing w:lineRule="exact" w:line="322" w:before="0" w:after="0"/>
        <w:ind w:left="0" w:right="0" w:firstLine="850"/>
        <w:jc w:val="both"/>
        <w:rPr/>
      </w:pPr>
      <w:r>
        <w:rPr/>
        <w:t>вывозить жидкие бытовые отходы непосредственно на поля и огороды;</w:t>
      </w:r>
    </w:p>
    <w:p>
      <w:pPr>
        <w:pStyle w:val="24"/>
        <w:widowControl w:val="false"/>
        <w:numPr>
          <w:ilvl w:val="0"/>
          <w:numId w:val="69"/>
        </w:numPr>
        <w:tabs>
          <w:tab w:val="left" w:pos="953" w:leader="none"/>
        </w:tabs>
        <w:spacing w:lineRule="exact" w:line="322" w:before="0" w:after="0"/>
        <w:ind w:left="0" w:right="0" w:firstLine="850"/>
        <w:jc w:val="both"/>
        <w:rPr/>
      </w:pPr>
      <w:r>
        <w:rPr/>
        <w:t>выливать жидкие бытовые отходы в контейнеры для сбора твердых бытовых отходов, на территорию дворов, в дренажную и ливневую канализации, на дороги и тротуары;</w:t>
      </w:r>
    </w:p>
    <w:p>
      <w:pPr>
        <w:pStyle w:val="24"/>
        <w:widowControl w:val="false"/>
        <w:numPr>
          <w:ilvl w:val="0"/>
          <w:numId w:val="69"/>
        </w:numPr>
        <w:tabs>
          <w:tab w:val="left" w:pos="953" w:leader="none"/>
        </w:tabs>
        <w:spacing w:lineRule="exact" w:line="322" w:before="0" w:after="0"/>
        <w:ind w:left="0" w:right="0" w:firstLine="850"/>
        <w:jc w:val="both"/>
        <w:rPr/>
      </w:pPr>
      <w:r>
        <w:rPr/>
        <w:t>строительство и эксплуатация выгребов с несоблюдением их водонепроницаемости (герметичности);</w:t>
      </w:r>
    </w:p>
    <w:p>
      <w:pPr>
        <w:pStyle w:val="24"/>
        <w:widowControl w:val="false"/>
        <w:numPr>
          <w:ilvl w:val="0"/>
          <w:numId w:val="69"/>
        </w:numPr>
        <w:tabs>
          <w:tab w:val="left" w:pos="953" w:leader="none"/>
        </w:tabs>
        <w:spacing w:lineRule="exact" w:line="322" w:before="0" w:after="0"/>
        <w:ind w:left="0" w:right="0" w:firstLine="850"/>
        <w:jc w:val="both"/>
        <w:rPr/>
      </w:pPr>
      <w:r>
        <w:rPr/>
        <w:t>заполнение выгреба выше чем до 0,35 м от поверхности земли.</w:t>
      </w:r>
    </w:p>
    <w:p>
      <w:pPr>
        <w:pStyle w:val="24"/>
        <w:widowControl w:val="false"/>
        <w:tabs>
          <w:tab w:val="left" w:pos="1237" w:leader="none"/>
        </w:tabs>
        <w:spacing w:lineRule="exact" w:line="322" w:before="0" w:after="0"/>
        <w:ind w:left="0" w:right="0" w:firstLine="907"/>
        <w:jc w:val="both"/>
        <w:rPr/>
      </w:pPr>
      <w:r>
        <w:rPr>
          <w:lang w:val="ru-RU"/>
        </w:rPr>
        <w:t xml:space="preserve">30.5 </w:t>
      </w:r>
      <w:r>
        <w:rPr/>
        <w:t>Вывоз жидких отходов производится исполнителем услуг по обращению с отходами на договорной основе в течение трех рабочих дней с момента получения заявки.</w:t>
      </w:r>
    </w:p>
    <w:p>
      <w:pPr>
        <w:pStyle w:val="24"/>
        <w:widowControl w:val="false"/>
        <w:tabs>
          <w:tab w:val="left" w:pos="89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30.6 Заключение договора на вывоз жидких отходов для всех юридических и физических лиц, использующих в качестве накопителя жидких отходов выгребы, является обязательным.</w:t>
      </w:r>
    </w:p>
    <w:p>
      <w:pPr>
        <w:pStyle w:val="24"/>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keepNext w:val="true"/>
        <w:keepLines/>
        <w:widowControl w:val="false"/>
        <w:numPr>
          <w:ilvl w:val="0"/>
          <w:numId w:val="70"/>
        </w:numPr>
        <w:tabs>
          <w:tab w:val="left" w:pos="1051" w:leader="none"/>
        </w:tabs>
        <w:spacing w:lineRule="exact" w:line="317"/>
        <w:ind w:left="0" w:right="0" w:firstLine="907"/>
        <w:jc w:val="both"/>
        <w:rPr/>
      </w:pPr>
      <w:bookmarkStart w:id="13" w:name="bookmark16"/>
      <w:bookmarkEnd w:id="13"/>
      <w:r>
        <w:rPr/>
        <w:t>Сбор и вывоз крупногабаритных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31.1 Сбор крупногабаритных отходов, в том числе мебели, бытовой техники, тары и упаковки от бытовой техники, а также листвы, веток и мусора, образующегося в процессе ремонта и реконструкции квартир, помещений, зданий допускается только на обустроенных площадках для сбора крупногабаритных отходов, имеющих твердое покрытие.</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31.2 На территории многоквартирного дома по решению собственников многоквартирного дома может быть обустроен бункер-накопитель для сбора крупногабаритных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Обустройство бункера-накопителя в зависимости от выбранного жильцами способа управления осуществляют соответствующая управляющая компания, товарищество собственников жилья или непосредственно собственники жилых помещений в многоквартирном доме. Обустройство бункера-накопителя должно соответствовать санитарным нормам и правилам.</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31.3 При бесконтейнерном способе сбора отходов вывоз крупногабаритных отходов производится собственниками таких отходов самостоятельно, а при наличии заключенного договора с исполнителем услуг по обращению с отходами - на основании соответствующей заявки, поданной исполнителю услуг по обращению с отходами.</w:t>
      </w:r>
    </w:p>
    <w:p>
      <w:pPr>
        <w:pStyle w:val="Normal"/>
        <w:widowControl w:val="false"/>
        <w:suppressAutoHyphens w:val="true"/>
        <w:bidi w:val="0"/>
        <w:ind w:left="0" w:right="0" w:firstLine="794"/>
        <w:jc w:val="both"/>
        <w:rPr>
          <w:rFonts w:cs="Times New Roman"/>
          <w:sz w:val="28"/>
          <w:szCs w:val="28"/>
        </w:rPr>
      </w:pPr>
      <w:r>
        <w:rPr>
          <w:rFonts w:cs="Times New Roman"/>
          <w:sz w:val="28"/>
          <w:szCs w:val="28"/>
        </w:rPr>
        <w:t>31.4 Запрещается сбрасывать крупногабаритные отходы и строительный мусор в контейнеры.</w:t>
      </w:r>
    </w:p>
    <w:p>
      <w:pPr>
        <w:pStyle w:val="Normal"/>
        <w:widowControl w:val="false"/>
        <w:suppressAutoHyphens w:val="true"/>
        <w:bidi w:val="0"/>
        <w:ind w:left="0" w:right="0" w:firstLine="794"/>
        <w:jc w:val="both"/>
        <w:rPr>
          <w:rFonts w:cs="Times New Roman"/>
          <w:sz w:val="28"/>
          <w:szCs w:val="28"/>
        </w:rPr>
      </w:pPr>
      <w:r>
        <w:rPr>
          <w:rFonts w:cs="Times New Roman"/>
          <w:sz w:val="28"/>
          <w:szCs w:val="28"/>
        </w:rPr>
        <w:t>31.5 Вывоз крупногабаритных отходов организуется по мере их накопления, но не реже 1 раза в неделю.</w:t>
      </w:r>
    </w:p>
    <w:p>
      <w:pPr>
        <w:pStyle w:val="Normal"/>
        <w:widowControl w:val="false"/>
        <w:suppressAutoHyphens w:val="true"/>
        <w:bidi w:val="0"/>
        <w:ind w:left="0" w:right="0" w:firstLine="794"/>
        <w:jc w:val="both"/>
        <w:rPr>
          <w:rFonts w:cs="Times New Roman"/>
          <w:sz w:val="28"/>
          <w:szCs w:val="28"/>
        </w:rPr>
      </w:pPr>
      <w:r>
        <w:rPr>
          <w:rFonts w:cs="Times New Roman"/>
          <w:sz w:val="28"/>
          <w:szCs w:val="28"/>
        </w:rPr>
      </w:r>
    </w:p>
    <w:p>
      <w:pPr>
        <w:pStyle w:val="11"/>
        <w:keepNext w:val="true"/>
        <w:keepLines/>
        <w:widowControl w:val="false"/>
        <w:numPr>
          <w:ilvl w:val="0"/>
          <w:numId w:val="70"/>
        </w:numPr>
        <w:tabs>
          <w:tab w:val="left" w:pos="675" w:leader="none"/>
          <w:tab w:val="left" w:pos="1051" w:leader="none"/>
        </w:tabs>
        <w:spacing w:lineRule="exact" w:line="322"/>
        <w:ind w:left="0" w:right="0" w:firstLine="850"/>
        <w:jc w:val="both"/>
        <w:rPr/>
      </w:pPr>
      <w:bookmarkStart w:id="14" w:name="bookmark17"/>
      <w:bookmarkEnd w:id="14"/>
      <w:r>
        <w:rPr/>
        <w:t>Порядок вывоза (транспортирования)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32.1 Транспортирование отходов должно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 для чего применяется укрывание пологом, увязывание, герметизация кузова или другие эффективные способы.</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 xml:space="preserve">32.2 Организации, имеющие в собственности или пользовании специализированный транспорт, предназначенный для перевозки твердых и жидких отходов, обязаны эксплуатировать и содержать его в соответствии с санитарными нормами. Соответствующие транспортные средства подлежат обязательному оснащению аппаратурой спутниковой навигации ГЛОНАСС или ГЛОНАСС/GPS </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32.3 Предприятия, эксплуатирующие специализированный транспорт для вывоза отходов, обязаны выпускать транспортные средства на маршрут в чистом виде. Кузов и колеса транспортного средства должны быть очищены от пыли, грязи, налипших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32.4 Ответственность за соблюдение требований по безопасному обращению с отходами с момента погрузки отходов на транспортное средство и до места их санкционированной выгрузки возлагается на перевозчика, если иное не отражено в договоре.</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r>
    </w:p>
    <w:p>
      <w:pPr>
        <w:pStyle w:val="11"/>
        <w:keepNext w:val="true"/>
        <w:keepLines/>
        <w:widowControl w:val="false"/>
        <w:numPr>
          <w:ilvl w:val="0"/>
          <w:numId w:val="70"/>
        </w:numPr>
        <w:tabs>
          <w:tab w:val="left" w:pos="1051" w:leader="none"/>
        </w:tabs>
        <w:spacing w:lineRule="exact" w:line="317"/>
        <w:ind w:left="0" w:right="0" w:firstLine="850"/>
        <w:jc w:val="both"/>
        <w:rPr/>
      </w:pPr>
      <w:bookmarkStart w:id="15" w:name="bookmark18"/>
      <w:bookmarkEnd w:id="15"/>
      <w:r>
        <w:rPr/>
        <w:t>Порядок размещения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33.1 Размещение отходов должно осуществляться на полигонах захоронения отходов, организованных и эксплуатируемых в соответствии с действующим законодательством, либо площадках временного хранения с последующим их вывозом на полигоны захоронения или предприятия по переработке отходов.</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t>33.2 Прием отходов на полигонах захоронения отходов осуществляется с производством радиационного контроля, с проведением весового (т) или объемного (куб. м) учета и оформлением соответствующих документов (журнал учета поступающих отходов, акт сдачи-приема, накладные, талоны).</w:t>
      </w:r>
    </w:p>
    <w:p>
      <w:pPr>
        <w:pStyle w:val="Normal"/>
        <w:widowControl w:val="false"/>
        <w:suppressAutoHyphens w:val="true"/>
        <w:bidi w:val="0"/>
        <w:ind w:left="0" w:right="0" w:firstLine="850"/>
        <w:jc w:val="both"/>
        <w:rPr>
          <w:rFonts w:cs="Times New Roman"/>
          <w:sz w:val="28"/>
          <w:szCs w:val="28"/>
        </w:rPr>
      </w:pPr>
      <w:r>
        <w:rPr>
          <w:rFonts w:cs="Times New Roman"/>
          <w:sz w:val="28"/>
          <w:szCs w:val="28"/>
        </w:rPr>
      </w:r>
    </w:p>
    <w:p>
      <w:pPr>
        <w:pStyle w:val="11"/>
        <w:rPr/>
      </w:pPr>
      <w:bookmarkStart w:id="16" w:name="bookmark19"/>
      <w:r>
        <w:rPr/>
        <w:t>Г</w:t>
      </w:r>
      <w:r>
        <w:rPr>
          <w:lang w:val="ru-RU"/>
        </w:rPr>
        <w:t>лава</w:t>
      </w:r>
      <w:r>
        <w:rPr/>
        <w:t xml:space="preserve"> 8. СОДЕРЖАНИЕ ДОМАШНИХ ЖИВОТНЫХ, СКОТА И ПТИЦЫ НА ТЕРРИТОРИИ </w:t>
      </w:r>
      <w:bookmarkEnd w:id="16"/>
      <w:r>
        <w:rPr>
          <w:lang w:val="ru-RU"/>
        </w:rPr>
        <w:t>ПОСЕЛЕНИЯ</w:t>
      </w:r>
    </w:p>
    <w:p>
      <w:pPr>
        <w:pStyle w:val="11"/>
        <w:rPr/>
      </w:pPr>
      <w:r>
        <w:rPr/>
      </w:r>
    </w:p>
    <w:p>
      <w:pPr>
        <w:pStyle w:val="11"/>
        <w:keepNext w:val="true"/>
        <w:keepLines/>
        <w:widowControl w:val="false"/>
        <w:numPr>
          <w:ilvl w:val="0"/>
          <w:numId w:val="70"/>
        </w:numPr>
        <w:tabs>
          <w:tab w:val="left" w:pos="1004" w:leader="none"/>
        </w:tabs>
        <w:spacing w:lineRule="exact" w:line="322"/>
        <w:ind w:left="0" w:right="0" w:firstLine="850"/>
        <w:jc w:val="both"/>
        <w:rPr/>
      </w:pPr>
      <w:bookmarkStart w:id="17" w:name="bookmark20"/>
      <w:bookmarkEnd w:id="17"/>
      <w:r>
        <w:rPr/>
        <w:t>Общие требования к содержанию домашних животных, скота и птицы</w:t>
      </w:r>
    </w:p>
    <w:p>
      <w:pPr>
        <w:pStyle w:val="24"/>
        <w:widowControl w:val="false"/>
        <w:tabs>
          <w:tab w:val="left" w:pos="1233" w:leader="none"/>
        </w:tabs>
        <w:spacing w:lineRule="exact" w:line="322" w:before="0" w:after="0"/>
        <w:ind w:left="0" w:right="0" w:firstLine="850"/>
        <w:jc w:val="both"/>
        <w:rPr>
          <w:lang w:val="ru-RU"/>
        </w:rPr>
      </w:pPr>
      <w:r>
        <w:rPr>
          <w:lang w:val="ru-RU"/>
        </w:rPr>
        <w:t>34.1 Содержание домашних животных, скота и птицы на территории поселения осуществляется в соответствии с требованиями Закона РФ от 14 мая 1993 г. N 4979-I «О ветеринарии», Федерального закона от 30 марта 1999 г. N 52-ФЗ «О санитарно-эпидемиологическом благополучии населения», Федерального закона от 14 июля 2022 г. N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иными законами и подзаконными актами.</w:t>
      </w:r>
    </w:p>
    <w:p>
      <w:pPr>
        <w:pStyle w:val="24"/>
        <w:widowControl w:val="false"/>
        <w:tabs>
          <w:tab w:val="left" w:pos="1233" w:leader="none"/>
        </w:tabs>
        <w:spacing w:lineRule="exact" w:line="322" w:before="0" w:after="0"/>
        <w:ind w:left="0" w:right="0" w:firstLine="850"/>
        <w:jc w:val="both"/>
        <w:rPr>
          <w:lang w:val="ru-RU"/>
        </w:rPr>
      </w:pPr>
      <w:r>
        <w:rPr>
          <w:lang w:val="ru-RU"/>
        </w:rPr>
        <w:t>34.2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pPr>
        <w:pStyle w:val="24"/>
        <w:widowControl w:val="false"/>
        <w:tabs>
          <w:tab w:val="left" w:pos="1233" w:leader="none"/>
        </w:tabs>
        <w:spacing w:lineRule="exact" w:line="322" w:before="0" w:after="0"/>
        <w:ind w:left="0" w:right="0" w:firstLine="850"/>
        <w:jc w:val="both"/>
        <w:rPr>
          <w:lang w:val="ru-RU"/>
        </w:rPr>
      </w:pPr>
      <w:r>
        <w:rPr>
          <w:lang w:val="ru-RU"/>
        </w:rPr>
        <w:t>34.3 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pPr>
        <w:pStyle w:val="24"/>
        <w:widowControl w:val="false"/>
        <w:tabs>
          <w:tab w:val="left" w:pos="1233" w:leader="none"/>
        </w:tabs>
        <w:spacing w:lineRule="exact" w:line="322" w:before="0" w:after="0"/>
        <w:ind w:left="0" w:right="0" w:firstLine="850"/>
        <w:jc w:val="both"/>
        <w:rPr>
          <w:lang w:val="ru-RU"/>
        </w:rPr>
      </w:pPr>
      <w:r>
        <w:rPr>
          <w:lang w:val="ru-RU"/>
        </w:rPr>
        <w:t>34.4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pPr>
        <w:pStyle w:val="24"/>
        <w:widowControl w:val="false"/>
        <w:tabs>
          <w:tab w:val="left" w:pos="1233" w:leader="none"/>
        </w:tabs>
        <w:spacing w:lineRule="exact" w:line="322" w:before="0" w:after="0"/>
        <w:ind w:left="0" w:right="0" w:firstLine="850"/>
        <w:jc w:val="both"/>
        <w:rPr>
          <w:lang w:val="ru-RU"/>
        </w:rPr>
      </w:pPr>
      <w:r>
        <w:rPr>
          <w:lang w:val="ru-RU"/>
        </w:rPr>
        <w:t>34.5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pPr>
        <w:pStyle w:val="24"/>
        <w:widowControl w:val="false"/>
        <w:tabs>
          <w:tab w:val="left" w:pos="1233" w:leader="none"/>
        </w:tabs>
        <w:spacing w:lineRule="exact" w:line="322" w:before="0" w:after="0"/>
        <w:ind w:left="0" w:right="0" w:firstLine="850"/>
        <w:jc w:val="both"/>
        <w:rPr/>
      </w:pPr>
      <w:r>
        <w:rPr>
          <w:lang w:val="ru-RU"/>
        </w:rPr>
        <w:t xml:space="preserve">34.6 </w:t>
      </w:r>
      <w:r>
        <w:rPr/>
        <w:t>Собственники, владельцы и пользователи земельных участков, организации, осуществляющие управление многоквартирным домом обязаны:</w:t>
      </w:r>
    </w:p>
    <w:p>
      <w:pPr>
        <w:pStyle w:val="24"/>
        <w:widowControl w:val="false"/>
        <w:numPr>
          <w:ilvl w:val="0"/>
          <w:numId w:val="71"/>
        </w:numPr>
        <w:tabs>
          <w:tab w:val="left" w:pos="954" w:leader="none"/>
        </w:tabs>
        <w:spacing w:lineRule="exact" w:line="322" w:before="0" w:after="0"/>
        <w:ind w:left="0" w:right="0" w:firstLine="850"/>
        <w:jc w:val="both"/>
        <w:rPr/>
      </w:pPr>
      <w:r>
        <w:rPr/>
        <w:t>исключить безнадзорное обитание домашних животных в границах отведенных и закрепленных территорий (в том числе прилегающих);</w:t>
      </w:r>
    </w:p>
    <w:p>
      <w:pPr>
        <w:pStyle w:val="24"/>
        <w:widowControl w:val="false"/>
        <w:numPr>
          <w:ilvl w:val="0"/>
          <w:numId w:val="71"/>
        </w:numPr>
        <w:tabs>
          <w:tab w:val="left" w:pos="954" w:leader="none"/>
        </w:tabs>
        <w:spacing w:lineRule="exact" w:line="322" w:before="0" w:after="0"/>
        <w:ind w:left="0" w:right="0" w:firstLine="850"/>
        <w:jc w:val="both"/>
        <w:rPr/>
      </w:pPr>
      <w:r>
        <w:rPr/>
        <w:t>исключить возможность скопления безнадзорных домашних животных на территориях объектов жилищно-коммунального хозяйства, рынков, магазинов, столовых, ресторанов, общежитий;</w:t>
      </w:r>
    </w:p>
    <w:p>
      <w:pPr>
        <w:pStyle w:val="24"/>
        <w:widowControl w:val="false"/>
        <w:numPr>
          <w:ilvl w:val="0"/>
          <w:numId w:val="71"/>
        </w:numPr>
        <w:tabs>
          <w:tab w:val="left" w:pos="954" w:leader="none"/>
        </w:tabs>
        <w:spacing w:lineRule="exact" w:line="322" w:before="0" w:after="0"/>
        <w:ind w:left="0" w:right="0" w:firstLine="850"/>
        <w:jc w:val="both"/>
        <w:rPr/>
      </w:pPr>
      <w:r>
        <w:rPr/>
        <w:t>обязаны содержать подвалы, чердаки и другие подсобные помещения домов и нежилых помещений закрытыми или оборудовать их сетками для предупреждения проникновения туда безнадзорных домашних животных;</w:t>
      </w:r>
    </w:p>
    <w:p>
      <w:pPr>
        <w:pStyle w:val="24"/>
        <w:widowControl w:val="false"/>
        <w:numPr>
          <w:ilvl w:val="0"/>
          <w:numId w:val="71"/>
        </w:numPr>
        <w:tabs>
          <w:tab w:val="left" w:pos="938" w:leader="none"/>
        </w:tabs>
        <w:spacing w:lineRule="exact" w:line="322" w:before="0" w:after="0"/>
        <w:ind w:left="0" w:right="0" w:firstLine="850"/>
        <w:jc w:val="both"/>
        <w:rPr/>
      </w:pPr>
      <w:r>
        <w:rPr/>
        <w:t xml:space="preserve">в случаях охраны территории собаками, при входе, въезде на территорию размещать предупреждающую надпись об охране территории собаками. </w:t>
      </w:r>
    </w:p>
    <w:p>
      <w:pPr>
        <w:pStyle w:val="24"/>
        <w:widowControl w:val="false"/>
        <w:tabs>
          <w:tab w:val="left" w:pos="938" w:leader="none"/>
        </w:tabs>
        <w:suppressAutoHyphens w:val="true"/>
        <w:bidi w:val="0"/>
        <w:spacing w:lineRule="exact" w:line="322" w:before="0" w:after="0"/>
        <w:ind w:left="0" w:right="0" w:firstLine="850"/>
        <w:jc w:val="both"/>
        <w:rPr/>
      </w:pPr>
      <w:r>
        <w:rPr>
          <w:lang w:val="ru-RU"/>
        </w:rPr>
        <w:t xml:space="preserve">34.7 </w:t>
      </w:r>
      <w:r>
        <w:rPr/>
        <w:t>Владельцам домашних животных, скота и птицы запрещается:</w:t>
      </w:r>
    </w:p>
    <w:p>
      <w:pPr>
        <w:pStyle w:val="24"/>
        <w:widowControl w:val="false"/>
        <w:numPr>
          <w:ilvl w:val="0"/>
          <w:numId w:val="72"/>
        </w:numPr>
        <w:tabs>
          <w:tab w:val="left" w:pos="938" w:leader="none"/>
        </w:tabs>
        <w:spacing w:lineRule="exact" w:line="322" w:before="0" w:after="0"/>
        <w:ind w:left="0" w:right="0" w:firstLine="794"/>
        <w:jc w:val="both"/>
        <w:rPr/>
      </w:pPr>
      <w:r>
        <w:rPr/>
        <w:t>содержать животных в клетках, будках и вольерах, не соответствующих размерам животного;</w:t>
      </w:r>
    </w:p>
    <w:p>
      <w:pPr>
        <w:pStyle w:val="24"/>
        <w:widowControl w:val="false"/>
        <w:numPr>
          <w:ilvl w:val="0"/>
          <w:numId w:val="72"/>
        </w:numPr>
        <w:tabs>
          <w:tab w:val="left" w:pos="962" w:leader="none"/>
        </w:tabs>
        <w:spacing w:lineRule="exact" w:line="322" w:before="0" w:after="0"/>
        <w:ind w:left="0" w:right="0" w:firstLine="850"/>
        <w:jc w:val="both"/>
        <w:rPr/>
      </w:pPr>
      <w:r>
        <w:rPr/>
        <w:t>натравливать собак на людей или животных;</w:t>
      </w:r>
    </w:p>
    <w:p>
      <w:pPr>
        <w:pStyle w:val="24"/>
        <w:widowControl w:val="false"/>
        <w:numPr>
          <w:ilvl w:val="0"/>
          <w:numId w:val="72"/>
        </w:numPr>
        <w:tabs>
          <w:tab w:val="left" w:pos="938" w:leader="none"/>
        </w:tabs>
        <w:spacing w:lineRule="exact" w:line="322" w:before="0" w:after="0"/>
        <w:ind w:left="0" w:right="0" w:firstLine="850"/>
        <w:jc w:val="both"/>
        <w:rPr/>
      </w:pPr>
      <w:r>
        <w:rPr/>
        <w:t>содержать животных на лестничных клетках, общих балконах, кухнях, чердаках, в коридорах, подвалах многоквартирных домов;</w:t>
      </w:r>
    </w:p>
    <w:p>
      <w:pPr>
        <w:pStyle w:val="24"/>
        <w:widowControl w:val="false"/>
        <w:numPr>
          <w:ilvl w:val="0"/>
          <w:numId w:val="72"/>
        </w:numPr>
        <w:tabs>
          <w:tab w:val="left" w:pos="962" w:leader="none"/>
        </w:tabs>
        <w:spacing w:lineRule="exact" w:line="322" w:before="0" w:after="0"/>
        <w:ind w:left="0" w:right="0" w:firstLine="850"/>
        <w:jc w:val="both"/>
        <w:rPr/>
      </w:pPr>
      <w:r>
        <w:rPr/>
        <w:t>выпускать животных для самостоятельного выгуливания;</w:t>
      </w:r>
    </w:p>
    <w:p>
      <w:pPr>
        <w:pStyle w:val="24"/>
        <w:widowControl w:val="false"/>
        <w:numPr>
          <w:ilvl w:val="0"/>
          <w:numId w:val="72"/>
        </w:numPr>
        <w:tabs>
          <w:tab w:val="left" w:pos="938" w:leader="none"/>
        </w:tabs>
        <w:spacing w:lineRule="exact" w:line="322" w:before="0" w:after="0"/>
        <w:ind w:left="0" w:right="0" w:firstLine="850"/>
        <w:jc w:val="both"/>
        <w:rPr/>
      </w:pPr>
      <w:r>
        <w:rPr/>
        <w:t>разводить, содержать и отлавливать собак и кошек с целью использования шкур, мяса, другого сырья животного происхождения;</w:t>
      </w:r>
    </w:p>
    <w:p>
      <w:pPr>
        <w:pStyle w:val="24"/>
        <w:widowControl w:val="false"/>
        <w:numPr>
          <w:ilvl w:val="0"/>
          <w:numId w:val="72"/>
        </w:numPr>
        <w:tabs>
          <w:tab w:val="left" w:pos="938" w:leader="none"/>
        </w:tabs>
        <w:spacing w:lineRule="exact" w:line="322" w:before="0" w:after="0"/>
        <w:ind w:left="0" w:right="0" w:firstLine="850"/>
        <w:jc w:val="both"/>
        <w:rPr/>
      </w:pPr>
      <w:r>
        <w:rPr/>
        <w:t>купать животных в водных объектах общего пользования в местах массового купания людей;</w:t>
      </w:r>
    </w:p>
    <w:p>
      <w:pPr>
        <w:pStyle w:val="24"/>
        <w:widowControl w:val="false"/>
        <w:numPr>
          <w:ilvl w:val="0"/>
          <w:numId w:val="72"/>
        </w:numPr>
        <w:tabs>
          <w:tab w:val="left" w:pos="957" w:leader="none"/>
        </w:tabs>
        <w:spacing w:lineRule="exact" w:line="322" w:before="0" w:after="0"/>
        <w:ind w:left="0" w:right="0" w:firstLine="850"/>
        <w:jc w:val="both"/>
        <w:rPr/>
      </w:pPr>
      <w:r>
        <w:rPr/>
        <w:t>организовывать и проводить собачьи бои;</w:t>
      </w:r>
    </w:p>
    <w:p>
      <w:pPr>
        <w:pStyle w:val="24"/>
        <w:widowControl w:val="false"/>
        <w:numPr>
          <w:ilvl w:val="0"/>
          <w:numId w:val="72"/>
        </w:numPr>
        <w:tabs>
          <w:tab w:val="left" w:pos="957" w:leader="none"/>
        </w:tabs>
        <w:suppressAutoHyphens w:val="true"/>
        <w:bidi w:val="0"/>
        <w:spacing w:lineRule="exact" w:line="322" w:before="0" w:after="0"/>
        <w:ind w:left="0" w:right="0" w:firstLine="850"/>
        <w:jc w:val="both"/>
        <w:rPr>
          <w:rFonts w:cs="Times New Roman"/>
          <w:sz w:val="28"/>
          <w:szCs w:val="28"/>
        </w:rPr>
      </w:pPr>
      <w:r>
        <w:rPr>
          <w:rFonts w:cs="Times New Roman"/>
          <w:sz w:val="28"/>
          <w:szCs w:val="28"/>
        </w:rPr>
        <w:t>организовывать в квартирах питомники животных.</w:t>
      </w:r>
    </w:p>
    <w:p>
      <w:pPr>
        <w:pStyle w:val="11"/>
        <w:keepNext w:val="true"/>
        <w:keepLines/>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keepNext w:val="true"/>
        <w:keepLines/>
        <w:widowControl w:val="false"/>
        <w:numPr>
          <w:ilvl w:val="0"/>
          <w:numId w:val="70"/>
        </w:numPr>
        <w:tabs>
          <w:tab w:val="left" w:pos="1068" w:leader="none"/>
        </w:tabs>
        <w:spacing w:lineRule="exact" w:line="322"/>
        <w:ind w:left="0" w:right="0" w:firstLine="850"/>
        <w:jc w:val="both"/>
        <w:rPr/>
      </w:pPr>
      <w:bookmarkStart w:id="18" w:name="bookmark21"/>
      <w:bookmarkEnd w:id="18"/>
      <w:r>
        <w:rPr/>
        <w:t>Порядок содержания животных в квартирах и домовладениях</w:t>
      </w:r>
    </w:p>
    <w:p>
      <w:pPr>
        <w:pStyle w:val="24"/>
        <w:widowControl w:val="false"/>
        <w:tabs>
          <w:tab w:val="left" w:pos="1368" w:leader="none"/>
        </w:tabs>
        <w:spacing w:lineRule="exact" w:line="322" w:before="0" w:after="0"/>
        <w:ind w:left="0" w:right="0" w:firstLine="850"/>
        <w:jc w:val="both"/>
        <w:rPr/>
      </w:pPr>
      <w:r>
        <w:rPr>
          <w:lang w:val="ru-RU"/>
        </w:rPr>
        <w:t xml:space="preserve">35.1 </w:t>
      </w:r>
      <w:r>
        <w:rPr/>
        <w:t>Количество домашних животных, содержащихся в жилых помещениях, определяется условиями их содержания, которые должны соответствовать требованиям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pPr>
        <w:pStyle w:val="24"/>
        <w:widowControl w:val="false"/>
        <w:tabs>
          <w:tab w:val="left" w:pos="1271" w:leader="none"/>
        </w:tabs>
        <w:spacing w:lineRule="exact" w:line="322" w:before="0" w:after="0"/>
        <w:ind w:left="0" w:right="0" w:firstLine="850"/>
        <w:jc w:val="both"/>
        <w:rPr/>
      </w:pPr>
      <w:r>
        <w:rPr>
          <w:lang w:val="ru-RU"/>
        </w:rPr>
        <w:t xml:space="preserve">35.2 </w:t>
      </w:r>
      <w:r>
        <w:rPr/>
        <w:t>Разрешается содержать домашних животных как в квартирах, занятых одной семьей, так и в комнатах коммунальных квартир при наличии согласия всех проживающих.</w:t>
      </w:r>
    </w:p>
    <w:p>
      <w:pPr>
        <w:pStyle w:val="24"/>
        <w:widowControl w:val="false"/>
        <w:tabs>
          <w:tab w:val="left" w:pos="1271" w:leader="none"/>
        </w:tabs>
        <w:spacing w:lineRule="exact" w:line="322" w:before="0" w:after="0"/>
        <w:ind w:left="0" w:right="0" w:firstLine="850"/>
        <w:jc w:val="both"/>
        <w:rPr/>
      </w:pPr>
      <w:r>
        <w:rPr>
          <w:lang w:val="ru-RU"/>
        </w:rPr>
        <w:t xml:space="preserve">35.3 </w:t>
      </w:r>
      <w:r>
        <w:rPr/>
        <w:t>В огороженных дворах общего пользования разрешается вольно содержать собаку либо выпускать во двор ночью для несения охранной службы только при согласии проживающих в этом дворе.</w:t>
      </w:r>
    </w:p>
    <w:p>
      <w:pPr>
        <w:pStyle w:val="24"/>
        <w:widowControl w:val="false"/>
        <w:tabs>
          <w:tab w:val="left" w:pos="1368" w:leader="none"/>
        </w:tabs>
        <w:spacing w:lineRule="exact" w:line="322" w:before="0" w:after="0"/>
        <w:ind w:left="0" w:right="0" w:firstLine="850"/>
        <w:jc w:val="both"/>
        <w:rPr/>
      </w:pPr>
      <w:r>
        <w:rPr>
          <w:lang w:val="ru-RU"/>
        </w:rPr>
        <w:t xml:space="preserve">35.4 </w:t>
      </w:r>
      <w:r>
        <w:rPr/>
        <w:t>На территории индивидуальных домовладений содержание домашних животных допускается с соблюдением зоогигиенических требований, санитарно-эпидемиологического благополучия населения, общественного порядка, и не должно нарушать права граждан.</w:t>
      </w:r>
    </w:p>
    <w:p>
      <w:pPr>
        <w:pStyle w:val="24"/>
        <w:widowControl w:val="false"/>
        <w:spacing w:lineRule="exact" w:line="322" w:before="0" w:after="0"/>
        <w:ind w:left="0" w:right="0" w:firstLine="850"/>
        <w:jc w:val="both"/>
        <w:rPr/>
      </w:pPr>
      <w:r>
        <w:rPr/>
        <w:t>Размещение выгулов (вольеров) животных допускается на расстоянии не менее 3 метров от границы смежного участка. При наличии письменного согласия правообладателя смежного участка размещение выгулов определяется индивидуально.</w:t>
      </w:r>
    </w:p>
    <w:p>
      <w:pPr>
        <w:pStyle w:val="24"/>
        <w:widowControl w:val="false"/>
        <w:spacing w:lineRule="exact" w:line="322" w:before="0" w:after="0"/>
        <w:ind w:left="0" w:right="0" w:firstLine="850"/>
        <w:jc w:val="both"/>
        <w:rPr/>
      </w:pPr>
      <w:r>
        <w:rPr/>
        <w:t>Территория выгула (вольера) животных, в т.ч. крупных собак должна быть ограждена со стороны смежных участков глухим забором высотой не менее 2,5 - 3 метров, не имеющим щелей. Расстояние между элементами и секциями ограждения, его нижним краем и землей не должно позволять животному покинуть территорию. Во избежание подкопов собаками и другими животными ограждение может быть заглублено и усилено бетоном или битым кирпичом.</w:t>
      </w:r>
    </w:p>
    <w:p>
      <w:pPr>
        <w:pStyle w:val="24"/>
        <w:widowControl w:val="false"/>
        <w:spacing w:lineRule="exact" w:line="322" w:before="0" w:after="0"/>
        <w:ind w:left="0" w:right="0" w:firstLine="850"/>
        <w:jc w:val="both"/>
        <w:rPr/>
      </w:pPr>
      <w:r>
        <w:rPr/>
        <w:t>Территория выгула должна быть водонепроницаемой с уклоном от соседних участков. Вдоль сторон вольера могут устанавливаются бетонированные канавы или лотки для стока нечистот, дождевых и талых вод.</w:t>
      </w:r>
    </w:p>
    <w:p>
      <w:pPr>
        <w:pStyle w:val="24"/>
        <w:widowControl w:val="false"/>
        <w:spacing w:lineRule="exact" w:line="322" w:before="0" w:after="0"/>
        <w:ind w:left="0" w:right="0" w:firstLine="850"/>
        <w:jc w:val="both"/>
        <w:rPr/>
      </w:pPr>
      <w:r>
        <w:rPr/>
        <w:t>Уборка территории выгула должна осуществляться ежедневно. Экскременты, (помет, навоз), образующиеся при содержании животных, необходимо собирать и обезвреживать.</w:t>
      </w:r>
    </w:p>
    <w:p>
      <w:pPr>
        <w:pStyle w:val="24"/>
        <w:widowControl w:val="false"/>
        <w:spacing w:lineRule="exact" w:line="322" w:before="0" w:after="0"/>
        <w:ind w:left="0" w:right="0" w:firstLine="850"/>
        <w:jc w:val="both"/>
        <w:rPr/>
      </w:pPr>
      <w:r>
        <w:rPr/>
      </w:r>
    </w:p>
    <w:p>
      <w:pPr>
        <w:pStyle w:val="11"/>
        <w:keepNext w:val="true"/>
        <w:keepLines/>
        <w:widowControl w:val="false"/>
        <w:numPr>
          <w:ilvl w:val="0"/>
          <w:numId w:val="70"/>
        </w:numPr>
        <w:tabs>
          <w:tab w:val="left" w:pos="1051" w:leader="none"/>
        </w:tabs>
        <w:suppressAutoHyphens w:val="true"/>
        <w:bidi w:val="0"/>
        <w:spacing w:lineRule="exact" w:line="322"/>
        <w:ind w:left="0" w:right="0" w:firstLine="850"/>
        <w:jc w:val="both"/>
        <w:rPr/>
      </w:pPr>
      <w:bookmarkStart w:id="19" w:name="bookmark22"/>
      <w:bookmarkEnd w:id="19"/>
      <w:r>
        <w:rPr/>
        <w:t>Содержание животных хозяйствующими субъектами</w:t>
      </w:r>
    </w:p>
    <w:p>
      <w:pPr>
        <w:pStyle w:val="24"/>
        <w:widowControl w:val="false"/>
        <w:tabs>
          <w:tab w:val="left" w:pos="1422" w:leader="none"/>
        </w:tabs>
        <w:spacing w:lineRule="exact" w:line="326" w:before="0" w:after="0"/>
        <w:ind w:left="0" w:right="0" w:firstLine="850"/>
        <w:jc w:val="both"/>
        <w:rPr>
          <w:rFonts w:ascii="Times New Roman" w:hAnsi="Times New Roman" w:eastAsia="Times New Roman" w:cs="Times New Roman"/>
          <w:b w:val="false"/>
          <w:b w:val="false"/>
          <w:bCs w:val="false"/>
          <w:color w:val="000000"/>
          <w:sz w:val="28"/>
          <w:highlight w:val="white"/>
          <w:lang w:val="ru-RU"/>
        </w:rPr>
      </w:pPr>
      <w:r>
        <w:rPr>
          <w:rFonts w:eastAsia="Times New Roman" w:cs="Times New Roman"/>
          <w:b w:val="false"/>
          <w:bCs w:val="false"/>
          <w:color w:val="000000"/>
          <w:sz w:val="28"/>
          <w:highlight w:val="white"/>
          <w:lang w:val="ru-RU"/>
        </w:rPr>
        <w:t>В соответствии с пунктом 14 части 1 статьи 14.1 Федерального закона от 06.10.2003 N 131-ФЗ «Об общих принципах организации местного самоуправления в Российской Федерации» Администрация Щепкинского сельского поселения имеет право на осуществление деятельности по обращению с животными без владельцев, обитающими на территории поселения.</w:t>
      </w:r>
    </w:p>
    <w:p>
      <w:pPr>
        <w:pStyle w:val="24"/>
        <w:widowControl w:val="false"/>
        <w:tabs>
          <w:tab w:val="left" w:pos="1627" w:leader="none"/>
        </w:tabs>
        <w:spacing w:lineRule="exact" w:line="322" w:before="0" w:after="0"/>
        <w:ind w:left="0" w:right="0" w:firstLine="850"/>
        <w:jc w:val="both"/>
        <w:rPr/>
      </w:pPr>
      <w:r>
        <w:rPr>
          <w:lang w:val="ru-RU"/>
        </w:rPr>
        <w:t xml:space="preserve">36.1 </w:t>
      </w:r>
      <w:r>
        <w:rPr/>
        <w:t>Содержание животных хозяйствующими субъектами (юридическими лицами, индивидуальными предпринимателями) допускается в случае обеспечения постоянного ухода за животными.</w:t>
      </w:r>
    </w:p>
    <w:p>
      <w:pPr>
        <w:pStyle w:val="24"/>
        <w:widowControl w:val="false"/>
        <w:tabs>
          <w:tab w:val="left" w:pos="1264" w:leader="none"/>
        </w:tabs>
        <w:spacing w:lineRule="exact" w:line="322" w:before="0" w:after="0"/>
        <w:ind w:left="0" w:right="0" w:firstLine="850"/>
        <w:jc w:val="both"/>
        <w:rPr/>
      </w:pPr>
      <w:r>
        <w:rPr>
          <w:lang w:val="ru-RU"/>
        </w:rPr>
        <w:t xml:space="preserve">36.2 </w:t>
      </w:r>
      <w:r>
        <w:rPr/>
        <w:t>Запрещается содержание животных в организациях, учреждениях, на предприятиях при отсутствии специально оборудованных для этих целей помещений (вольеров, мест).</w:t>
      </w:r>
    </w:p>
    <w:p>
      <w:pPr>
        <w:pStyle w:val="24"/>
        <w:widowControl w:val="false"/>
        <w:tabs>
          <w:tab w:val="left" w:pos="1264" w:leader="none"/>
        </w:tabs>
        <w:spacing w:lineRule="exact" w:line="322" w:before="0" w:after="0"/>
        <w:ind w:left="0" w:right="0" w:firstLine="850"/>
        <w:jc w:val="both"/>
        <w:rPr/>
      </w:pPr>
      <w:r>
        <w:rPr>
          <w:lang w:val="ru-RU"/>
        </w:rPr>
        <w:t xml:space="preserve">36.3 </w:t>
      </w:r>
      <w:r>
        <w:rPr/>
        <w:t>Содержание животных хозяйствующими субъектами должно соответствовать нормам безопасности людей, находящихся на отведенной и прилегающей территориях.</w:t>
      </w:r>
    </w:p>
    <w:p>
      <w:pPr>
        <w:pStyle w:val="24"/>
        <w:widowControl w:val="false"/>
        <w:tabs>
          <w:tab w:val="left" w:pos="1264" w:leader="none"/>
        </w:tabs>
        <w:spacing w:lineRule="exact" w:line="322" w:before="0" w:after="0"/>
        <w:ind w:left="0" w:right="0" w:firstLine="850"/>
        <w:jc w:val="both"/>
        <w:rPr/>
      </w:pPr>
      <w:r>
        <w:rPr>
          <w:lang w:val="ru-RU"/>
        </w:rPr>
        <w:t xml:space="preserve">36.4 </w:t>
      </w:r>
      <w:r>
        <w:rPr/>
        <w:t>Для охраны территории хозяйствующих субъектов отпускать сторожевых собак, содержащихся в вольерах или на привязи, необходимо лишь предварительно убедившись в отсутствии на данной территории посторонних лиц.</w:t>
      </w:r>
    </w:p>
    <w:p>
      <w:pPr>
        <w:pStyle w:val="24"/>
        <w:widowControl w:val="false"/>
        <w:tabs>
          <w:tab w:val="left" w:pos="1264" w:leader="none"/>
        </w:tabs>
        <w:spacing w:lineRule="exact" w:line="322" w:before="0" w:after="0"/>
        <w:ind w:left="0" w:right="0" w:firstLine="850"/>
        <w:jc w:val="both"/>
        <w:rPr/>
      </w:pPr>
      <w:r>
        <w:rPr>
          <w:lang w:val="ru-RU"/>
        </w:rPr>
        <w:t xml:space="preserve">36.5 </w:t>
      </w:r>
      <w:r>
        <w:rPr/>
        <w:t>При детских учреждениях (школы, сады, ясли и пр.), лечебных учреждениях, предприятиях бытового обслуживания населения (магазины, кафе, рестораны, столовые) разрешается содержать только сторожевых собак, обязательно на привязи (в вольере), в условиях, исключающих возможность контакта с детьми и посетителями.</w:t>
      </w:r>
    </w:p>
    <w:p>
      <w:pPr>
        <w:pStyle w:val="24"/>
        <w:widowControl w:val="false"/>
        <w:tabs>
          <w:tab w:val="left" w:pos="1264" w:leader="none"/>
        </w:tabs>
        <w:suppressAutoHyphens w:val="true"/>
        <w:spacing w:lineRule="exact" w:line="322" w:before="0" w:after="0"/>
        <w:ind w:left="0" w:right="0" w:firstLine="850"/>
        <w:jc w:val="both"/>
        <w:rPr/>
      </w:pPr>
      <w:r>
        <w:rPr>
          <w:rStyle w:val="2"/>
          <w:rFonts w:eastAsia="Times New Roman" w:cs="Times New Roman"/>
          <w:b w:val="false"/>
          <w:bCs w:val="false"/>
          <w:color w:val="000000"/>
          <w:sz w:val="28"/>
          <w:szCs w:val="28"/>
          <w:u w:val="none"/>
          <w:lang w:eastAsia="ar-SA" w:bidi="ar-SA"/>
        </w:rPr>
        <w:t>36.6 Содержание собак на территории садоводческих, огороднических, дачных, гаражных кооперативов, спортивных, трудовых лагерей и баз отдыха допускается с соблюдением требований настоящих Правил. По окончании летнего сезона запрещается оставлять животных без должного присмотра и ухода.</w:t>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keepNext w:val="true"/>
        <w:keepLines/>
        <w:widowControl w:val="false"/>
        <w:numPr>
          <w:ilvl w:val="0"/>
          <w:numId w:val="70"/>
        </w:numPr>
        <w:tabs>
          <w:tab w:val="left" w:pos="1051" w:leader="none"/>
        </w:tabs>
        <w:spacing w:lineRule="exact" w:line="317"/>
        <w:ind w:left="0" w:right="0" w:firstLine="794"/>
        <w:jc w:val="both"/>
        <w:rPr/>
      </w:pPr>
      <w:bookmarkStart w:id="20" w:name="bookmark23"/>
      <w:bookmarkEnd w:id="20"/>
      <w:r>
        <w:rPr/>
        <w:t>Порядок выгула собак</w:t>
      </w:r>
    </w:p>
    <w:p>
      <w:pPr>
        <w:pStyle w:val="24"/>
        <w:widowControl w:val="false"/>
        <w:tabs>
          <w:tab w:val="left" w:pos="1233" w:leader="none"/>
        </w:tabs>
        <w:spacing w:lineRule="exact" w:line="322" w:before="0" w:after="0"/>
        <w:ind w:left="0" w:right="0" w:firstLine="850"/>
        <w:jc w:val="both"/>
        <w:rPr>
          <w:lang w:val="ru-RU"/>
        </w:rPr>
      </w:pPr>
      <w:r>
        <w:rPr>
          <w:lang w:val="ru-RU"/>
        </w:rPr>
        <w:t>37.1 При выгуле домашнего животного, за исключением собаки-проводника, сопровождающей инвалида по зрению, необходимо соблюдать следующие требования:</w:t>
      </w:r>
    </w:p>
    <w:p>
      <w:pPr>
        <w:pStyle w:val="24"/>
        <w:widowControl w:val="false"/>
        <w:tabs>
          <w:tab w:val="left" w:pos="1422" w:leader="none"/>
        </w:tabs>
        <w:spacing w:lineRule="exact" w:line="326" w:before="0" w:after="0"/>
        <w:ind w:left="0" w:right="0" w:firstLine="850"/>
        <w:jc w:val="both"/>
        <w:rPr>
          <w:lang w:val="ru-RU"/>
        </w:rPr>
      </w:pPr>
      <w:r>
        <w:rPr>
          <w:lang w:val="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pPr>
        <w:pStyle w:val="24"/>
        <w:widowControl w:val="false"/>
        <w:tabs>
          <w:tab w:val="left" w:pos="1422" w:leader="none"/>
        </w:tabs>
        <w:spacing w:lineRule="exact" w:line="326" w:before="0" w:after="0"/>
        <w:ind w:left="0" w:right="0" w:firstLine="850"/>
        <w:jc w:val="both"/>
        <w:rPr>
          <w:lang w:val="ru-RU"/>
        </w:rPr>
      </w:pPr>
      <w:r>
        <w:rPr>
          <w:lang w:val="ru-RU"/>
        </w:rPr>
        <w:t>2) обеспечивать уборку продуктов жизнедеятельности животного в местах и на территориях общего пользования;</w:t>
      </w:r>
    </w:p>
    <w:p>
      <w:pPr>
        <w:pStyle w:val="24"/>
        <w:widowControl w:val="false"/>
        <w:tabs>
          <w:tab w:val="left" w:pos="1422" w:leader="none"/>
        </w:tabs>
        <w:spacing w:lineRule="exact" w:line="326" w:before="0" w:after="0"/>
        <w:ind w:left="0" w:right="0" w:firstLine="850"/>
        <w:jc w:val="both"/>
        <w:rPr>
          <w:lang w:val="ru-RU"/>
        </w:rPr>
      </w:pPr>
      <w:r>
        <w:rPr>
          <w:lang w:val="ru-RU"/>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pPr>
        <w:pStyle w:val="24"/>
        <w:widowControl w:val="false"/>
        <w:tabs>
          <w:tab w:val="left" w:pos="1422" w:leader="none"/>
        </w:tabs>
        <w:spacing w:lineRule="exact" w:line="326" w:before="0" w:after="0"/>
        <w:ind w:left="0" w:right="0" w:firstLine="850"/>
        <w:jc w:val="both"/>
        <w:rPr>
          <w:lang w:val="ru-RU"/>
        </w:rPr>
      </w:pPr>
      <w:r>
        <w:rPr>
          <w:lang w:val="ru-RU"/>
        </w:rPr>
        <w:t>37.2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pPr>
        <w:pStyle w:val="24"/>
        <w:widowControl w:val="false"/>
        <w:tabs>
          <w:tab w:val="left" w:pos="1422" w:leader="none"/>
        </w:tabs>
        <w:spacing w:lineRule="exact" w:line="326" w:before="0" w:after="0"/>
        <w:ind w:left="0" w:right="0" w:firstLine="850"/>
        <w:jc w:val="both"/>
        <w:rPr>
          <w:lang w:val="ru-RU"/>
        </w:rPr>
      </w:pPr>
      <w:r>
        <w:rPr>
          <w:lang w:val="ru-RU"/>
        </w:rPr>
        <w:t>37.3 Перечень потенциально опасных собак утверждается Правительством Российской Федерации.</w:t>
      </w:r>
    </w:p>
    <w:p>
      <w:pPr>
        <w:pStyle w:val="24"/>
        <w:widowControl w:val="false"/>
        <w:tabs>
          <w:tab w:val="left" w:pos="1422" w:leader="none"/>
        </w:tabs>
        <w:spacing w:lineRule="exact" w:line="326" w:before="0" w:after="0"/>
        <w:ind w:left="0" w:right="0" w:firstLine="850"/>
        <w:jc w:val="both"/>
        <w:rPr>
          <w:lang w:val="ru-RU"/>
        </w:rPr>
      </w:pPr>
      <w:r>
        <w:rPr>
          <w:lang w:val="ru-RU"/>
        </w:rPr>
        <w:t>37.4 Органом государственной власти Ростовской области могут быть установлены дополнительные требования к содержанию домашних животных, в том числе к их выгулу.</w:t>
      </w:r>
    </w:p>
    <w:p>
      <w:pPr>
        <w:pStyle w:val="24"/>
        <w:widowControl w:val="false"/>
        <w:tabs>
          <w:tab w:val="left" w:pos="1422" w:leader="none"/>
        </w:tabs>
        <w:spacing w:lineRule="exact" w:line="326" w:before="0" w:after="0"/>
        <w:ind w:left="0" w:right="0" w:firstLine="850"/>
        <w:jc w:val="both"/>
        <w:rPr>
          <w:lang w:val="ru-RU"/>
        </w:rPr>
      </w:pPr>
      <w:r>
        <w:rPr>
          <w:lang w:val="ru-RU"/>
        </w:rPr>
      </w:r>
    </w:p>
    <w:p>
      <w:pPr>
        <w:pStyle w:val="11"/>
        <w:keepNext w:val="true"/>
        <w:keepLines/>
        <w:widowControl w:val="false"/>
        <w:numPr>
          <w:ilvl w:val="0"/>
          <w:numId w:val="70"/>
        </w:numPr>
        <w:tabs>
          <w:tab w:val="left" w:pos="1239" w:leader="none"/>
        </w:tabs>
        <w:spacing w:lineRule="exact" w:line="326"/>
        <w:ind w:left="0" w:right="0" w:firstLine="850"/>
        <w:jc w:val="both"/>
        <w:rPr/>
      </w:pPr>
      <w:bookmarkStart w:id="21" w:name="bookmark24"/>
      <w:bookmarkEnd w:id="21"/>
      <w:r>
        <w:rPr/>
        <w:t>Порядок транспортировки животных в общественном транспорте</w:t>
      </w:r>
    </w:p>
    <w:p>
      <w:pPr>
        <w:pStyle w:val="24"/>
        <w:widowControl w:val="false"/>
        <w:tabs>
          <w:tab w:val="left" w:pos="1239" w:leader="none"/>
        </w:tabs>
        <w:spacing w:lineRule="exact" w:line="322" w:before="0" w:after="0"/>
        <w:ind w:left="0" w:right="0" w:firstLine="850"/>
        <w:jc w:val="both"/>
        <w:rPr/>
      </w:pPr>
      <w:r>
        <w:rPr>
          <w:lang w:val="ru-RU"/>
        </w:rPr>
        <w:t xml:space="preserve">38.1 </w:t>
      </w:r>
      <w:r>
        <w:rPr/>
        <w:t>Перевозка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 обеспечивающих безопасность и исключающих беспокойство пассажиров.</w:t>
      </w:r>
    </w:p>
    <w:p>
      <w:pPr>
        <w:pStyle w:val="24"/>
        <w:widowControl w:val="false"/>
        <w:tabs>
          <w:tab w:val="left" w:pos="1239" w:leader="none"/>
        </w:tabs>
        <w:spacing w:lineRule="exact" w:line="322" w:before="0" w:after="0"/>
        <w:ind w:left="0" w:right="0" w:firstLine="850"/>
        <w:jc w:val="both"/>
        <w:rPr/>
      </w:pPr>
      <w:r>
        <w:rPr>
          <w:lang w:val="ru-RU"/>
        </w:rPr>
        <w:t xml:space="preserve">38.2 </w:t>
      </w:r>
      <w:r>
        <w:rPr/>
        <w:t>Собак необходимо перевозить в намордниках и на коротком поводке.</w:t>
      </w:r>
    </w:p>
    <w:p>
      <w:pPr>
        <w:pStyle w:val="24"/>
        <w:widowControl w:val="false"/>
        <w:tabs>
          <w:tab w:val="left" w:pos="1239" w:leader="none"/>
        </w:tabs>
        <w:spacing w:lineRule="exact" w:line="322" w:before="0" w:after="0"/>
        <w:ind w:left="0" w:right="0" w:firstLine="850"/>
        <w:jc w:val="both"/>
        <w:rPr/>
      </w:pPr>
      <w:r>
        <w:rPr>
          <w:lang w:val="ru-RU"/>
        </w:rPr>
        <w:t xml:space="preserve">38.3 </w:t>
      </w:r>
      <w:r>
        <w:rPr/>
        <w:t>Кошек и собак небольших размеров разрешается транспортировать только в специальных контейнерах (корзинах).</w:t>
      </w:r>
    </w:p>
    <w:p>
      <w:pPr>
        <w:pStyle w:val="24"/>
        <w:widowControl w:val="false"/>
        <w:tabs>
          <w:tab w:val="left" w:pos="1239" w:leader="none"/>
        </w:tabs>
        <w:spacing w:lineRule="exact" w:line="322" w:before="0" w:after="0"/>
        <w:ind w:left="0" w:right="0" w:firstLine="850"/>
        <w:jc w:val="both"/>
        <w:rPr/>
      </w:pPr>
      <w:r>
        <w:rPr/>
      </w:r>
    </w:p>
    <w:p>
      <w:pPr>
        <w:pStyle w:val="11"/>
        <w:widowControl w:val="false"/>
        <w:tabs>
          <w:tab w:val="left" w:pos="1052" w:leader="none"/>
        </w:tabs>
        <w:spacing w:lineRule="auto" w:line="276"/>
        <w:ind w:left="0" w:right="0" w:firstLine="850"/>
        <w:jc w:val="both"/>
        <w:rPr/>
      </w:pPr>
      <w:r>
        <w:rPr/>
        <w:t xml:space="preserve">39. </w:t>
      </w:r>
      <w:bookmarkStart w:id="22" w:name="bookmark251"/>
      <w:bookmarkEnd w:id="22"/>
      <w:r>
        <w:rPr/>
        <w:t>Требования, предъявляемые к содержанию скота и птицы</w:t>
      </w:r>
    </w:p>
    <w:p>
      <w:pPr>
        <w:pStyle w:val="24"/>
        <w:widowControl w:val="false"/>
        <w:tabs>
          <w:tab w:val="left" w:pos="1425" w:leader="none"/>
        </w:tabs>
        <w:spacing w:lineRule="auto" w:line="276" w:before="0" w:after="0"/>
        <w:ind w:left="0" w:right="0" w:firstLine="850"/>
        <w:jc w:val="both"/>
        <w:rPr/>
      </w:pPr>
      <w:r>
        <w:rPr>
          <w:lang w:val="ru-RU"/>
        </w:rPr>
        <w:t xml:space="preserve">39.1 </w:t>
      </w:r>
      <w:r>
        <w:rPr/>
        <w:t>Постройки для содержания скота и птицы допускается пристраивать только к усадебным домам при обеспечении изоляции их от жилых комнат.</w:t>
      </w:r>
    </w:p>
    <w:p>
      <w:pPr>
        <w:pStyle w:val="24"/>
        <w:widowControl w:val="false"/>
        <w:tabs>
          <w:tab w:val="left" w:pos="1239" w:leader="none"/>
        </w:tabs>
        <w:spacing w:lineRule="auto" w:line="276" w:before="0" w:after="0"/>
        <w:ind w:left="0" w:right="0" w:firstLine="850"/>
        <w:jc w:val="both"/>
        <w:rPr/>
      </w:pPr>
      <w:r>
        <w:rPr>
          <w:lang w:val="ru-RU"/>
        </w:rPr>
        <w:t xml:space="preserve">39.2 </w:t>
      </w:r>
      <w:r>
        <w:rPr/>
        <w:t>На территориях с застройкой усадебными, одно-, двухквартирными домами от окон жилых комнат до стен соседнего дома и хозяйственных построек для скота и птицы, расположенных на соседних земельных участках, должно быть не менее 7 метров от окон, 3 метра - от стены жилого дома или письменное согласие собственников (владельцев) земельного участка, на котором расположен этот дом.</w:t>
      </w:r>
    </w:p>
    <w:p>
      <w:pPr>
        <w:pStyle w:val="24"/>
        <w:widowControl w:val="false"/>
        <w:tabs>
          <w:tab w:val="left" w:pos="1239" w:leader="none"/>
        </w:tabs>
        <w:spacing w:lineRule="auto" w:line="276" w:before="0" w:after="0"/>
        <w:ind w:left="0" w:right="0" w:firstLine="850"/>
        <w:jc w:val="both"/>
        <w:rPr/>
      </w:pPr>
      <w:r>
        <w:rPr>
          <w:lang w:val="ru-RU"/>
        </w:rPr>
        <w:t xml:space="preserve">39.3 </w:t>
      </w:r>
      <w:r>
        <w:rPr/>
        <w:t>Расстояния от помещений (сооружений) для содержания и разведения животных до объектов жилой застройки не должны противоречить требованиям СП 30-102-99, СанПиН 2.2.1/2.1.1.1200-03.</w:t>
      </w:r>
    </w:p>
    <w:p>
      <w:pPr>
        <w:pStyle w:val="24"/>
        <w:widowControl w:val="false"/>
        <w:tabs>
          <w:tab w:val="left" w:pos="1244" w:leader="none"/>
        </w:tabs>
        <w:spacing w:lineRule="auto" w:line="276" w:before="0" w:after="0"/>
        <w:ind w:left="0" w:right="0" w:firstLine="850"/>
        <w:jc w:val="both"/>
        <w:rPr/>
      </w:pPr>
      <w:r>
        <w:rPr>
          <w:lang w:val="ru-RU"/>
        </w:rPr>
        <w:t xml:space="preserve">39.4 </w:t>
      </w:r>
      <w:r>
        <w:rPr/>
        <w:t>Запрещается:</w:t>
      </w:r>
    </w:p>
    <w:p>
      <w:pPr>
        <w:pStyle w:val="24"/>
        <w:widowControl w:val="false"/>
        <w:tabs>
          <w:tab w:val="left" w:pos="1244" w:leader="none"/>
        </w:tabs>
        <w:spacing w:lineRule="auto" w:line="276" w:before="0" w:after="0"/>
        <w:ind w:left="0" w:right="0" w:firstLine="850"/>
        <w:jc w:val="both"/>
        <w:rPr/>
      </w:pPr>
      <w:r>
        <w:rPr/>
        <w:t>- выпас сельскохозяйственных животных на территории муниципальн</w:t>
      </w:r>
      <w:r>
        <w:rPr>
          <w:lang w:val="ru-RU"/>
        </w:rPr>
        <w:t>ого</w:t>
      </w:r>
      <w:r>
        <w:rPr/>
        <w:t xml:space="preserve"> образовани</w:t>
      </w:r>
      <w:r>
        <w:rPr>
          <w:lang w:val="ru-RU"/>
        </w:rPr>
        <w:t>я «Щепкинское сельское поселение»</w:t>
      </w:r>
      <w:r>
        <w:rPr/>
        <w:t xml:space="preserve"> без сопровождения владельца или уполномоченного им лица;</w:t>
      </w:r>
    </w:p>
    <w:p>
      <w:pPr>
        <w:pStyle w:val="24"/>
        <w:widowControl w:val="false"/>
        <w:tabs>
          <w:tab w:val="left" w:pos="1244" w:leader="none"/>
        </w:tabs>
        <w:spacing w:lineRule="auto" w:line="276" w:before="0" w:after="0"/>
        <w:ind w:left="0" w:right="0" w:firstLine="850"/>
        <w:jc w:val="both"/>
        <w:rPr>
          <w:rFonts w:ascii="Times New Roman" w:hAnsi="Times New Roman"/>
        </w:rPr>
      </w:pPr>
      <w:r>
        <w:rPr/>
        <w:t>- выпас сельскохозяйственных животных на территории кладбищ, парков, скверов, аллей, бульваров и других озелененных территориях и иных мест массового отдыха граждан, на придомовых территориях, за исключением находящихся в собственности владельца сельскохозяйственных животных, а также в местах где размещены щиты (аншлаги) с запретом на осуществление такого выпаса;</w:t>
      </w:r>
    </w:p>
    <w:p>
      <w:pPr>
        <w:pStyle w:val="24"/>
        <w:widowControl w:val="false"/>
        <w:tabs>
          <w:tab w:val="left" w:pos="1425" w:leader="none"/>
        </w:tabs>
        <w:spacing w:lineRule="auto" w:line="276" w:before="0" w:after="0"/>
        <w:ind w:left="0" w:right="0" w:firstLine="850"/>
        <w:jc w:val="both"/>
        <w:rPr/>
      </w:pPr>
      <w:r>
        <w:rPr/>
        <w:t>- прогон сельскохозяйственных животных на территории муниципальн</w:t>
      </w:r>
      <w:r>
        <w:rPr>
          <w:lang w:val="ru-RU"/>
        </w:rPr>
        <w:t>ого</w:t>
      </w:r>
      <w:r>
        <w:rPr/>
        <w:t xml:space="preserve"> образовани</w:t>
      </w:r>
      <w:r>
        <w:rPr>
          <w:lang w:val="ru-RU"/>
        </w:rPr>
        <w:t>я «Щепкинское сельское поселение»</w:t>
      </w:r>
      <w:r>
        <w:rPr/>
        <w:t xml:space="preserve"> без сопровождения владельца или уполномоченного им лица;</w:t>
      </w:r>
    </w:p>
    <w:p>
      <w:pPr>
        <w:pStyle w:val="Normal"/>
        <w:widowControl w:val="false"/>
        <w:tabs>
          <w:tab w:val="left" w:pos="1425" w:leader="none"/>
        </w:tabs>
        <w:spacing w:lineRule="auto" w:line="276" w:before="0" w:after="0"/>
        <w:ind w:left="0" w:right="0" w:firstLine="709"/>
        <w:jc w:val="both"/>
        <w:rPr>
          <w:rFonts w:ascii="Times New Roman" w:hAnsi="Times New Roman"/>
          <w:sz w:val="28"/>
          <w:szCs w:val="28"/>
        </w:rPr>
      </w:pPr>
      <w:r>
        <w:rPr>
          <w:sz w:val="28"/>
          <w:szCs w:val="28"/>
        </w:rPr>
        <w:t>- прогон сельскохозяйственных животных по дорогам с твердым покрытием, по пешеходным дорожкам;</w:t>
      </w:r>
    </w:p>
    <w:p>
      <w:pPr>
        <w:pStyle w:val="Normal"/>
        <w:widowControl w:val="false"/>
        <w:tabs>
          <w:tab w:val="left" w:pos="1425" w:leader="none"/>
        </w:tabs>
        <w:spacing w:lineRule="auto" w:line="276" w:before="0" w:after="0"/>
        <w:ind w:left="0" w:right="0" w:firstLine="709"/>
        <w:jc w:val="both"/>
        <w:rPr>
          <w:rFonts w:ascii="Times New Roman" w:hAnsi="Times New Roman"/>
          <w:sz w:val="28"/>
          <w:szCs w:val="28"/>
        </w:rPr>
      </w:pPr>
      <w:r>
        <w:rPr>
          <w:sz w:val="28"/>
          <w:szCs w:val="28"/>
        </w:rPr>
        <w:t>- прогон вне установленного администрацией муниципального образования маршрута и в местах где запрещен выпас сельскохозяйственных животных;</w:t>
      </w:r>
    </w:p>
    <w:p>
      <w:pPr>
        <w:pStyle w:val="24"/>
        <w:widowControl w:val="false"/>
        <w:tabs>
          <w:tab w:val="left" w:pos="1425" w:leader="none"/>
        </w:tabs>
        <w:spacing w:lineRule="auto" w:line="276" w:before="0" w:after="0"/>
        <w:ind w:left="0" w:right="0" w:firstLine="850"/>
        <w:jc w:val="both"/>
        <w:rPr/>
      </w:pPr>
      <w:r>
        <w:rPr>
          <w:lang w:val="ru-RU"/>
        </w:rPr>
        <w:t xml:space="preserve">- </w:t>
      </w:r>
      <w:r>
        <w:rPr/>
        <w:t>при гибели скота и птицы выбрасывать их трупы (утилизацию павших животных производит специализированная организация (исполнитель услуг по обращению с отходами)).</w:t>
      </w:r>
    </w:p>
    <w:p>
      <w:pPr>
        <w:pStyle w:val="24"/>
        <w:widowControl w:val="false"/>
        <w:tabs>
          <w:tab w:val="left" w:pos="1244" w:leader="none"/>
        </w:tabs>
        <w:spacing w:lineRule="auto" w:line="276" w:before="0" w:after="0"/>
        <w:ind w:left="0" w:right="0" w:firstLine="794"/>
        <w:jc w:val="both"/>
        <w:rPr/>
      </w:pPr>
      <w:r>
        <w:rPr>
          <w:lang w:val="ru-RU"/>
        </w:rPr>
        <w:t xml:space="preserve">39.5 </w:t>
      </w:r>
      <w:r>
        <w:rPr/>
        <w:t>Владельцы скота и птицы обязаны:</w:t>
      </w:r>
    </w:p>
    <w:p>
      <w:pPr>
        <w:pStyle w:val="24"/>
        <w:widowControl w:val="false"/>
        <w:tabs>
          <w:tab w:val="left" w:pos="1425" w:leader="none"/>
        </w:tabs>
        <w:spacing w:lineRule="auto" w:line="276" w:before="0" w:after="0"/>
        <w:ind w:left="0" w:right="0" w:firstLine="850"/>
        <w:jc w:val="both"/>
        <w:rPr/>
      </w:pPr>
      <w:r>
        <w:rPr/>
        <w:t>- содержать скот и птицу в соответствии с их биологическими особенностями, гуманно обращаться с ними, не оставлять без присмотра, пищи и воды, а в случае их заболевания вовремя прибегнуть к ветеринарной помощи;</w:t>
      </w:r>
    </w:p>
    <w:p>
      <w:pPr>
        <w:pStyle w:val="24"/>
        <w:widowControl w:val="false"/>
        <w:tabs>
          <w:tab w:val="left" w:pos="1425" w:leader="none"/>
        </w:tabs>
        <w:spacing w:lineRule="auto" w:line="276" w:before="0" w:after="0"/>
        <w:ind w:left="0" w:right="0" w:firstLine="850"/>
        <w:jc w:val="both"/>
        <w:rPr/>
      </w:pPr>
      <w:r>
        <w:rPr/>
        <w:t>- поддерживать помещения, где содержится скот и птица, а также прилегающую территорию в чистоте;</w:t>
      </w:r>
    </w:p>
    <w:p>
      <w:pPr>
        <w:pStyle w:val="24"/>
        <w:widowControl w:val="false"/>
        <w:tabs>
          <w:tab w:val="left" w:pos="1425" w:leader="none"/>
        </w:tabs>
        <w:spacing w:lineRule="auto" w:line="276" w:before="0" w:after="0"/>
        <w:ind w:left="0" w:right="0" w:firstLine="850"/>
        <w:jc w:val="both"/>
        <w:rPr/>
      </w:pPr>
      <w:r>
        <w:rPr/>
        <w:t xml:space="preserve">- </w:t>
      </w:r>
      <w:r>
        <w:rPr>
          <w:lang w:val="ru-RU"/>
        </w:rPr>
        <w:t>для согласования и утверждения маршрута</w:t>
      </w:r>
      <w:r>
        <w:rPr/>
        <w:t xml:space="preserve"> прогон</w:t>
      </w:r>
      <w:r>
        <w:rPr>
          <w:lang w:val="ru-RU"/>
        </w:rPr>
        <w:t>а</w:t>
      </w:r>
      <w:r>
        <w:rPr/>
        <w:t xml:space="preserve"> сельскохозяйственных животных </w:t>
      </w:r>
      <w:r>
        <w:rPr>
          <w:lang w:val="ru-RU"/>
        </w:rPr>
        <w:t>к месту выпаса, обратиться с заявлением в Администрацию Щепкинского сельского поселения;</w:t>
      </w:r>
    </w:p>
    <w:p>
      <w:pPr>
        <w:pStyle w:val="24"/>
        <w:widowControl w:val="false"/>
        <w:tabs>
          <w:tab w:val="left" w:pos="1422" w:leader="none"/>
        </w:tabs>
        <w:spacing w:lineRule="auto" w:line="276" w:before="0" w:after="0"/>
        <w:ind w:left="0" w:right="0" w:firstLine="850"/>
        <w:jc w:val="both"/>
        <w:rPr>
          <w:lang w:val="ru-RU"/>
        </w:rPr>
      </w:pPr>
      <w:r>
        <w:rPr>
          <w:lang w:val="ru-RU"/>
        </w:rPr>
        <w:t>- своевременно предоставлять скот и птицу для ветеринарного осмотра, диагностических исследований, предохранительных прививок и лечебно-профилактических обработок.</w:t>
      </w:r>
    </w:p>
    <w:p>
      <w:pPr>
        <w:pStyle w:val="11"/>
        <w:keepNext w:val="true"/>
        <w:keepLines/>
        <w:widowControl w:val="false"/>
        <w:tabs>
          <w:tab w:val="left" w:pos="1052" w:leader="none"/>
        </w:tabs>
        <w:spacing w:lineRule="exact" w:line="322"/>
        <w:ind w:left="0" w:right="0" w:hanging="0"/>
        <w:jc w:val="both"/>
        <w:rPr/>
      </w:pPr>
      <w:r>
        <w:rPr/>
      </w:r>
    </w:p>
    <w:p>
      <w:pPr>
        <w:pStyle w:val="11"/>
        <w:keepNext w:val="true"/>
        <w:keepLines/>
        <w:spacing w:lineRule="exact" w:line="280"/>
        <w:rPr/>
      </w:pPr>
      <w:bookmarkStart w:id="23" w:name="bookmark26"/>
      <w:bookmarkEnd w:id="23"/>
      <w:r>
        <w:rPr/>
        <w:t>Глава 9. ЗАКЛЮЧИТЕЛЬНЫЕ ПОЛОЖЕНИЯ</w:t>
      </w:r>
    </w:p>
    <w:p>
      <w:pPr>
        <w:pStyle w:val="11"/>
        <w:spacing w:lineRule="exact" w:line="280"/>
        <w:rPr/>
      </w:pPr>
      <w:r>
        <w:rPr/>
      </w:r>
    </w:p>
    <w:p>
      <w:pPr>
        <w:pStyle w:val="11"/>
        <w:keepNext w:val="true"/>
        <w:keepLines/>
        <w:widowControl w:val="false"/>
        <w:numPr>
          <w:ilvl w:val="0"/>
          <w:numId w:val="70"/>
        </w:numPr>
        <w:tabs>
          <w:tab w:val="left" w:pos="1046" w:leader="none"/>
        </w:tabs>
        <w:spacing w:lineRule="exact" w:line="322"/>
        <w:ind w:left="0" w:right="0" w:firstLine="850"/>
        <w:jc w:val="both"/>
        <w:rPr/>
      </w:pPr>
      <w:bookmarkStart w:id="24" w:name="bookmark27"/>
      <w:bookmarkEnd w:id="24"/>
      <w:r>
        <w:rPr/>
        <w:t>Ответственность за нарушение настоящих Правил</w:t>
      </w:r>
    </w:p>
    <w:p>
      <w:pPr>
        <w:pStyle w:val="24"/>
        <w:widowControl w:val="false"/>
        <w:tabs>
          <w:tab w:val="left" w:pos="1409" w:leader="none"/>
        </w:tabs>
        <w:spacing w:lineRule="exact" w:line="322" w:before="0" w:after="0"/>
        <w:ind w:left="0" w:right="0" w:firstLine="850"/>
        <w:jc w:val="both"/>
        <w:rPr/>
      </w:pPr>
      <w:r>
        <w:rPr>
          <w:lang w:val="ru-RU"/>
        </w:rPr>
        <w:t xml:space="preserve">40.1 </w:t>
      </w:r>
      <w:r>
        <w:rPr/>
        <w:t>Настоящие Правила обязательны для исполнения органами местного самоуправления, их должностными лицами, а также гражданами (в том числе индивидуальными предпринимателями), юридическими лицами независимо от организационно-правовой формы и формы собственности.</w:t>
      </w:r>
    </w:p>
    <w:p>
      <w:pPr>
        <w:pStyle w:val="24"/>
        <w:widowControl w:val="false"/>
        <w:tabs>
          <w:tab w:val="left" w:pos="1409" w:leader="none"/>
        </w:tabs>
        <w:spacing w:lineRule="exact" w:line="322" w:before="0" w:after="0"/>
        <w:ind w:left="0" w:right="0" w:firstLine="850"/>
        <w:jc w:val="both"/>
        <w:rPr/>
      </w:pPr>
      <w:r>
        <w:rPr>
          <w:lang w:val="ru-RU"/>
        </w:rPr>
        <w:t xml:space="preserve">40.2 </w:t>
      </w:r>
      <w:r>
        <w:rPr/>
        <w:t>Контроль (надзор) за соблюдением настоящих Правил осуществляют уполномоченный орган, а также иные лица в соответствии с положениями о них и в порядке, установленном законодательством.</w:t>
      </w:r>
    </w:p>
    <w:p>
      <w:pPr>
        <w:pStyle w:val="24"/>
        <w:widowControl w:val="false"/>
        <w:tabs>
          <w:tab w:val="left" w:pos="1409" w:leader="none"/>
        </w:tabs>
        <w:spacing w:lineRule="exact" w:line="322" w:before="0" w:after="0"/>
        <w:ind w:left="0" w:right="0" w:firstLine="850"/>
        <w:jc w:val="both"/>
        <w:rPr/>
      </w:pPr>
      <w:r>
        <w:rPr>
          <w:lang w:val="ru-RU"/>
        </w:rPr>
        <w:t xml:space="preserve">40.3 </w:t>
      </w:r>
      <w:r>
        <w:rPr/>
        <w:t>Лица, виновные в нарушении настоящих Правил, несут ответственность в соответствии с действующим законодательством.</w:t>
      </w:r>
    </w:p>
    <w:p>
      <w:pPr>
        <w:pStyle w:val="24"/>
        <w:widowControl w:val="false"/>
        <w:tabs>
          <w:tab w:val="left" w:pos="1409" w:leader="none"/>
        </w:tabs>
        <w:spacing w:lineRule="exact" w:line="322" w:before="0" w:after="0"/>
        <w:ind w:left="0" w:right="0" w:firstLine="850"/>
        <w:jc w:val="both"/>
        <w:rPr/>
      </w:pPr>
      <w:r>
        <w:rPr/>
      </w:r>
    </w:p>
    <w:p>
      <w:pPr>
        <w:pStyle w:val="11"/>
        <w:keepNext w:val="true"/>
        <w:keepLines/>
        <w:widowControl w:val="false"/>
        <w:numPr>
          <w:ilvl w:val="0"/>
          <w:numId w:val="70"/>
        </w:numPr>
        <w:tabs>
          <w:tab w:val="left" w:pos="1046" w:leader="none"/>
        </w:tabs>
        <w:spacing w:lineRule="exact" w:line="322"/>
        <w:ind w:left="0" w:right="0" w:firstLine="850"/>
        <w:jc w:val="both"/>
        <w:rPr/>
      </w:pPr>
      <w:bookmarkStart w:id="25" w:name="bookmark28"/>
      <w:bookmarkEnd w:id="25"/>
      <w:r>
        <w:rPr/>
        <w:t>Заключительные положения</w:t>
      </w:r>
    </w:p>
    <w:p>
      <w:pPr>
        <w:pStyle w:val="24"/>
        <w:widowControl w:val="false"/>
        <w:tabs>
          <w:tab w:val="left" w:pos="1235" w:leader="none"/>
        </w:tabs>
        <w:spacing w:lineRule="exact" w:line="322" w:before="0" w:after="0"/>
        <w:ind w:left="0" w:right="0" w:firstLine="794"/>
        <w:jc w:val="both"/>
        <w:rPr/>
      </w:pPr>
      <w:r>
        <w:rPr>
          <w:lang w:val="ru-RU"/>
        </w:rPr>
        <w:t xml:space="preserve">41.1 </w:t>
      </w:r>
      <w:r>
        <w:rPr/>
        <w:t>К отношениям, возникшим до введения в действие настоящих Правил, настоящие Правила применяются в части тех прав и обязанностей, которые возникнут после введения их в действие.</w:t>
      </w:r>
    </w:p>
    <w:p>
      <w:pPr>
        <w:pStyle w:val="24"/>
        <w:widowControl w:val="false"/>
        <w:tabs>
          <w:tab w:val="left" w:pos="1235" w:leader="none"/>
        </w:tabs>
        <w:spacing w:lineRule="exact" w:line="322" w:before="0" w:after="0"/>
        <w:ind w:left="0" w:right="0" w:firstLine="794"/>
        <w:jc w:val="both"/>
        <w:rPr/>
      </w:pPr>
      <w:r>
        <w:rPr>
          <w:lang w:val="ru-RU"/>
        </w:rPr>
        <w:t xml:space="preserve">41.2 </w:t>
      </w:r>
      <w:r>
        <w:rPr/>
        <w:t>Правоотношения, не урегулированные настоящими Правилами, регулируются нормами действующего законодательства.</w:t>
      </w:r>
    </w:p>
    <w:p>
      <w:pPr>
        <w:pStyle w:val="24"/>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11"/>
        <w:widowControl w:val="false"/>
        <w:tabs>
          <w:tab w:val="left" w:pos="894" w:leader="none"/>
        </w:tabs>
        <w:suppressAutoHyphens w:val="true"/>
        <w:spacing w:lineRule="exact" w:line="322" w:before="0" w:after="0"/>
        <w:ind w:left="0" w:right="0" w:firstLine="850"/>
        <w:jc w:val="both"/>
        <w:rPr>
          <w:rFonts w:eastAsia="Times New Roman" w:cs="Times New Roman"/>
          <w:color w:val="000000"/>
          <w:sz w:val="28"/>
          <w:szCs w:val="28"/>
          <w:lang w:eastAsia="ar-SA" w:bidi="ar-SA"/>
        </w:rPr>
      </w:pPr>
      <w:r>
        <w:rPr>
          <w:rFonts w:eastAsia="Times New Roman" w:cs="Times New Roman"/>
          <w:color w:val="000000"/>
          <w:sz w:val="28"/>
          <w:szCs w:val="28"/>
          <w:lang w:eastAsia="ar-SA" w:bidi="ar-SA"/>
        </w:rPr>
      </w:r>
    </w:p>
    <w:p>
      <w:pPr>
        <w:pStyle w:val="24"/>
        <w:spacing w:before="0" w:after="0"/>
        <w:rPr/>
      </w:pPr>
      <w:r>
        <w:rPr>
          <w:rStyle w:val="21"/>
        </w:rPr>
        <w:t xml:space="preserve">Приложение А. </w:t>
      </w:r>
      <w:r>
        <w:rPr/>
        <w:t>Характеристики озеленения территории.</w:t>
      </w:r>
    </w:p>
    <w:p>
      <w:pPr>
        <w:pStyle w:val="24"/>
        <w:tabs>
          <w:tab w:val="left" w:pos="2380" w:leader="none"/>
          <w:tab w:val="left" w:pos="3407" w:leader="none"/>
          <w:tab w:val="left" w:pos="4804" w:leader="none"/>
          <w:tab w:val="left" w:pos="7151" w:leader="none"/>
          <w:tab w:val="left" w:pos="7814" w:leader="none"/>
        </w:tabs>
        <w:spacing w:before="0" w:after="0"/>
        <w:rPr/>
      </w:pPr>
      <w:r>
        <w:rPr>
          <w:rStyle w:val="21"/>
        </w:rPr>
        <w:t xml:space="preserve">Приложение Б. </w:t>
      </w:r>
      <w:r>
        <w:rPr/>
        <w:t>Приемы благоустройства на территориях рекреационного назначения.</w:t>
      </w:r>
    </w:p>
    <w:p>
      <w:pPr>
        <w:pStyle w:val="24"/>
        <w:tabs>
          <w:tab w:val="left" w:pos="2380" w:leader="none"/>
          <w:tab w:val="left" w:pos="3407" w:leader="none"/>
          <w:tab w:val="left" w:pos="4804" w:leader="none"/>
          <w:tab w:val="left" w:pos="7151" w:leader="none"/>
          <w:tab w:val="left" w:pos="7814" w:leader="none"/>
        </w:tabs>
        <w:spacing w:before="0" w:after="0"/>
        <w:rPr/>
      </w:pPr>
      <w:r>
        <w:rPr>
          <w:rStyle w:val="21"/>
        </w:rPr>
        <w:t xml:space="preserve">Приложение В. </w:t>
      </w:r>
      <w:r>
        <w:rPr/>
        <w:t>Приемы благоустройства на территориях производственного назначения.</w:t>
      </w:r>
    </w:p>
    <w:p>
      <w:pPr>
        <w:pStyle w:val="24"/>
        <w:spacing w:before="0" w:after="0"/>
        <w:rPr/>
      </w:pPr>
      <w:r>
        <w:rPr>
          <w:rStyle w:val="21"/>
        </w:rPr>
        <w:t xml:space="preserve">Приложение Г. </w:t>
      </w:r>
      <w:r>
        <w:rPr/>
        <w:t>Виды покрытия транспортных и пешеходных  коммуникаций.</w:t>
      </w:r>
    </w:p>
    <w:p>
      <w:pPr>
        <w:pStyle w:val="24"/>
        <w:spacing w:before="0" w:after="0"/>
        <w:rPr/>
      </w:pPr>
      <w:r>
        <w:rPr>
          <w:rStyle w:val="21"/>
        </w:rPr>
        <w:t xml:space="preserve">Приложение Д. </w:t>
      </w:r>
      <w:r>
        <w:rPr/>
        <w:t>Порядок содержания строительных площадок.</w:t>
      </w:r>
    </w:p>
    <w:p>
      <w:pPr>
        <w:pStyle w:val="24"/>
        <w:spacing w:before="0" w:after="0"/>
        <w:rPr/>
      </w:pPr>
      <w:r>
        <w:rPr>
          <w:b/>
          <w:bCs/>
          <w:lang w:val="ru-RU"/>
        </w:rPr>
        <w:t xml:space="preserve">Приложение Е. </w:t>
      </w:r>
      <w:r>
        <w:rPr>
          <w:lang w:val="ru-RU"/>
        </w:rPr>
        <w:t>Правила по оформлению и размещению вывесок и информации.</w:t>
      </w:r>
    </w:p>
    <w:p>
      <w:pPr>
        <w:pStyle w:val="24"/>
        <w:spacing w:before="0" w:after="0"/>
        <w:rPr/>
      </w:pPr>
      <w:r>
        <w:rPr>
          <w:rStyle w:val="21"/>
        </w:rPr>
        <w:t xml:space="preserve">Приложение Ж. </w:t>
      </w:r>
      <w:r>
        <w:rPr/>
        <w:t>Положение об уборке территории.</w:t>
      </w:r>
    </w:p>
    <w:p>
      <w:pPr>
        <w:pStyle w:val="24"/>
        <w:widowControl w:val="false"/>
        <w:tabs>
          <w:tab w:val="left" w:pos="894" w:leader="none"/>
        </w:tabs>
        <w:suppressAutoHyphens w:val="true"/>
        <w:spacing w:lineRule="exact" w:line="322" w:before="0" w:after="0"/>
        <w:ind w:left="0" w:right="0" w:hanging="0"/>
        <w:jc w:val="both"/>
        <w:rPr/>
      </w:pPr>
      <w:r>
        <w:rPr>
          <w:rStyle w:val="21"/>
          <w:lang w:eastAsia="ar-SA"/>
        </w:rPr>
        <w:t xml:space="preserve">Приложение И. </w:t>
      </w:r>
      <w:r>
        <w:rPr>
          <w:rStyle w:val="2"/>
          <w:rFonts w:eastAsia="Times New Roman" w:cs="Times New Roman"/>
          <w:b w:val="false"/>
          <w:bCs w:val="false"/>
          <w:color w:val="000000"/>
          <w:sz w:val="28"/>
          <w:szCs w:val="28"/>
          <w:u w:val="none"/>
          <w:lang w:eastAsia="ar-SA" w:bidi="ar-SA"/>
        </w:rPr>
        <w:t>Порядок содержания элементов благоустройства.</w:t>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24"/>
        <w:widowControl w:val="false"/>
        <w:tabs>
          <w:tab w:val="left" w:pos="894" w:leader="none"/>
        </w:tabs>
        <w:spacing w:lineRule="exact" w:line="322" w:before="0" w:after="0"/>
        <w:ind w:left="0" w:right="0" w:firstLine="907"/>
        <w:jc w:val="both"/>
        <w:rPr/>
      </w:pPr>
      <w:r>
        <w:rPr/>
      </w:r>
    </w:p>
    <w:p>
      <w:pPr>
        <w:pStyle w:val="Normal"/>
        <w:spacing w:lineRule="exact" w:line="220" w:before="0" w:after="0"/>
        <w:jc w:val="right"/>
        <w:rPr>
          <w:sz w:val="26"/>
          <w:szCs w:val="26"/>
        </w:rPr>
      </w:pPr>
      <w:r>
        <w:rPr>
          <w:sz w:val="26"/>
          <w:szCs w:val="26"/>
        </w:rPr>
      </w:r>
    </w:p>
    <w:p>
      <w:pPr>
        <w:pStyle w:val="Normal"/>
        <w:spacing w:lineRule="exact" w:line="220" w:before="0" w:after="0"/>
        <w:jc w:val="right"/>
        <w:rPr/>
      </w:pPr>
      <w:r>
        <w:rPr>
          <w:sz w:val="26"/>
          <w:szCs w:val="26"/>
        </w:rPr>
        <w:t>ПРИЛОЖЕНИЕ А</w:t>
      </w:r>
    </w:p>
    <w:p>
      <w:pPr>
        <w:pStyle w:val="8"/>
        <w:spacing w:lineRule="exact" w:line="200" w:before="0" w:after="0"/>
        <w:rPr>
          <w:sz w:val="28"/>
          <w:szCs w:val="28"/>
        </w:rPr>
      </w:pPr>
      <w:r>
        <w:rPr>
          <w:sz w:val="28"/>
          <w:szCs w:val="28"/>
        </w:rPr>
      </w:r>
    </w:p>
    <w:p>
      <w:pPr>
        <w:pStyle w:val="24"/>
        <w:spacing w:before="0" w:after="0"/>
        <w:jc w:val="center"/>
        <w:rPr>
          <w:b/>
          <w:b/>
          <w:bCs/>
          <w:sz w:val="28"/>
          <w:szCs w:val="28"/>
          <w:lang w:val="ru-RU"/>
        </w:rPr>
      </w:pPr>
      <w:r>
        <w:rPr>
          <w:b/>
          <w:bCs/>
          <w:sz w:val="28"/>
          <w:szCs w:val="28"/>
          <w:lang w:val="ru-RU"/>
        </w:rPr>
        <w:t>ХАРАКТЕРИСТИКИ ОЗЕЛЕНЕНИЯ ТЕРРИТОРИИ</w:t>
      </w:r>
    </w:p>
    <w:p>
      <w:pPr>
        <w:pStyle w:val="24"/>
        <w:spacing w:before="0" w:after="0"/>
        <w:jc w:val="right"/>
        <w:rPr>
          <w:sz w:val="28"/>
          <w:szCs w:val="28"/>
        </w:rPr>
      </w:pPr>
      <w:r>
        <w:rPr>
          <w:sz w:val="28"/>
          <w:szCs w:val="28"/>
        </w:rPr>
      </w:r>
    </w:p>
    <w:p>
      <w:pPr>
        <w:pStyle w:val="24"/>
        <w:spacing w:before="0" w:after="0"/>
        <w:jc w:val="right"/>
        <w:rPr>
          <w:sz w:val="28"/>
          <w:szCs w:val="28"/>
        </w:rPr>
      </w:pPr>
      <w:r>
        <w:rPr>
          <w:sz w:val="28"/>
          <w:szCs w:val="28"/>
        </w:rPr>
        <w:t>Таблица А.1</w:t>
      </w:r>
    </w:p>
    <w:p>
      <w:pPr>
        <w:pStyle w:val="24"/>
        <w:spacing w:before="0" w:after="0"/>
        <w:jc w:val="right"/>
        <w:rPr>
          <w:sz w:val="28"/>
          <w:szCs w:val="28"/>
        </w:rPr>
      </w:pPr>
      <w:r>
        <w:rPr>
          <w:sz w:val="28"/>
          <w:szCs w:val="28"/>
        </w:rPr>
      </w:r>
    </w:p>
    <w:p>
      <w:pPr>
        <w:pStyle w:val="24"/>
        <w:spacing w:before="0" w:after="0"/>
        <w:jc w:val="center"/>
        <w:rPr>
          <w:sz w:val="28"/>
          <w:szCs w:val="28"/>
        </w:rPr>
      </w:pPr>
      <w:r>
        <w:rPr>
          <w:sz w:val="28"/>
          <w:szCs w:val="28"/>
        </w:rPr>
        <w:t>Максимальное количество деревьев и кустарников</w:t>
      </w:r>
    </w:p>
    <w:p>
      <w:pPr>
        <w:pStyle w:val="24"/>
        <w:widowControl w:val="false"/>
        <w:tabs>
          <w:tab w:val="left" w:pos="894" w:leader="none"/>
        </w:tabs>
        <w:spacing w:lineRule="exact" w:line="322" w:before="0" w:after="0"/>
        <w:ind w:left="0" w:right="0" w:firstLine="907"/>
        <w:jc w:val="center"/>
        <w:rPr/>
      </w:pPr>
      <w:r>
        <w:rPr>
          <w:rStyle w:val="2"/>
          <w:rFonts w:cs="Times New Roman"/>
          <w:b w:val="false"/>
          <w:bCs w:val="false"/>
          <w:sz w:val="28"/>
          <w:szCs w:val="28"/>
          <w:u w:val="none"/>
        </w:rPr>
        <w:t xml:space="preserve">на 1 га озелененной </w:t>
      </w:r>
      <w:r>
        <w:rPr>
          <w:rStyle w:val="714pt"/>
          <w:sz w:val="28"/>
          <w:szCs w:val="28"/>
        </w:rPr>
        <w:t>территории</w:t>
      </w:r>
    </w:p>
    <w:p>
      <w:pPr>
        <w:pStyle w:val="24"/>
        <w:widowControl w:val="false"/>
        <w:tabs>
          <w:tab w:val="left" w:pos="894" w:leader="none"/>
        </w:tabs>
        <w:spacing w:lineRule="exact" w:line="322" w:before="0" w:after="0"/>
        <w:ind w:left="0" w:right="0" w:firstLine="907"/>
        <w:jc w:val="center"/>
        <w:rPr/>
      </w:pPr>
      <w:r>
        <w:rPr>
          <w:rStyle w:val="714pt"/>
        </w:rPr>
        <w:t>(</w:t>
      </w:r>
      <w:r>
        <w:rPr>
          <w:rStyle w:val="714pt"/>
          <w:sz w:val="24"/>
          <w:szCs w:val="24"/>
        </w:rPr>
        <w:t>количество штук)</w:t>
      </w:r>
    </w:p>
    <w:p>
      <w:pPr>
        <w:pStyle w:val="24"/>
        <w:widowControl w:val="false"/>
        <w:tabs>
          <w:tab w:val="left" w:pos="894" w:leader="none"/>
        </w:tabs>
        <w:spacing w:lineRule="exact" w:line="322" w:before="0" w:after="0"/>
        <w:ind w:left="0" w:right="0" w:firstLine="907"/>
        <w:jc w:val="center"/>
        <w:rPr/>
      </w:pPr>
      <w:r>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3688"/>
        <w:gridCol w:w="2975"/>
        <w:gridCol w:w="2979"/>
      </w:tblGrid>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napToGrid w:val="false"/>
              <w:spacing w:lineRule="exact" w:line="220" w:before="0" w:after="0"/>
              <w:jc w:val="center"/>
              <w:rPr/>
            </w:pPr>
            <w:r>
              <w:rPr>
                <w:rStyle w:val="WW211pt"/>
              </w:rPr>
              <w:t>Типы объектов</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Деревья</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Кустарники</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Озелененные территории общего пользования</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 xml:space="preserve">Парки </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120-170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800-1000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Скверы</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100-130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1000-1300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Бульвары</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200-300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1200-1300</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Озелененные территории на участках застройки</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Участки жилой застройки</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100-120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400-480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Участки детских садов и яслей</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160-200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640-800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Участки школ</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140-180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560-720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Спортивные комплексы</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100-130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400-520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Больницы и лечебные учреждения</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180-250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720-1000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rPr/>
            </w:pPr>
            <w:r>
              <w:rPr>
                <w:rStyle w:val="WW211pt"/>
              </w:rPr>
              <w:t>Участки промышленных предприятий</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150-180*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600-720</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Озелененные территории специального назначения</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Улицы, набережные**</w:t>
            </w:r>
          </w:p>
        </w:tc>
        <w:tc>
          <w:tcPr>
            <w:tcW w:w="297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150-180</w:t>
            </w:r>
          </w:p>
        </w:tc>
        <w:tc>
          <w:tcPr>
            <w:tcW w:w="2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600-720</w:t>
            </w:r>
          </w:p>
        </w:tc>
      </w:tr>
      <w:tr>
        <w:trPr/>
        <w:tc>
          <w:tcPr>
            <w:tcW w:w="368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Санитарно-защитные зоны</w:t>
            </w:r>
          </w:p>
        </w:tc>
        <w:tc>
          <w:tcPr>
            <w:tcW w:w="595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В зависимости от процента озеленения зоны</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left"/>
              <w:rPr/>
            </w:pPr>
            <w:r>
              <w:rPr>
                <w:rStyle w:val="WW211pt"/>
              </w:rPr>
              <w:t>* В зависимости от профиля предприятия.</w:t>
            </w:r>
          </w:p>
          <w:p>
            <w:pPr>
              <w:pStyle w:val="24"/>
              <w:spacing w:lineRule="exact" w:line="220" w:before="0" w:after="0"/>
              <w:jc w:val="left"/>
              <w:rPr/>
            </w:pPr>
            <w:r>
              <w:rPr>
                <w:rStyle w:val="WW211pt"/>
              </w:rPr>
              <w:t>** На 1 км при условии допустимости насаждений.</w:t>
            </w:r>
          </w:p>
        </w:tc>
      </w:tr>
    </w:tbl>
    <w:p>
      <w:pPr>
        <w:pStyle w:val="24"/>
        <w:widowControl w:val="false"/>
        <w:tabs>
          <w:tab w:val="left" w:pos="894" w:leader="none"/>
        </w:tabs>
        <w:spacing w:lineRule="exact" w:line="322" w:before="0" w:after="0"/>
        <w:ind w:left="0" w:right="0" w:firstLine="907"/>
        <w:jc w:val="center"/>
        <w:rPr/>
      </w:pPr>
      <w:r>
        <w:rPr/>
      </w:r>
    </w:p>
    <w:p>
      <w:pPr>
        <w:pStyle w:val="24"/>
        <w:spacing w:lineRule="exact" w:line="280" w:before="0" w:after="0"/>
        <w:jc w:val="right"/>
        <w:rPr>
          <w:sz w:val="16"/>
          <w:szCs w:val="16"/>
        </w:rPr>
      </w:pPr>
      <w:r>
        <w:rPr>
          <w:sz w:val="16"/>
          <w:szCs w:val="16"/>
        </w:rPr>
      </w:r>
    </w:p>
    <w:p>
      <w:pPr>
        <w:pStyle w:val="24"/>
        <w:spacing w:lineRule="exact" w:line="280" w:before="0" w:after="0"/>
        <w:jc w:val="right"/>
        <w:rPr/>
      </w:pPr>
      <w:r>
        <w:rPr/>
        <w:t>Таблица А.2</w:t>
      </w:r>
    </w:p>
    <w:p>
      <w:pPr>
        <w:pStyle w:val="24"/>
        <w:spacing w:lineRule="exact" w:line="280" w:before="0" w:after="0"/>
        <w:jc w:val="right"/>
        <w:rPr/>
      </w:pPr>
      <w:r>
        <w:rPr/>
      </w:r>
    </w:p>
    <w:p>
      <w:pPr>
        <w:pStyle w:val="24"/>
        <w:spacing w:lineRule="exact" w:line="280" w:before="0" w:after="0"/>
        <w:jc w:val="center"/>
        <w:rPr/>
      </w:pPr>
      <w:r>
        <w:rPr/>
        <w:t>Доля цветников на озелененных территориях объектов рекреации</w:t>
      </w:r>
    </w:p>
    <w:p>
      <w:pPr>
        <w:pStyle w:val="7"/>
        <w:widowControl w:val="false"/>
        <w:tabs>
          <w:tab w:val="left" w:pos="894" w:leader="none"/>
        </w:tabs>
        <w:spacing w:lineRule="exact" w:line="220" w:before="0" w:after="0"/>
        <w:ind w:left="0" w:right="0" w:hanging="0"/>
        <w:jc w:val="center"/>
        <w:rPr/>
      </w:pPr>
      <w:r>
        <w:rPr>
          <w:rStyle w:val="714pt"/>
          <w:b w:val="false"/>
          <w:bCs w:val="false"/>
          <w:sz w:val="24"/>
          <w:szCs w:val="24"/>
        </w:rPr>
        <w:t>(в процентах)</w:t>
      </w:r>
    </w:p>
    <w:p>
      <w:pPr>
        <w:pStyle w:val="7"/>
        <w:widowControl w:val="false"/>
        <w:tabs>
          <w:tab w:val="left" w:pos="894" w:leader="none"/>
        </w:tabs>
        <w:spacing w:lineRule="exact" w:line="220" w:before="0" w:after="0"/>
        <w:ind w:left="0" w:right="0" w:hanging="0"/>
        <w:jc w:val="center"/>
        <w:rPr/>
      </w:pPr>
      <w:r>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4818"/>
        <w:gridCol w:w="4823"/>
      </w:tblGrid>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Виды объектов рекреации</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8" w:before="0" w:after="0"/>
              <w:jc w:val="center"/>
              <w:rPr/>
            </w:pPr>
            <w:r>
              <w:rPr>
                <w:rStyle w:val="WW211pt"/>
              </w:rPr>
              <w:t>Удельный вес цветников* от площади озеленения объектов</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Парки</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2,0-2,5</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Сады</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2,5-3,0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Скверы</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4,0-5,0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Бульвары</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3,0-4,0</w:t>
            </w:r>
          </w:p>
        </w:tc>
      </w:tr>
      <w:tr>
        <w:trPr/>
        <w:tc>
          <w:tcPr>
            <w:tcW w:w="9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left"/>
              <w:rPr/>
            </w:pPr>
            <w:r>
              <w:rPr>
                <w:rStyle w:val="WW211pt"/>
              </w:rPr>
              <w:t>*</w:t>
            </w:r>
            <w:r>
              <w:rPr>
                <w:rStyle w:val="WW211pt"/>
                <w:sz w:val="20"/>
                <w:szCs w:val="20"/>
              </w:rPr>
              <w:t>В том числе</w:t>
            </w:r>
            <w:r>
              <w:rPr>
                <w:rStyle w:val="WW211pt"/>
              </w:rPr>
              <w:t xml:space="preserve"> не менее половины от площади цветника следует формировать из многолетников</w:t>
            </w:r>
          </w:p>
        </w:tc>
      </w:tr>
    </w:tbl>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7"/>
        <w:widowControl w:val="false"/>
        <w:tabs>
          <w:tab w:val="left" w:pos="894" w:leader="none"/>
        </w:tabs>
        <w:spacing w:lineRule="exact" w:line="220" w:before="0" w:after="0"/>
        <w:ind w:left="0" w:right="0" w:hanging="0"/>
        <w:jc w:val="center"/>
        <w:rPr/>
      </w:pPr>
      <w:r>
        <w:rPr/>
      </w:r>
    </w:p>
    <w:p>
      <w:pPr>
        <w:pStyle w:val="24"/>
        <w:spacing w:lineRule="exact" w:line="317" w:before="0" w:after="0"/>
        <w:jc w:val="right"/>
        <w:rPr/>
      </w:pPr>
      <w:r>
        <w:rPr/>
        <w:t>Таблица А.3</w:t>
      </w:r>
    </w:p>
    <w:p>
      <w:pPr>
        <w:pStyle w:val="24"/>
        <w:spacing w:lineRule="exact" w:line="317" w:before="0" w:after="0"/>
        <w:jc w:val="right"/>
        <w:rPr>
          <w:sz w:val="16"/>
          <w:szCs w:val="16"/>
        </w:rPr>
      </w:pPr>
      <w:r>
        <w:rPr>
          <w:sz w:val="16"/>
          <w:szCs w:val="16"/>
        </w:rPr>
      </w:r>
    </w:p>
    <w:p>
      <w:pPr>
        <w:pStyle w:val="24"/>
        <w:spacing w:lineRule="exact" w:line="317" w:before="0" w:after="0"/>
        <w:jc w:val="center"/>
        <w:rPr/>
      </w:pPr>
      <w:r>
        <w:rPr/>
        <w:t>Обеспеченность озелененными территориями участков общественной, жилой, производственной застройки</w:t>
      </w:r>
    </w:p>
    <w:p>
      <w:pPr>
        <w:pStyle w:val="24"/>
        <w:widowControl w:val="false"/>
        <w:tabs>
          <w:tab w:val="left" w:pos="894" w:leader="none"/>
        </w:tabs>
        <w:spacing w:lineRule="exact" w:line="317" w:before="0" w:after="0"/>
        <w:ind w:left="0" w:right="0" w:hanging="0"/>
        <w:jc w:val="center"/>
        <w:rPr/>
      </w:pPr>
      <w:r>
        <w:rPr>
          <w:rStyle w:val="714pt"/>
          <w:b w:val="false"/>
          <w:bCs w:val="false"/>
          <w:sz w:val="24"/>
          <w:szCs w:val="24"/>
        </w:rPr>
        <w:t>(</w:t>
      </w:r>
      <w:r>
        <w:rPr>
          <w:rStyle w:val="WW211pt"/>
          <w:sz w:val="24"/>
          <w:szCs w:val="24"/>
        </w:rPr>
        <w:t>в процентах)</w:t>
      </w:r>
    </w:p>
    <w:p>
      <w:pPr>
        <w:pStyle w:val="24"/>
        <w:widowControl w:val="false"/>
        <w:tabs>
          <w:tab w:val="left" w:pos="894" w:leader="none"/>
        </w:tabs>
        <w:spacing w:lineRule="exact" w:line="317"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4818"/>
        <w:gridCol w:w="4823"/>
      </w:tblGrid>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center"/>
              <w:rPr/>
            </w:pPr>
            <w:r>
              <w:rPr>
                <w:rStyle w:val="WW211pt"/>
              </w:rPr>
              <w:t>Территории участков общественной, жилой, производственной застройки</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Территории озеленения</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Участки детских садов-яслей</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Не менее 50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Участки школ</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Не менее 40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Участки больниц</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50-65</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Участки культурно-просветительных учреждений</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20-30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Участки территории ВУЗов</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30-40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Участки техникумов</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Не менее 40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Участки профтехучилищ</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Не менее 40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Участки жилой застройки</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40-60</w:t>
            </w:r>
          </w:p>
        </w:tc>
      </w:tr>
      <w:tr>
        <w:trPr/>
        <w:tc>
          <w:tcPr>
            <w:tcW w:w="4818"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Участки производственной застройки</w:t>
            </w:r>
          </w:p>
        </w:tc>
        <w:tc>
          <w:tcPr>
            <w:tcW w:w="4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10-15*</w:t>
            </w:r>
          </w:p>
        </w:tc>
      </w:tr>
      <w:tr>
        <w:trPr/>
        <w:tc>
          <w:tcPr>
            <w:tcW w:w="9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left"/>
              <w:rPr/>
            </w:pPr>
            <w:r>
              <w:rPr>
                <w:rStyle w:val="WW211pt"/>
              </w:rPr>
              <w:t>* В зависимости от отраслевой направленности производства.</w:t>
            </w:r>
          </w:p>
        </w:tc>
      </w:tr>
    </w:tbl>
    <w:p>
      <w:pPr>
        <w:pStyle w:val="24"/>
        <w:widowControl w:val="false"/>
        <w:tabs>
          <w:tab w:val="left" w:pos="894" w:leader="none"/>
        </w:tabs>
        <w:spacing w:lineRule="exact" w:line="317" w:before="0" w:after="0"/>
        <w:ind w:left="0" w:right="0" w:hanging="0"/>
        <w:jc w:val="center"/>
        <w:rPr>
          <w:sz w:val="16"/>
          <w:szCs w:val="16"/>
        </w:rPr>
      </w:pPr>
      <w:r>
        <w:rPr>
          <w:sz w:val="16"/>
          <w:szCs w:val="16"/>
        </w:rPr>
      </w:r>
    </w:p>
    <w:p>
      <w:pPr>
        <w:pStyle w:val="24"/>
        <w:widowControl w:val="false"/>
        <w:tabs>
          <w:tab w:val="left" w:pos="894" w:leader="none"/>
        </w:tabs>
        <w:spacing w:lineRule="exact" w:line="317" w:before="0" w:after="0"/>
        <w:ind w:left="0" w:right="0" w:hanging="0"/>
        <w:jc w:val="center"/>
        <w:rPr>
          <w:sz w:val="16"/>
          <w:szCs w:val="16"/>
        </w:rPr>
      </w:pPr>
      <w:r>
        <w:rPr>
          <w:sz w:val="16"/>
          <w:szCs w:val="16"/>
        </w:rPr>
      </w:r>
    </w:p>
    <w:p>
      <w:pPr>
        <w:pStyle w:val="24"/>
        <w:spacing w:lineRule="exact" w:line="280" w:before="0" w:after="0"/>
        <w:jc w:val="right"/>
        <w:rPr>
          <w:sz w:val="16"/>
          <w:szCs w:val="16"/>
        </w:rPr>
      </w:pPr>
      <w:r>
        <w:rPr>
          <w:sz w:val="16"/>
          <w:szCs w:val="16"/>
        </w:rPr>
      </w:r>
    </w:p>
    <w:p>
      <w:pPr>
        <w:pStyle w:val="24"/>
        <w:spacing w:lineRule="exact" w:line="280" w:before="0" w:after="0"/>
        <w:jc w:val="right"/>
        <w:rPr/>
      </w:pPr>
      <w:r>
        <w:rPr/>
        <w:t>Таблица А.4</w:t>
      </w:r>
    </w:p>
    <w:p>
      <w:pPr>
        <w:pStyle w:val="24"/>
        <w:spacing w:lineRule="exact" w:line="280" w:before="0" w:after="0"/>
        <w:jc w:val="right"/>
        <w:rPr>
          <w:sz w:val="16"/>
          <w:szCs w:val="16"/>
        </w:rPr>
      </w:pPr>
      <w:r>
        <w:rPr>
          <w:sz w:val="16"/>
          <w:szCs w:val="16"/>
        </w:rPr>
      </w:r>
    </w:p>
    <w:p>
      <w:pPr>
        <w:pStyle w:val="24"/>
        <w:spacing w:lineRule="exact" w:line="280" w:before="0" w:after="0"/>
        <w:jc w:val="center"/>
        <w:rPr/>
      </w:pPr>
      <w:r>
        <w:rPr/>
        <w:t xml:space="preserve">Предельно допустимое загрязнение воздуха для зеленых насаждений </w:t>
      </w:r>
    </w:p>
    <w:p>
      <w:pPr>
        <w:pStyle w:val="24"/>
        <w:spacing w:lineRule="exact" w:line="280" w:before="0" w:after="0"/>
        <w:jc w:val="center"/>
        <w:rPr/>
      </w:pPr>
      <w:r>
        <w:rPr/>
        <w:t>на территории населенных пунктов Щепкинского сельского поселения</w:t>
      </w:r>
    </w:p>
    <w:p>
      <w:pPr>
        <w:pStyle w:val="24"/>
        <w:widowControl w:val="false"/>
        <w:tabs>
          <w:tab w:val="left" w:pos="894" w:leader="none"/>
        </w:tabs>
        <w:spacing w:lineRule="exact" w:line="280" w:before="0" w:after="0"/>
        <w:ind w:left="0" w:right="0" w:hanging="0"/>
        <w:jc w:val="center"/>
        <w:rPr/>
      </w:pPr>
      <w:r>
        <w:rPr>
          <w:rStyle w:val="WW211pt"/>
          <w:sz w:val="24"/>
          <w:szCs w:val="24"/>
        </w:rPr>
        <w:t xml:space="preserve"> </w:t>
      </w:r>
      <w:r>
        <w:rPr>
          <w:rStyle w:val="WW211pt"/>
          <w:sz w:val="24"/>
          <w:szCs w:val="24"/>
        </w:rPr>
        <w:t>(</w:t>
      </w:r>
      <w:r>
        <w:rPr>
          <w:rStyle w:val="WW211pt"/>
        </w:rPr>
        <w:t>миллиграммы на куб.</w:t>
      </w:r>
      <w:r>
        <w:rPr>
          <w:rStyle w:val="WW211pt"/>
          <w:sz w:val="24"/>
          <w:szCs w:val="24"/>
        </w:rPr>
        <w:t>метр)</w:t>
      </w:r>
    </w:p>
    <w:p>
      <w:pPr>
        <w:pStyle w:val="24"/>
        <w:widowControl w:val="false"/>
        <w:tabs>
          <w:tab w:val="left" w:pos="894" w:leader="none"/>
        </w:tabs>
        <w:spacing w:lineRule="exact" w:line="280"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4462"/>
        <w:gridCol w:w="2587"/>
        <w:gridCol w:w="2593"/>
      </w:tblGrid>
      <w:tr>
        <w:trPr/>
        <w:tc>
          <w:tcPr>
            <w:tcW w:w="4462"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Ингредиент</w:t>
            </w:r>
          </w:p>
        </w:tc>
        <w:tc>
          <w:tcPr>
            <w:tcW w:w="51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Фитотоксичные ПДК</w:t>
            </w:r>
          </w:p>
        </w:tc>
      </w:tr>
      <w:tr>
        <w:trPr/>
        <w:tc>
          <w:tcPr>
            <w:tcW w:w="4462"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Максимальные разовые</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Среднесуточные</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Диоксид серы</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0,100</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0,05</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Диоксид азота</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0,09</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0,05</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Аммиак</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0,35</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0,17</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Озон</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0,47</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0,24</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Углеводороды</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0,65</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0,14</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Угарный газ</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6,7</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3,3</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Бенз(а)пирен</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0,0002</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0,0001</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Бензол</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0,1</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0,05</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Взвешенные вещества (пром. пыль, цемент)</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0,2</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0,05</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Сероводород</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0,008</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0,008</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Формальдегид</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0,02</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0,003</w:t>
            </w:r>
          </w:p>
        </w:tc>
      </w:tr>
      <w:tr>
        <w:trPr/>
        <w:tc>
          <w:tcPr>
            <w:tcW w:w="446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Хлор</w:t>
            </w:r>
          </w:p>
        </w:tc>
        <w:tc>
          <w:tcPr>
            <w:tcW w:w="258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0,025</w:t>
            </w:r>
          </w:p>
        </w:tc>
        <w:tc>
          <w:tcPr>
            <w:tcW w:w="25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0,015</w:t>
            </w:r>
          </w:p>
        </w:tc>
      </w:tr>
    </w:tbl>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spacing w:lineRule="exact" w:line="280" w:before="0" w:after="0"/>
        <w:jc w:val="right"/>
        <w:rPr/>
      </w:pPr>
      <w:r>
        <w:rPr/>
        <w:t>Таблица А.5</w:t>
      </w:r>
    </w:p>
    <w:p>
      <w:pPr>
        <w:pStyle w:val="24"/>
        <w:spacing w:lineRule="exact" w:line="280" w:before="0" w:after="0"/>
        <w:jc w:val="right"/>
        <w:rPr>
          <w:sz w:val="16"/>
          <w:szCs w:val="16"/>
        </w:rPr>
      </w:pPr>
      <w:r>
        <w:rPr>
          <w:sz w:val="16"/>
          <w:szCs w:val="16"/>
        </w:rPr>
      </w:r>
    </w:p>
    <w:p>
      <w:pPr>
        <w:pStyle w:val="24"/>
        <w:widowControl w:val="false"/>
        <w:tabs>
          <w:tab w:val="left" w:pos="894" w:leader="none"/>
        </w:tabs>
        <w:spacing w:lineRule="exact" w:line="280" w:before="0" w:after="0"/>
        <w:ind w:left="0" w:right="0" w:hanging="0"/>
        <w:jc w:val="center"/>
        <w:rPr/>
      </w:pPr>
      <w:r>
        <w:rPr>
          <w:rStyle w:val="WW211pt"/>
          <w:sz w:val="28"/>
          <w:szCs w:val="28"/>
        </w:rPr>
        <w:t>Ожидаемый уровень снижения шума</w:t>
      </w:r>
    </w:p>
    <w:p>
      <w:pPr>
        <w:pStyle w:val="24"/>
        <w:widowControl w:val="false"/>
        <w:tabs>
          <w:tab w:val="left" w:pos="894" w:leader="none"/>
        </w:tabs>
        <w:spacing w:lineRule="exact" w:line="280"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5232"/>
        <w:gridCol w:w="2202"/>
        <w:gridCol w:w="2208"/>
      </w:tblGrid>
      <w:tr>
        <w:trPr/>
        <w:tc>
          <w:tcPr>
            <w:tcW w:w="5232"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Полоса зеленых насаждений</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center"/>
              <w:rPr/>
            </w:pPr>
            <w:r>
              <w:rPr>
                <w:rStyle w:val="WW211pt"/>
              </w:rPr>
              <w:t>Ширина полосы, м</w:t>
            </w:r>
          </w:p>
        </w:tc>
        <w:tc>
          <w:tcPr>
            <w:tcW w:w="22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74" w:before="0" w:after="0"/>
              <w:jc w:val="center"/>
              <w:rPr/>
            </w:pPr>
            <w:r>
              <w:rPr>
                <w:rStyle w:val="WW211pt"/>
              </w:rPr>
              <w:t>Снижение уровня звука ЬАзел. в дБА</w:t>
            </w:r>
          </w:p>
        </w:tc>
      </w:tr>
      <w:tr>
        <w:trPr/>
        <w:tc>
          <w:tcPr>
            <w:tcW w:w="523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Однорядная или шахматная посадка</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10-15</w:t>
            </w:r>
          </w:p>
        </w:tc>
        <w:tc>
          <w:tcPr>
            <w:tcW w:w="22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4-5</w:t>
            </w:r>
          </w:p>
        </w:tc>
      </w:tr>
      <w:tr>
        <w:trPr/>
        <w:tc>
          <w:tcPr>
            <w:tcW w:w="523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То же</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16-20</w:t>
            </w:r>
          </w:p>
        </w:tc>
        <w:tc>
          <w:tcPr>
            <w:tcW w:w="22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5-8</w:t>
            </w:r>
          </w:p>
        </w:tc>
      </w:tr>
      <w:tr>
        <w:trPr/>
        <w:tc>
          <w:tcPr>
            <w:tcW w:w="523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Двухрядная при расстояниях между рядами 3-5 м;</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21-25</w:t>
            </w:r>
          </w:p>
        </w:tc>
        <w:tc>
          <w:tcPr>
            <w:tcW w:w="22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8-10</w:t>
            </w:r>
          </w:p>
        </w:tc>
      </w:tr>
      <w:tr>
        <w:trPr/>
        <w:tc>
          <w:tcPr>
            <w:tcW w:w="523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rPr/>
            </w:pPr>
            <w:r>
              <w:rPr>
                <w:rStyle w:val="WW211pt"/>
              </w:rPr>
              <w:t>ряды аналогичны однорядной посадке</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color w:val="000000"/>
                <w:sz w:val="10"/>
                <w:szCs w:val="10"/>
                <w:lang w:val="ru-RU" w:eastAsia="ru-RU" w:bidi="ru-RU"/>
              </w:rPr>
            </w:pPr>
            <w:r>
              <w:rPr>
                <w:color w:val="000000"/>
                <w:sz w:val="10"/>
                <w:szCs w:val="10"/>
                <w:lang w:val="ru-RU" w:eastAsia="ru-RU" w:bidi="ru-RU"/>
              </w:rPr>
            </w:r>
          </w:p>
        </w:tc>
        <w:tc>
          <w:tcPr>
            <w:tcW w:w="22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napToGrid w:val="false"/>
              <w:rPr>
                <w:color w:val="000000"/>
                <w:sz w:val="10"/>
                <w:szCs w:val="10"/>
                <w:lang w:val="ru-RU" w:eastAsia="ru-RU" w:bidi="ru-RU"/>
              </w:rPr>
            </w:pPr>
            <w:r>
              <w:rPr>
                <w:color w:val="000000"/>
                <w:sz w:val="10"/>
                <w:szCs w:val="10"/>
                <w:lang w:val="ru-RU" w:eastAsia="ru-RU" w:bidi="ru-RU"/>
              </w:rPr>
            </w:r>
          </w:p>
        </w:tc>
      </w:tr>
      <w:tr>
        <w:trPr/>
        <w:tc>
          <w:tcPr>
            <w:tcW w:w="523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rPr/>
            </w:pPr>
            <w:r>
              <w:rPr>
                <w:rStyle w:val="WW211pt"/>
              </w:rPr>
              <w:t>Двух- или трехрядная при расстояниях между рядами 3 м; ряды аналогичны однорядной посадке</w:t>
            </w:r>
          </w:p>
        </w:tc>
        <w:tc>
          <w:tcPr>
            <w:tcW w:w="2202"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26-30</w:t>
            </w:r>
          </w:p>
        </w:tc>
        <w:tc>
          <w:tcPr>
            <w:tcW w:w="22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10-12</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left"/>
              <w:rPr/>
            </w:pPr>
            <w:r>
              <w:rPr>
                <w:rStyle w:val="WW211pt"/>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Normal"/>
        <w:tabs>
          <w:tab w:val="left" w:pos="1440" w:leader="none"/>
        </w:tabs>
        <w:jc w:val="right"/>
        <w:rPr>
          <w:rFonts w:cs="Times New Roman"/>
          <w:sz w:val="28"/>
          <w:szCs w:val="28"/>
        </w:rPr>
      </w:pPr>
      <w:r>
        <w:rPr>
          <w:rFonts w:cs="Times New Roman"/>
          <w:sz w:val="28"/>
          <w:szCs w:val="28"/>
        </w:rPr>
        <w:t>Таблица А.6</w:t>
      </w:r>
    </w:p>
    <w:p>
      <w:pPr>
        <w:pStyle w:val="Normal"/>
        <w:tabs>
          <w:tab w:val="left" w:pos="1440" w:leader="none"/>
        </w:tabs>
        <w:jc w:val="right"/>
        <w:rPr>
          <w:rFonts w:cs="Times New Roman"/>
          <w:sz w:val="16"/>
          <w:szCs w:val="16"/>
        </w:rPr>
      </w:pPr>
      <w:r>
        <w:rPr>
          <w:rFonts w:cs="Times New Roman"/>
          <w:sz w:val="16"/>
          <w:szCs w:val="16"/>
        </w:rPr>
      </w:r>
    </w:p>
    <w:p>
      <w:pPr>
        <w:pStyle w:val="24"/>
        <w:widowControl w:val="false"/>
        <w:tabs>
          <w:tab w:val="left" w:pos="894" w:leader="none"/>
        </w:tabs>
        <w:spacing w:lineRule="exact" w:line="280" w:before="0" w:after="0"/>
        <w:ind w:left="0" w:right="0" w:hanging="0"/>
        <w:jc w:val="center"/>
        <w:rPr/>
      </w:pPr>
      <w:r>
        <w:rPr>
          <w:rStyle w:val="WW211pt"/>
          <w:sz w:val="28"/>
          <w:szCs w:val="28"/>
        </w:rPr>
        <w:t>Виды растений в различных категориях насаждений</w:t>
      </w:r>
    </w:p>
    <w:p>
      <w:pPr>
        <w:pStyle w:val="24"/>
        <w:widowControl w:val="false"/>
        <w:tabs>
          <w:tab w:val="left" w:pos="894" w:leader="none"/>
        </w:tabs>
        <w:spacing w:lineRule="exact" w:line="280"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3251"/>
        <w:gridCol w:w="1276"/>
        <w:gridCol w:w="1278"/>
        <w:gridCol w:w="1277"/>
        <w:gridCol w:w="1276"/>
        <w:gridCol w:w="1283"/>
      </w:tblGrid>
      <w:tr>
        <w:trPr/>
        <w:tc>
          <w:tcPr>
            <w:tcW w:w="3251"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Название растений</w:t>
            </w:r>
          </w:p>
        </w:tc>
        <w:tc>
          <w:tcPr>
            <w:tcW w:w="6390"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Предложения по использованию в следующих категориях</w:t>
            </w:r>
          </w:p>
          <w:p>
            <w:pPr>
              <w:pStyle w:val="24"/>
              <w:spacing w:lineRule="exact" w:line="220" w:before="0" w:after="0"/>
              <w:jc w:val="center"/>
              <w:rPr/>
            </w:pPr>
            <w:r>
              <w:rPr>
                <w:rStyle w:val="WW211pt"/>
              </w:rPr>
              <w:t>насаждений</w:t>
            </w:r>
          </w:p>
        </w:tc>
      </w:tr>
      <w:tr>
        <w:trPr/>
        <w:tc>
          <w:tcPr>
            <w:tcW w:w="3251"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сады,</w:t>
            </w:r>
          </w:p>
          <w:p>
            <w:pPr>
              <w:pStyle w:val="24"/>
              <w:spacing w:lineRule="exact" w:line="220" w:before="0" w:after="0"/>
              <w:jc w:val="center"/>
              <w:rPr/>
            </w:pPr>
            <w:r>
              <w:rPr>
                <w:rStyle w:val="WW211pt"/>
              </w:rPr>
              <w:t>парки</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скверы,</w:t>
            </w:r>
          </w:p>
          <w:p>
            <w:pPr>
              <w:pStyle w:val="24"/>
              <w:spacing w:lineRule="exact" w:line="220" w:before="0" w:after="0"/>
              <w:jc w:val="center"/>
              <w:rPr/>
            </w:pPr>
            <w:r>
              <w:rPr>
                <w:rStyle w:val="WW211pt"/>
              </w:rPr>
              <w:t>бульвары</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83" w:before="0" w:after="0"/>
              <w:jc w:val="center"/>
              <w:rPr/>
            </w:pPr>
            <w:r>
              <w:rPr>
                <w:rStyle w:val="WW211pt"/>
              </w:rPr>
              <w:t>улицы и дороги</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внутриквартальные</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специальные</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2</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3</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4</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5</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6</w:t>
            </w:r>
          </w:p>
        </w:tc>
      </w:tr>
      <w:tr>
        <w:trPr/>
        <w:tc>
          <w:tcPr>
            <w:tcW w:w="964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Деревья</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Ель колючая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Лиственница русская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Туя западная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WW211pt"/>
              </w:rPr>
              <w:t>+ только ул.,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Белая акация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Береза повислая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center"/>
              <w:rPr/>
            </w:pPr>
            <w:r>
              <w:rPr>
                <w:rStyle w:val="WW211pt"/>
              </w:rPr>
              <w:t>+ только ул.,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Боярышник даурский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Боярышник колючий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rPr/>
            </w:pPr>
            <w:r>
              <w:rPr>
                <w:rStyle w:val="WW211pt"/>
              </w:rPr>
              <w:t>Боярышник кроваво-красный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Боярышник Максимовича</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Боярышник полумягкий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Боярышник приречный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Вишня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Вяз гладкий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Вяз приземистый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Груша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center"/>
              <w:rPr/>
            </w:pPr>
            <w:r>
              <w:rPr>
                <w:rStyle w:val="WW211pt"/>
              </w:rPr>
              <w:t>+ маг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Груша уссурийская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2</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3</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4</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5</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6</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rPr/>
            </w:pPr>
            <w:r>
              <w:rPr>
                <w:rStyle w:val="WW211pt"/>
              </w:rPr>
              <w:t>Дуб красный (северный)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Дуб черешчатый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 с огр.</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Жостер слабительный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Ива белая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WW211pt"/>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 только у</w:t>
            </w:r>
            <w:r>
              <w:rPr>
                <w:rStyle w:val="WW211pt"/>
                <w:vertAlign w:val="superscript"/>
              </w:rPr>
              <w:t>л</w:t>
            </w: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Ива ломкая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69" w:before="0" w:after="0"/>
              <w:jc w:val="left"/>
              <w:rPr/>
            </w:pPr>
            <w:r>
              <w:rPr>
                <w:rStyle w:val="WW211pt1"/>
              </w:rPr>
              <w:t>Ива ломкая (ф. шаровидная)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Клен Гиннала</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83" w:before="0" w:after="0"/>
              <w:jc w:val="left"/>
              <w:rPr/>
            </w:pPr>
            <w:r>
              <w:rPr>
                <w:rStyle w:val="WW211pt1"/>
              </w:rPr>
              <w:t>Клен остролистный и его формы</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Клен серебристый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center"/>
              <w:rPr/>
            </w:pPr>
            <w:r>
              <w:rPr>
                <w:rStyle w:val="WW211pt1"/>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Клен татарский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left"/>
              <w:rPr/>
            </w:pPr>
            <w:r>
              <w:rPr>
                <w:rStyle w:val="WW211pt1"/>
              </w:rPr>
              <w:t>Конский каштан обыкновенный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Липа голландская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Липа мелколистная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Липа крупнолистная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Лох узколистный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Орех маньчжурский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center"/>
              <w:rPr/>
            </w:pPr>
            <w:r>
              <w:rPr>
                <w:rStyle w:val="WW211pt1"/>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Рябина гибридная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Рябина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left"/>
              <w:rPr/>
            </w:pPr>
            <w:r>
              <w:rPr>
                <w:rStyle w:val="WW211pt1"/>
              </w:rPr>
              <w:t>Рябина обыкновенная (ф. плакучая)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WW211pt1"/>
              </w:rPr>
              <w:t>+ (только для улиц)</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Тополь бальзамический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Тополь белый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WW211pt1"/>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WW211pt1"/>
              </w:rPr>
              <w:t>+ только ул.,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Тополь берлинский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Тополь канадский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Тополь китайский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center"/>
              <w:rPr/>
            </w:pPr>
            <w:r>
              <w:rPr>
                <w:rStyle w:val="WW211pt1"/>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только</w:t>
            </w:r>
          </w:p>
          <w:p>
            <w:pPr>
              <w:pStyle w:val="24"/>
              <w:spacing w:lineRule="exact" w:line="220" w:before="0" w:after="0"/>
              <w:jc w:val="center"/>
              <w:rPr/>
            </w:pPr>
            <w:r>
              <w:rPr>
                <w:rStyle w:val="WW211pt1"/>
              </w:rPr>
              <w:t>у</w:t>
            </w:r>
            <w:r>
              <w:rPr>
                <w:rStyle w:val="WW211pt1"/>
                <w:vertAlign w:val="superscript"/>
              </w:rPr>
              <w:t>л</w:t>
            </w: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1"/>
              </w:rPr>
              <w:t>Тополь советский (ф. пирамидальный)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Тополь черный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Черемуха Маака</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Черемуха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Яблоня домашняя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Яблоня Недзведского</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Яблоня ягодная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Ясень пенсильванский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1"/>
              </w:rPr>
              <w:t>Ясень обыкновенный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964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1"/>
              </w:rPr>
              <w:t>Кустарники</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rPr/>
            </w:pPr>
            <w:r>
              <w:rPr>
                <w:rStyle w:val="WW211pt1"/>
              </w:rPr>
              <w:t>Барбарис обыкновенный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2</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3</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4</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5</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6</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rPr/>
            </w:pPr>
            <w:r>
              <w:rPr>
                <w:rStyle w:val="WW211pt1"/>
              </w:rPr>
              <w:t>Барбарис обыкновенный (ф. пурпурный)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rPr/>
            </w:pPr>
            <w:r>
              <w:rPr>
                <w:rStyle w:val="WW211pt1"/>
              </w:rPr>
              <w:t>Барбарис Тунберга</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rPr/>
            </w:pPr>
            <w:r>
              <w:rPr>
                <w:rStyle w:val="WW211pt1"/>
              </w:rPr>
              <w:t>Бирючина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rPr/>
            </w:pPr>
            <w:r>
              <w:rPr>
                <w:rStyle w:val="WW211pt1"/>
              </w:rPr>
              <w:t>Вишня войлочная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rPr/>
            </w:pPr>
            <w:r>
              <w:rPr>
                <w:rStyle w:val="WW211pt1"/>
              </w:rPr>
              <w:t>Дерен белый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rPr/>
            </w:pPr>
            <w:r>
              <w:rPr>
                <w:rStyle w:val="WW211pt1"/>
              </w:rPr>
              <w:t>Карагана древовидная (желтая акация)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rPr/>
            </w:pPr>
            <w:r>
              <w:rPr>
                <w:rStyle w:val="WW211pt1"/>
              </w:rPr>
              <w:t>Карагана кустарник</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rPr/>
            </w:pPr>
            <w:r>
              <w:rPr>
                <w:rStyle w:val="WW211pt1"/>
              </w:rPr>
              <w:t>Кизильник обыкновенный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8" w:before="0" w:after="0"/>
              <w:jc w:val="left"/>
              <w:rPr/>
            </w:pPr>
            <w:r>
              <w:rPr>
                <w:rStyle w:val="WW211pt1"/>
              </w:rPr>
              <w:t>Жимолость (различные виды)</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8" w:before="0" w:after="0"/>
              <w:jc w:val="left"/>
              <w:rPr/>
            </w:pPr>
            <w:r>
              <w:rPr>
                <w:rStyle w:val="WW211pt1"/>
              </w:rPr>
              <w:t>Ирга (различные виды)</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Калина гордовина</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Калина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WW211pt1"/>
              </w:rPr>
              <w:t>+ бульв.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Кизильник блестящий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Пузыреплодник калинолистный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1"/>
              </w:rPr>
              <w:t>Роза (различные виды)</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+с огр.</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Сирень венгерская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Сирень обыкновенная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Смородина альпийская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Смородина золотистая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r>
              <w:rPr>
                <w:rStyle w:val="WW211pt1"/>
                <w:vertAlign w:val="superscript"/>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Снежноягодник белый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8" w:before="0" w:after="0"/>
              <w:jc w:val="left"/>
              <w:rPr/>
            </w:pPr>
            <w:r>
              <w:rPr>
                <w:rStyle w:val="WW211pt1"/>
              </w:rPr>
              <w:t>Спирея (различные виды)</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Форзиция</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Чубушник венечный</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 с огр.</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964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Лианы</w:t>
            </w:r>
          </w:p>
        </w:tc>
      </w:tr>
      <w:tr>
        <w:trPr/>
        <w:tc>
          <w:tcPr>
            <w:tcW w:w="3251"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1"/>
              </w:rPr>
              <w:t>Девичий виноград</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c>
          <w:tcPr>
            <w:tcW w:w="12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1"/>
              </w:rPr>
              <w:t>+</w:t>
            </w:r>
          </w:p>
        </w:tc>
      </w:tr>
      <w:tr>
        <w:trPr/>
        <w:tc>
          <w:tcPr>
            <w:tcW w:w="964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napToGrid w:val="false"/>
              <w:spacing w:lineRule="exact" w:line="274" w:before="0" w:after="0"/>
              <w:jc w:val="both"/>
              <w:rPr/>
            </w:pPr>
            <w:r>
              <w:rPr/>
            </w:r>
          </w:p>
          <w:p>
            <w:pPr>
              <w:pStyle w:val="24"/>
              <w:spacing w:lineRule="exact" w:line="274" w:before="0" w:after="0"/>
              <w:jc w:val="both"/>
              <w:rPr/>
            </w:pPr>
            <w:r>
              <w:rPr>
                <w:rStyle w:val="WW211pt1"/>
              </w:rPr>
              <w:t>Примечания:</w:t>
            </w:r>
          </w:p>
          <w:p>
            <w:pPr>
              <w:pStyle w:val="24"/>
              <w:numPr>
                <w:ilvl w:val="0"/>
                <w:numId w:val="73"/>
              </w:numPr>
              <w:tabs>
                <w:tab w:val="left" w:pos="288" w:leader="none"/>
              </w:tabs>
              <w:spacing w:lineRule="exact" w:line="274" w:before="0" w:after="0"/>
              <w:jc w:val="both"/>
              <w:rPr/>
            </w:pPr>
            <w:r>
              <w:rPr>
                <w:rStyle w:val="WW211pt1"/>
              </w:rPr>
              <w:t>Сокращения в таблице: с огр. - с ограничением; скв. - сквер, ул. - улицы, бульв. - бульвар.</w:t>
            </w:r>
          </w:p>
          <w:p>
            <w:pPr>
              <w:pStyle w:val="24"/>
              <w:numPr>
                <w:ilvl w:val="0"/>
                <w:numId w:val="73"/>
              </w:numPr>
              <w:tabs>
                <w:tab w:val="left" w:pos="326" w:leader="none"/>
              </w:tabs>
              <w:spacing w:lineRule="exact" w:line="274" w:before="0" w:after="0"/>
              <w:jc w:val="both"/>
              <w:rPr/>
            </w:pPr>
            <w:r>
              <w:rPr>
                <w:rStyle w:val="WW211pt1"/>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spacing w:lineRule="exact" w:line="280" w:before="0" w:after="0"/>
        <w:jc w:val="right"/>
        <w:rPr/>
      </w:pPr>
      <w:r>
        <w:rPr/>
        <w:t>Таблица А.6.1</w:t>
      </w:r>
    </w:p>
    <w:p>
      <w:pPr>
        <w:pStyle w:val="24"/>
        <w:spacing w:lineRule="exact" w:line="280" w:before="0" w:after="0"/>
        <w:jc w:val="right"/>
        <w:rPr/>
      </w:pPr>
      <w:r>
        <w:rPr/>
      </w:r>
    </w:p>
    <w:p>
      <w:pPr>
        <w:pStyle w:val="24"/>
        <w:widowControl w:val="false"/>
        <w:tabs>
          <w:tab w:val="left" w:pos="894" w:leader="none"/>
        </w:tabs>
        <w:spacing w:lineRule="exact" w:line="280" w:before="0" w:after="0"/>
        <w:ind w:left="0" w:right="0" w:hanging="0"/>
        <w:jc w:val="center"/>
        <w:rPr/>
      </w:pPr>
      <w:r>
        <w:rPr>
          <w:rStyle w:val="WW211pt"/>
          <w:sz w:val="28"/>
          <w:szCs w:val="28"/>
        </w:rPr>
        <w:t>Виды растений, предлагаемые для крышного и вертикального озеленения*</w:t>
      </w:r>
    </w:p>
    <w:p>
      <w:pPr>
        <w:pStyle w:val="24"/>
        <w:widowControl w:val="false"/>
        <w:tabs>
          <w:tab w:val="left" w:pos="894" w:leader="none"/>
        </w:tabs>
        <w:spacing w:lineRule="exact" w:line="280"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3252"/>
        <w:gridCol w:w="1595"/>
        <w:gridCol w:w="1595"/>
        <w:gridCol w:w="1597"/>
        <w:gridCol w:w="1603"/>
      </w:tblGrid>
      <w:tr>
        <w:trPr/>
        <w:tc>
          <w:tcPr>
            <w:tcW w:w="3252"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Наименование растения</w:t>
            </w:r>
          </w:p>
        </w:tc>
        <w:tc>
          <w:tcPr>
            <w:tcW w:w="639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Вид озеленения</w:t>
            </w:r>
          </w:p>
        </w:tc>
      </w:tr>
      <w:tr>
        <w:trPr/>
        <w:tc>
          <w:tcPr>
            <w:tcW w:w="3252"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napToGrid w:val="false"/>
              <w:rPr/>
            </w:pPr>
            <w:r>
              <w:rPr/>
            </w:r>
          </w:p>
        </w:tc>
        <w:tc>
          <w:tcPr>
            <w:tcW w:w="3190" w:type="dxa"/>
            <w:gridSpan w:val="2"/>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Крышное</w:t>
            </w:r>
          </w:p>
        </w:tc>
        <w:tc>
          <w:tcPr>
            <w:tcW w:w="32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Вертикальное</w:t>
            </w:r>
          </w:p>
        </w:tc>
      </w:tr>
      <w:tr>
        <w:trPr/>
        <w:tc>
          <w:tcPr>
            <w:tcW w:w="3252"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napToGrid w:val="false"/>
              <w:rPr/>
            </w:pPr>
            <w:r>
              <w:rPr/>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Стацион.</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Мобильное</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Стацион.</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Мобильное</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2</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3</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4</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5</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Травы</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Очиток белый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Очиток гибридный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Очиток едкий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Очиток шестирябый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Пырей бескорневой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Кусты**</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Айва японская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Акация желтая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Барбарис Тунберга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Дерен белый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Калина Городовина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Можжевельник казацкий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Рододендрон даурский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Сирень венгерская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Сирень обыкновенная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Спирея (разл. виды)</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Лианы древесные</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Актинидия Аргута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Виноград амурский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Виноград пятилист.</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Древогубецкруглол.</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Жасмин лекарствен.</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Жимолость вьющаяся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Жимолость Брауна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Жимолость каприфоль</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Жимолость сизая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Жимолость Тельмана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Жимолость шорохов.</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Лимонник китайский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Роза многоцветковая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napToGrid w:val="false"/>
              <w:rPr>
                <w:color w:val="000000"/>
                <w:sz w:val="10"/>
                <w:szCs w:val="10"/>
                <w:lang w:val="ru-RU" w:eastAsia="ru-RU" w:bidi="ru-RU"/>
              </w:rPr>
            </w:pPr>
            <w:r>
              <w:rPr>
                <w:color w:val="000000"/>
                <w:sz w:val="10"/>
                <w:szCs w:val="10"/>
                <w:lang w:val="ru-RU" w:eastAsia="ru-RU" w:bidi="ru-RU"/>
              </w:rPr>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Лианы травянистые</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Г орошек душистый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Ипомея трехцветная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Клематис, ломонос</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Клематис тангутский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Княжник сибирский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Луносемянникдаур.</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Настурция большая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Тыква мелкоплодная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Фасоль огненно-крас</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Хмель обыкновенный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Деревья**</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Бархат амурский</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Г руша обыкновенная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Ель колючая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Лиственница сибирс.</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Рябина обыкновенная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Черемуха Маака</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Туя западная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3252"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Яблоня сибирская</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597"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w:t>
            </w:r>
          </w:p>
        </w:tc>
        <w:tc>
          <w:tcPr>
            <w:tcW w:w="16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w:t>
            </w:r>
          </w:p>
        </w:tc>
      </w:tr>
      <w:tr>
        <w:trPr/>
        <w:tc>
          <w:tcPr>
            <w:tcW w:w="964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7"/>
              <w:widowControl w:val="false"/>
              <w:spacing w:lineRule="exact" w:line="274" w:before="0" w:after="0"/>
              <w:ind w:left="0" w:right="0" w:hanging="0"/>
              <w:jc w:val="both"/>
              <w:rPr>
                <w:sz w:val="24"/>
                <w:szCs w:val="24"/>
              </w:rPr>
            </w:pPr>
            <w:r>
              <w:rPr>
                <w:sz w:val="24"/>
                <w:szCs w:val="24"/>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pPr>
              <w:pStyle w:val="7"/>
              <w:widowControl w:val="false"/>
              <w:spacing w:lineRule="exact" w:line="274" w:before="0" w:after="0"/>
              <w:ind w:left="0" w:right="0" w:hanging="0"/>
              <w:jc w:val="both"/>
              <w:rPr>
                <w:rFonts w:eastAsia="Times New Roman" w:cs="Times New Roman"/>
                <w:sz w:val="24"/>
                <w:szCs w:val="24"/>
              </w:rPr>
            </w:pPr>
            <w:r>
              <w:rPr>
                <w:rFonts w:eastAsia="Times New Roman" w:cs="Times New Roman"/>
                <w:sz w:val="24"/>
                <w:szCs w:val="24"/>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tc>
      </w:tr>
    </w:tbl>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spacing w:lineRule="exact" w:line="280" w:before="0" w:after="0"/>
        <w:jc w:val="right"/>
        <w:rPr/>
      </w:pPr>
      <w:r>
        <w:rPr/>
        <w:t>Таблица А.7</w:t>
      </w:r>
    </w:p>
    <w:p>
      <w:pPr>
        <w:pStyle w:val="24"/>
        <w:spacing w:lineRule="exact" w:line="280" w:before="0" w:after="0"/>
        <w:jc w:val="right"/>
        <w:rPr>
          <w:sz w:val="16"/>
          <w:szCs w:val="16"/>
        </w:rPr>
      </w:pPr>
      <w:r>
        <w:rPr>
          <w:sz w:val="16"/>
          <w:szCs w:val="16"/>
        </w:rPr>
      </w:r>
    </w:p>
    <w:p>
      <w:pPr>
        <w:pStyle w:val="24"/>
        <w:widowControl w:val="false"/>
        <w:tabs>
          <w:tab w:val="left" w:pos="894" w:leader="none"/>
        </w:tabs>
        <w:spacing w:lineRule="exact" w:line="280" w:before="0" w:after="0"/>
        <w:ind w:left="0" w:right="0" w:hanging="0"/>
        <w:jc w:val="center"/>
        <w:rPr/>
      </w:pPr>
      <w:r>
        <w:rPr>
          <w:rStyle w:val="WW211pt"/>
          <w:sz w:val="28"/>
          <w:szCs w:val="28"/>
        </w:rPr>
        <w:t>Параметры и требования для сортировки крупномерных деревьев</w:t>
      </w:r>
    </w:p>
    <w:p>
      <w:pPr>
        <w:pStyle w:val="24"/>
        <w:widowControl w:val="false"/>
        <w:tabs>
          <w:tab w:val="left" w:pos="894" w:leader="none"/>
        </w:tabs>
        <w:spacing w:lineRule="exact" w:line="280" w:before="0" w:after="0"/>
        <w:ind w:left="0" w:right="0" w:hanging="0"/>
        <w:jc w:val="center"/>
        <w:rPr>
          <w:sz w:val="16"/>
          <w:szCs w:val="16"/>
        </w:rPr>
      </w:pPr>
      <w:r>
        <w:rPr>
          <w:sz w:val="16"/>
          <w:szCs w:val="16"/>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1703"/>
        <w:gridCol w:w="4739"/>
        <w:gridCol w:w="3200"/>
      </w:tblGrid>
      <w:tr>
        <w:trPr/>
        <w:tc>
          <w:tcPr>
            <w:tcW w:w="170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Наименование</w:t>
            </w:r>
          </w:p>
        </w:tc>
        <w:tc>
          <w:tcPr>
            <w:tcW w:w="473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Требования</w:t>
            </w:r>
          </w:p>
        </w:tc>
        <w:tc>
          <w:tcPr>
            <w:tcW w:w="3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Сортировка</w:t>
            </w:r>
          </w:p>
        </w:tc>
      </w:tr>
      <w:tr>
        <w:trPr/>
        <w:tc>
          <w:tcPr>
            <w:tcW w:w="170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Крупномерные деревья*</w:t>
            </w:r>
          </w:p>
          <w:p>
            <w:pPr>
              <w:pStyle w:val="24"/>
              <w:spacing w:lineRule="exact" w:line="220" w:before="0" w:after="0"/>
              <w:jc w:val="center"/>
              <w:rPr/>
            </w:pPr>
            <w:r>
              <w:rPr>
                <w:rStyle w:val="WW211pt"/>
              </w:rPr>
              <w:t>(</w:t>
            </w:r>
            <w:r>
              <w:rPr>
                <w:rStyle w:val="WW211pt"/>
                <w:vertAlign w:val="superscript"/>
              </w:rPr>
              <w:t>К</w:t>
            </w:r>
            <w:r>
              <w:rPr>
                <w:rStyle w:val="WW211pt"/>
              </w:rPr>
              <w:t>р.д.Х</w:t>
            </w:r>
          </w:p>
          <w:p>
            <w:pPr>
              <w:pStyle w:val="24"/>
              <w:spacing w:lineRule="exact" w:line="274" w:before="0" w:after="0"/>
              <w:jc w:val="center"/>
              <w:rPr/>
            </w:pPr>
            <w:r>
              <w:rPr>
                <w:rStyle w:val="WW211pt"/>
              </w:rPr>
              <w:t>пересаженные дважды (2*Пер)</w:t>
            </w:r>
          </w:p>
        </w:tc>
        <w:tc>
          <w:tcPr>
            <w:tcW w:w="473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3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left"/>
              <w:rPr/>
            </w:pPr>
            <w:r>
              <w:rPr>
                <w:rStyle w:val="WW211pt"/>
              </w:rPr>
              <w:t>Сортировка осуществляется по обхвату ствола (см): 8-10**, 10**-12</w:t>
            </w:r>
          </w:p>
          <w:p>
            <w:pPr>
              <w:pStyle w:val="24"/>
              <w:spacing w:lineRule="exact" w:line="274" w:before="0" w:after="0"/>
              <w:jc w:val="left"/>
              <w:rPr/>
            </w:pPr>
            <w:r>
              <w:rPr>
                <w:rStyle w:val="WW211pt"/>
              </w:rPr>
              <w:t>Количество растений при транспортировке в пучках: не более 5</w:t>
            </w:r>
          </w:p>
        </w:tc>
      </w:tr>
      <w:tr>
        <w:trPr/>
        <w:tc>
          <w:tcPr>
            <w:tcW w:w="170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center"/>
              <w:rPr/>
            </w:pPr>
            <w:r>
              <w:rPr>
                <w:rStyle w:val="WW211pt"/>
              </w:rPr>
              <w:t>Крупномерные деревья, пересаженные трижды (ЗхПер), Крупномерные деревья, пересаженные четыре раза и более</w:t>
            </w:r>
          </w:p>
        </w:tc>
        <w:tc>
          <w:tcPr>
            <w:tcW w:w="473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 xml:space="preserve"> </w:t>
            </w:r>
            <w:r>
              <w:rPr>
                <w:rStyle w:val="WW211pt"/>
              </w:rPr>
              <w:t>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w:t>
            </w:r>
          </w:p>
          <w:p>
            <w:pPr>
              <w:pStyle w:val="24"/>
              <w:spacing w:lineRule="exact" w:line="274" w:before="0" w:after="0"/>
              <w:jc w:val="left"/>
              <w:rPr/>
            </w:pPr>
            <w:r>
              <w:rPr>
                <w:rStyle w:val="WW211pt"/>
              </w:rPr>
              <w:t xml:space="preserve">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Pr>
                <w:rStyle w:val="212pt"/>
              </w:rPr>
              <w:t>Робиния псевдоакация).</w:t>
            </w:r>
            <w:r>
              <w:rPr>
                <w:rStyle w:val="WW211pt"/>
              </w:rPr>
              <w:t xml:space="preserve">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left"/>
              <w:rPr/>
            </w:pPr>
            <w:r>
              <w:rPr>
                <w:rStyle w:val="WW211pt"/>
              </w:rPr>
              <w:t>Сортировка осуществляется по обхвату ствола (см):</w:t>
            </w:r>
          </w:p>
          <w:p>
            <w:pPr>
              <w:pStyle w:val="24"/>
              <w:spacing w:lineRule="exact" w:line="274" w:before="0" w:after="0"/>
              <w:jc w:val="left"/>
              <w:rPr/>
            </w:pPr>
            <w:r>
              <w:rPr>
                <w:rStyle w:val="WW211pt"/>
              </w:rPr>
              <w:t>10-12, 12-14, 14-16, 16-18, 18-20, 20-25 и далее с интервалом 5 см, при обхвате более 50 см - с интервалом 10 см.</w:t>
            </w:r>
          </w:p>
          <w:p>
            <w:pPr>
              <w:pStyle w:val="24"/>
              <w:spacing w:lineRule="exact" w:line="274" w:before="0" w:after="0"/>
              <w:jc w:val="left"/>
              <w:rPr/>
            </w:pPr>
            <w:r>
              <w:rPr>
                <w:rStyle w:val="WW211pt"/>
              </w:rPr>
              <w:t>В зависимости от вида, сорта и размеров могут быть указаны дополнительные данные по общей высоте и ширине кроны.</w:t>
            </w:r>
          </w:p>
          <w:p>
            <w:pPr>
              <w:pStyle w:val="24"/>
              <w:spacing w:lineRule="exact" w:line="274" w:before="0" w:after="0"/>
              <w:jc w:val="left"/>
              <w:rPr/>
            </w:pPr>
            <w:r>
              <w:rPr>
                <w:rStyle w:val="WW211pt"/>
              </w:rPr>
              <w:t>Ширина кроны в см: 60-100, 100-150, 150-200, 200-300, 300-400, 400-600 Общая высота в см:</w:t>
            </w:r>
          </w:p>
          <w:p>
            <w:pPr>
              <w:pStyle w:val="24"/>
              <w:spacing w:lineRule="exact" w:line="274" w:before="0" w:after="0"/>
              <w:jc w:val="left"/>
              <w:rPr/>
            </w:pPr>
            <w:r>
              <w:rPr>
                <w:rStyle w:val="WW211pt"/>
              </w:rPr>
              <w:t>выше 300 см с интервалом 100 см</w:t>
            </w:r>
          </w:p>
          <w:p>
            <w:pPr>
              <w:pStyle w:val="24"/>
              <w:spacing w:lineRule="exact" w:line="274" w:before="0" w:after="0"/>
              <w:jc w:val="left"/>
              <w:rPr/>
            </w:pPr>
            <w:r>
              <w:rPr>
                <w:rStyle w:val="WW211pt"/>
              </w:rPr>
              <w:t>выше 500 см с интервалом 200 см</w:t>
            </w:r>
          </w:p>
          <w:p>
            <w:pPr>
              <w:pStyle w:val="24"/>
              <w:spacing w:lineRule="exact" w:line="274" w:before="0" w:after="0"/>
              <w:jc w:val="left"/>
              <w:rPr/>
            </w:pPr>
            <w:r>
              <w:rPr>
                <w:rStyle w:val="WW211pt"/>
              </w:rPr>
              <w:t>выше 900 см с интервалом 300 см</w:t>
            </w:r>
          </w:p>
          <w:p>
            <w:pPr>
              <w:pStyle w:val="24"/>
              <w:spacing w:lineRule="exact" w:line="274" w:before="0" w:after="0"/>
              <w:jc w:val="left"/>
              <w:rPr/>
            </w:pPr>
            <w:r>
              <w:rPr>
                <w:rStyle w:val="WW211pt"/>
              </w:rPr>
              <w:t>Количество пересадок дается у растений с комом в металлической сетке (4хПер, 5хПер и т.д.)</w:t>
            </w:r>
          </w:p>
        </w:tc>
      </w:tr>
      <w:tr>
        <w:trPr/>
        <w:tc>
          <w:tcPr>
            <w:tcW w:w="170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center"/>
              <w:rPr/>
            </w:pPr>
            <w:r>
              <w:rPr>
                <w:rStyle w:val="WW211pt"/>
              </w:rPr>
              <w:t>Аллейные деревья (Кр.д. для озеленения улиц)</w:t>
            </w:r>
          </w:p>
        </w:tc>
        <w:tc>
          <w:tcPr>
            <w:tcW w:w="473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69" w:before="0" w:after="0"/>
              <w:jc w:val="left"/>
              <w:rPr/>
            </w:pPr>
            <w:r>
              <w:rPr>
                <w:rStyle w:val="WW211pt"/>
              </w:rPr>
              <w:t>Сортировка осуществляется как для Кр.д (3хПер)</w:t>
            </w:r>
          </w:p>
        </w:tc>
      </w:tr>
      <w:tr>
        <w:trPr/>
        <w:tc>
          <w:tcPr>
            <w:tcW w:w="170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center"/>
              <w:rPr/>
            </w:pPr>
            <w:r>
              <w:rPr>
                <w:rStyle w:val="WW211pt"/>
              </w:rPr>
              <w:t>Кр.д с шарообразной и плакучей формой кроны</w:t>
            </w:r>
          </w:p>
        </w:tc>
        <w:tc>
          <w:tcPr>
            <w:tcW w:w="473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Так как у них нет прямых приростов ствола в крону, они выращиваются с различной длиной штамба</w:t>
            </w:r>
          </w:p>
        </w:tc>
        <w:tc>
          <w:tcPr>
            <w:tcW w:w="3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69" w:before="0" w:after="0"/>
              <w:jc w:val="left"/>
              <w:rPr/>
            </w:pPr>
            <w:r>
              <w:rPr>
                <w:rStyle w:val="WW211pt"/>
              </w:rPr>
              <w:t>Сортировка осуществляется как для Кр.д (ЗхПер)</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50" w:before="0" w:after="0"/>
              <w:jc w:val="left"/>
              <w:rPr/>
            </w:pPr>
            <w:r>
              <w:rPr>
                <w:rStyle w:val="WW211pt"/>
              </w:rPr>
              <w:t>* Крупномерные деревья (Кр.д.) - это древесные растения с четкой границей между стволом и кроной</w:t>
            </w:r>
          </w:p>
          <w:p>
            <w:pPr>
              <w:pStyle w:val="24"/>
              <w:spacing w:lineRule="exact" w:line="250" w:before="0" w:after="0"/>
              <w:jc w:val="left"/>
              <w:rPr/>
            </w:pPr>
            <w:r>
              <w:rPr>
                <w:rStyle w:val="WW211pt"/>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pPr>
        <w:pStyle w:val="24"/>
        <w:widowControl w:val="false"/>
        <w:tabs>
          <w:tab w:val="left" w:pos="894" w:leader="none"/>
        </w:tabs>
        <w:spacing w:lineRule="exact" w:line="280" w:before="0" w:after="0"/>
        <w:ind w:left="0" w:right="0" w:hanging="0"/>
        <w:jc w:val="center"/>
        <w:rPr>
          <w:sz w:val="16"/>
          <w:szCs w:val="16"/>
        </w:rPr>
      </w:pPr>
      <w:r>
        <w:rPr>
          <w:sz w:val="16"/>
          <w:szCs w:val="16"/>
        </w:rPr>
      </w:r>
    </w:p>
    <w:p>
      <w:pPr>
        <w:pStyle w:val="24"/>
        <w:widowControl w:val="false"/>
        <w:tabs>
          <w:tab w:val="left" w:pos="894" w:leader="none"/>
        </w:tabs>
        <w:spacing w:lineRule="exact" w:line="317" w:before="0" w:after="0"/>
        <w:ind w:left="0" w:right="0" w:hanging="0"/>
        <w:jc w:val="right"/>
        <w:rPr>
          <w:sz w:val="16"/>
          <w:szCs w:val="16"/>
        </w:rPr>
      </w:pPr>
      <w:r>
        <w:rPr>
          <w:sz w:val="16"/>
          <w:szCs w:val="16"/>
        </w:rPr>
      </w:r>
    </w:p>
    <w:p>
      <w:pPr>
        <w:pStyle w:val="4"/>
        <w:widowControl w:val="false"/>
        <w:tabs>
          <w:tab w:val="left" w:pos="894" w:leader="none"/>
        </w:tabs>
        <w:spacing w:lineRule="exact" w:line="322" w:before="0" w:after="0"/>
        <w:ind w:left="0" w:right="0" w:firstLine="850"/>
        <w:jc w:val="both"/>
        <w:rPr>
          <w:sz w:val="16"/>
          <w:szCs w:val="16"/>
        </w:rPr>
      </w:pPr>
      <w:r>
        <w:rPr>
          <w:sz w:val="16"/>
          <w:szCs w:val="16"/>
        </w:rPr>
      </w:r>
    </w:p>
    <w:p>
      <w:pPr>
        <w:pStyle w:val="4"/>
        <w:widowControl w:val="false"/>
        <w:tabs>
          <w:tab w:val="left" w:pos="894" w:leader="none"/>
        </w:tabs>
        <w:spacing w:lineRule="exact" w:line="322" w:before="0" w:after="0"/>
        <w:ind w:left="0" w:right="0" w:firstLine="850"/>
        <w:jc w:val="both"/>
        <w:rPr/>
      </w:pPr>
      <w:r>
        <w:rPr/>
      </w:r>
    </w:p>
    <w:p>
      <w:pPr>
        <w:pStyle w:val="4"/>
        <w:widowControl w:val="false"/>
        <w:tabs>
          <w:tab w:val="left" w:pos="894" w:leader="none"/>
        </w:tabs>
        <w:spacing w:lineRule="exact" w:line="322" w:before="0" w:after="0"/>
        <w:ind w:left="0" w:right="0" w:firstLine="850"/>
        <w:jc w:val="both"/>
        <w:rPr/>
      </w:pPr>
      <w:r>
        <w:rPr/>
      </w:r>
    </w:p>
    <w:p>
      <w:pPr>
        <w:pStyle w:val="4"/>
        <w:widowControl w:val="false"/>
        <w:tabs>
          <w:tab w:val="left" w:pos="894" w:leader="none"/>
        </w:tabs>
        <w:spacing w:lineRule="exact" w:line="322" w:before="0" w:after="0"/>
        <w:ind w:left="0" w:right="0" w:firstLine="850"/>
        <w:jc w:val="both"/>
        <w:rPr/>
      </w:pPr>
      <w:r>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firstLine="850"/>
        <w:jc w:val="both"/>
        <w:rPr>
          <w:rFonts w:cs="Times New Roman"/>
          <w:sz w:val="28"/>
          <w:szCs w:val="28"/>
        </w:rPr>
      </w:pPr>
      <w:r>
        <w:rPr>
          <w:rFonts w:cs="Times New Roman"/>
          <w:sz w:val="28"/>
          <w:szCs w:val="28"/>
        </w:rPr>
      </w:r>
    </w:p>
    <w:p>
      <w:pPr>
        <w:pStyle w:val="7"/>
        <w:spacing w:lineRule="exact" w:line="220" w:before="0" w:after="0"/>
        <w:jc w:val="right"/>
        <w:rPr/>
      </w:pPr>
      <w:r>
        <w:rPr>
          <w:sz w:val="28"/>
          <w:szCs w:val="28"/>
        </w:rPr>
        <w:t>ПРИЛОЖЕНИЕ Б</w:t>
      </w:r>
    </w:p>
    <w:p>
      <w:pPr>
        <w:pStyle w:val="8"/>
        <w:spacing w:lineRule="exact" w:line="200" w:before="0" w:after="0"/>
        <w:rPr>
          <w:sz w:val="28"/>
          <w:szCs w:val="28"/>
        </w:rPr>
      </w:pPr>
      <w:r>
        <w:rPr>
          <w:sz w:val="28"/>
          <w:szCs w:val="28"/>
        </w:rPr>
      </w:r>
    </w:p>
    <w:p>
      <w:pPr>
        <w:pStyle w:val="24"/>
        <w:spacing w:before="0" w:after="0"/>
        <w:jc w:val="center"/>
        <w:rPr>
          <w:b/>
          <w:b/>
          <w:bCs/>
          <w:lang w:val="ru-RU"/>
        </w:rPr>
      </w:pPr>
      <w:r>
        <w:rPr>
          <w:b/>
          <w:bCs/>
          <w:lang w:val="ru-RU"/>
        </w:rPr>
        <w:t>ПРИЕМЫ БЛАГОУСТРОЙСТВА НА ТЕРРИТОРИЯХ</w:t>
      </w:r>
    </w:p>
    <w:p>
      <w:pPr>
        <w:pStyle w:val="24"/>
        <w:spacing w:before="0" w:after="0"/>
        <w:jc w:val="center"/>
        <w:rPr>
          <w:b/>
          <w:b/>
          <w:bCs/>
          <w:lang w:val="ru-RU"/>
        </w:rPr>
      </w:pPr>
      <w:r>
        <w:rPr>
          <w:b/>
          <w:bCs/>
          <w:lang w:val="ru-RU"/>
        </w:rPr>
        <w:t>РЕКРЕАЦИОННОГО НАЗНАЧЕНИЯ</w:t>
      </w:r>
    </w:p>
    <w:p>
      <w:pPr>
        <w:pStyle w:val="24"/>
        <w:spacing w:before="0" w:after="0"/>
        <w:jc w:val="right"/>
        <w:rPr/>
      </w:pPr>
      <w:r>
        <w:rPr/>
        <w:t>Таблица Б.1</w:t>
      </w:r>
    </w:p>
    <w:p>
      <w:pPr>
        <w:pStyle w:val="24"/>
        <w:widowControl w:val="false"/>
        <w:tabs>
          <w:tab w:val="left" w:pos="1362" w:leader="none"/>
        </w:tabs>
        <w:spacing w:lineRule="exact" w:line="322" w:before="0" w:after="0"/>
        <w:ind w:left="0" w:right="0" w:hanging="0"/>
        <w:jc w:val="center"/>
        <w:rPr/>
      </w:pPr>
      <w:r>
        <w:rPr>
          <w:rStyle w:val="2"/>
          <w:rFonts w:cs="Times New Roman"/>
          <w:b w:val="false"/>
          <w:bCs w:val="false"/>
          <w:sz w:val="28"/>
          <w:szCs w:val="28"/>
          <w:u w:val="none"/>
        </w:rPr>
        <w:t>Организация аллей и дорог парка, лесопарка</w:t>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1880"/>
        <w:gridCol w:w="1313"/>
        <w:gridCol w:w="2435"/>
        <w:gridCol w:w="4013"/>
      </w:tblGrid>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83" w:before="0" w:after="0"/>
              <w:jc w:val="center"/>
              <w:rPr/>
            </w:pPr>
            <w:r>
              <w:rPr>
                <w:rStyle w:val="WW211pt"/>
              </w:rPr>
              <w:t>Типы аллей и дорог</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sz w:val="22"/>
                <w:szCs w:val="22"/>
              </w:rPr>
              <w:t>Ширина</w:t>
            </w:r>
          </w:p>
          <w:p>
            <w:pPr>
              <w:pStyle w:val="24"/>
              <w:spacing w:lineRule="exact" w:line="220" w:before="0" w:after="0"/>
              <w:jc w:val="center"/>
              <w:rPr/>
            </w:pPr>
            <w:r>
              <w:rPr>
                <w:rStyle w:val="WW211pt"/>
                <w:position w:val="0"/>
                <w:sz w:val="22"/>
                <w:sz w:val="22"/>
                <w:szCs w:val="22"/>
                <w:vertAlign w:val="baseline"/>
              </w:rPr>
              <w:t>(м)</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Назначение</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Приемы благоустройства</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Основные пешеходные аллеи и дороги*</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6-9</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Интенсивное пешеходное движение (более 300 ч/час). Допускается проезд внутрипаркового транспорта.</w:t>
            </w:r>
          </w:p>
          <w:p>
            <w:pPr>
              <w:pStyle w:val="24"/>
              <w:spacing w:lineRule="exact" w:line="274" w:before="0" w:after="0"/>
              <w:jc w:val="left"/>
              <w:rPr/>
            </w:pPr>
            <w:r>
              <w:rPr>
                <w:rStyle w:val="WW211pt"/>
              </w:rPr>
              <w:t>Соединяет</w:t>
            </w:r>
          </w:p>
          <w:p>
            <w:pPr>
              <w:pStyle w:val="24"/>
              <w:spacing w:lineRule="exact" w:line="274" w:before="0" w:after="0"/>
              <w:rPr/>
            </w:pPr>
            <w:r>
              <w:rPr>
                <w:rStyle w:val="WW211pt"/>
              </w:rPr>
              <w:t>функциональные зоны и участки между собой, те и другие с основными входами.</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rPr/>
            </w:pPr>
            <w:r>
              <w:rPr>
                <w:rStyle w:val="WW211pt"/>
              </w:rPr>
              <w:t>Устройство зеленых разделительных полос шириной порядка 2 м, через каждые 25-30 м - проходы.</w:t>
            </w:r>
          </w:p>
          <w:p>
            <w:pPr>
              <w:pStyle w:val="24"/>
              <w:spacing w:lineRule="exact" w:line="274" w:before="0" w:after="0"/>
              <w:rPr/>
            </w:pPr>
            <w:r>
              <w:rPr>
                <w:rStyle w:val="WW211pt"/>
              </w:rPr>
              <w:t>Устройство аллеи на берегу водоемас решением поперечного профиля в разных уровнях, связанных откосами, стенками и лестницами.</w:t>
            </w:r>
          </w:p>
          <w:p>
            <w:pPr>
              <w:pStyle w:val="24"/>
              <w:spacing w:lineRule="exact" w:line="274" w:before="0" w:after="0"/>
              <w:rPr/>
            </w:pPr>
            <w:r>
              <w:rPr>
                <w:rStyle w:val="WW211pt"/>
              </w:rPr>
              <w:t>Покрытие: твердое (плитка, асфальтобетон) с обрамлением бортовым камнем.</w:t>
            </w:r>
          </w:p>
          <w:p>
            <w:pPr>
              <w:pStyle w:val="24"/>
              <w:spacing w:lineRule="exact" w:line="274" w:before="0" w:after="0"/>
              <w:rPr/>
            </w:pPr>
            <w:r>
              <w:rPr>
                <w:rStyle w:val="WW211pt"/>
              </w:rPr>
              <w:t>Обрезка ветвей на высоту 2,5 м.</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center"/>
              <w:rPr/>
            </w:pPr>
            <w:r>
              <w:rPr>
                <w:rStyle w:val="WW211pt"/>
              </w:rPr>
              <w:t>Второстепенные аллеи и дороги*</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3-4,5</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Интенсивное пешеходное движение (до 300 ч/час).</w:t>
            </w:r>
          </w:p>
          <w:p>
            <w:pPr>
              <w:pStyle w:val="24"/>
              <w:spacing w:lineRule="exact" w:line="274" w:before="0" w:after="0"/>
              <w:jc w:val="left"/>
              <w:rPr/>
            </w:pPr>
            <w:r>
              <w:rPr>
                <w:rStyle w:val="WW211pt"/>
              </w:rPr>
              <w:t>Допускается проезд эксплуатационного транспорта.</w:t>
            </w:r>
          </w:p>
          <w:p>
            <w:pPr>
              <w:pStyle w:val="24"/>
              <w:spacing w:lineRule="exact" w:line="274" w:before="0" w:after="0"/>
              <w:jc w:val="left"/>
              <w:rPr/>
            </w:pPr>
            <w:r>
              <w:rPr>
                <w:rStyle w:val="WW211pt"/>
              </w:rPr>
              <w:t>Соединяют второстепенные входы и парковые объекты.</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rPr/>
            </w:pPr>
            <w:r>
              <w:rPr>
                <w:rStyle w:val="WW211pt"/>
              </w:rPr>
              <w:t>Трассируются по живописным местам, могут иметь криволинейные очертания Покрытие: твердое (плитка,</w:t>
            </w:r>
          </w:p>
          <w:p>
            <w:pPr>
              <w:pStyle w:val="24"/>
              <w:spacing w:lineRule="exact" w:line="274" w:before="0" w:after="0"/>
              <w:rPr/>
            </w:pPr>
            <w:r>
              <w:rPr>
                <w:rStyle w:val="WW211pt"/>
              </w:rPr>
              <w:t>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rPr/>
            </w:pPr>
            <w:r>
              <w:rPr>
                <w:rStyle w:val="WW211pt"/>
              </w:rPr>
              <w:t>Дополнительные</w:t>
            </w:r>
          </w:p>
          <w:p>
            <w:pPr>
              <w:pStyle w:val="24"/>
              <w:spacing w:lineRule="exact" w:line="278" w:before="0" w:after="0"/>
              <w:rPr/>
            </w:pPr>
            <w:r>
              <w:rPr>
                <w:rStyle w:val="WW211pt"/>
              </w:rPr>
              <w:t>пешеходные</w:t>
            </w:r>
          </w:p>
          <w:p>
            <w:pPr>
              <w:pStyle w:val="24"/>
              <w:spacing w:lineRule="exact" w:line="278" w:before="0" w:after="0"/>
              <w:rPr/>
            </w:pPr>
            <w:r>
              <w:rPr>
                <w:rStyle w:val="WW211pt"/>
              </w:rPr>
              <w:t>дороги</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1,5-2,5</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Пешеходное движение малой интенсивности.</w:t>
            </w:r>
          </w:p>
          <w:p>
            <w:pPr>
              <w:pStyle w:val="24"/>
              <w:spacing w:lineRule="exact" w:line="274" w:before="0" w:after="0"/>
              <w:jc w:val="left"/>
              <w:rPr/>
            </w:pPr>
            <w:r>
              <w:rPr>
                <w:rStyle w:val="WW211pt"/>
              </w:rPr>
              <w:t>Проезд транспорта не допускается.</w:t>
            </w:r>
          </w:p>
          <w:p>
            <w:pPr>
              <w:pStyle w:val="24"/>
              <w:spacing w:lineRule="exact" w:line="274" w:before="0" w:after="0"/>
              <w:rPr/>
            </w:pPr>
            <w:r>
              <w:rPr>
                <w:rStyle w:val="WW211pt"/>
              </w:rPr>
              <w:t>Подводят к отдельным парковым сооружениям.</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rPr/>
            </w:pPr>
            <w:r>
              <w:rPr>
                <w:rStyle w:val="WW211pt"/>
              </w:rPr>
              <w:t>Свободная трассировка, каждый поворот оправдан и зафиксирован объектом, сооружением, группой или одиночными насаждениями.</w:t>
            </w:r>
          </w:p>
          <w:p>
            <w:pPr>
              <w:pStyle w:val="24"/>
              <w:spacing w:lineRule="exact" w:line="274" w:before="0" w:after="0"/>
              <w:rPr/>
            </w:pPr>
            <w:r>
              <w:rPr>
                <w:rStyle w:val="WW211pt"/>
              </w:rPr>
              <w:t>Продольный уклон допускается 80 %о. Покрытие: плитка, грунтовое улучшенное</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Тропы</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0,75-1,0</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Дополнительная прогулочная сеть с естественным характером ландшафта.</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rPr/>
            </w:pPr>
            <w:r>
              <w:rPr>
                <w:rStyle w:val="WW211pt"/>
              </w:rPr>
              <w:t>Трассируется по крутым склонам, через чаши, овраги, ручьи.</w:t>
            </w:r>
          </w:p>
          <w:p>
            <w:pPr>
              <w:pStyle w:val="24"/>
              <w:spacing w:lineRule="exact" w:line="274" w:before="0" w:after="0"/>
              <w:rPr/>
            </w:pPr>
            <w:r>
              <w:rPr>
                <w:rStyle w:val="WW211pt"/>
              </w:rPr>
              <w:t>Покрытие: грунтовое естественное.</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rPr>
              <w:t>Велосипедные</w:t>
            </w:r>
          </w:p>
          <w:p>
            <w:pPr>
              <w:pStyle w:val="24"/>
              <w:spacing w:lineRule="exact" w:line="220" w:before="0" w:after="0"/>
              <w:rPr/>
            </w:pPr>
            <w:r>
              <w:rPr>
                <w:rStyle w:val="WW211pt"/>
              </w:rPr>
              <w:t>дорожки</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1,5-2,25</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Велосипедные прогулки</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rPr/>
            </w:pPr>
            <w:r>
              <w:rPr>
                <w:rStyle w:val="WW211pt"/>
              </w:rPr>
              <w:t>Трассирование замкнутое (кольцевое, петельное, восьмерочное).</w:t>
            </w:r>
          </w:p>
          <w:p>
            <w:pPr>
              <w:pStyle w:val="24"/>
              <w:spacing w:lineRule="exact" w:line="274" w:before="0" w:after="0"/>
              <w:rPr/>
            </w:pPr>
            <w:r>
              <w:rPr>
                <w:rStyle w:val="WW211pt"/>
              </w:rPr>
              <w:t>Надлежит устройство пункта техобслуживания.</w:t>
            </w:r>
          </w:p>
          <w:p>
            <w:pPr>
              <w:pStyle w:val="24"/>
              <w:spacing w:lineRule="exact" w:line="274" w:before="0" w:after="0"/>
              <w:rPr/>
            </w:pPr>
            <w:r>
              <w:rPr>
                <w:rStyle w:val="WW211pt"/>
              </w:rPr>
              <w:t>Покрытие твердое.</w:t>
            </w:r>
          </w:p>
          <w:p>
            <w:pPr>
              <w:pStyle w:val="24"/>
              <w:spacing w:lineRule="exact" w:line="274" w:before="0" w:after="0"/>
              <w:rPr/>
            </w:pPr>
            <w:r>
              <w:rPr>
                <w:rStyle w:val="WW211pt"/>
              </w:rPr>
              <w:t>Обрезка ветвей на высоту 2,5 м.</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69" w:before="0" w:after="0"/>
              <w:rPr/>
            </w:pPr>
            <w:r>
              <w:rPr>
                <w:rStyle w:val="WW211pt"/>
              </w:rPr>
              <w:t>Дороги для конной езды</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4,0-6,0</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Прогулки верхом, в экипажах, санях. Допускается проезд эксплуатационного транспорта.</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rPr/>
            </w:pPr>
            <w:r>
              <w:rPr>
                <w:rStyle w:val="WW211pt"/>
              </w:rPr>
              <w:t>Наибольшие продольные уклоны до 60 %.</w:t>
            </w:r>
          </w:p>
          <w:p>
            <w:pPr>
              <w:pStyle w:val="24"/>
              <w:spacing w:lineRule="exact" w:line="274" w:before="0" w:after="0"/>
              <w:rPr/>
            </w:pPr>
            <w:r>
              <w:rPr>
                <w:rStyle w:val="WW211pt"/>
              </w:rPr>
              <w:t>Обрезка ветвей на высоту 4 м.</w:t>
            </w:r>
          </w:p>
          <w:p>
            <w:pPr>
              <w:pStyle w:val="24"/>
              <w:spacing w:lineRule="exact" w:line="274" w:before="0" w:after="0"/>
              <w:rPr/>
            </w:pPr>
            <w:r>
              <w:rPr>
                <w:rStyle w:val="WW211pt"/>
              </w:rPr>
              <w:t>Покрытие: грунтовое улучшенное.</w:t>
            </w:r>
          </w:p>
        </w:tc>
      </w:tr>
      <w:tr>
        <w:trPr/>
        <w:tc>
          <w:tcPr>
            <w:tcW w:w="1880"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83" w:before="0" w:after="0"/>
              <w:jc w:val="left"/>
              <w:rPr/>
            </w:pPr>
            <w:r>
              <w:rPr>
                <w:rStyle w:val="WW211pt"/>
              </w:rPr>
              <w:t>Автомобильная дорога (парквей)</w:t>
            </w:r>
          </w:p>
        </w:tc>
        <w:tc>
          <w:tcPr>
            <w:tcW w:w="131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4,5-7,0</w:t>
            </w:r>
          </w:p>
        </w:tc>
        <w:tc>
          <w:tcPr>
            <w:tcW w:w="243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Автомобильные прогулки и проезд внутрипаркового транспорта</w:t>
            </w:r>
          </w:p>
          <w:p>
            <w:pPr>
              <w:pStyle w:val="24"/>
              <w:spacing w:lineRule="exact" w:line="274" w:before="0" w:after="0"/>
              <w:jc w:val="left"/>
              <w:rPr/>
            </w:pPr>
            <w:r>
              <w:rPr>
                <w:rStyle w:val="WW211pt"/>
              </w:rPr>
              <w:t>Допускается проезд</w:t>
            </w:r>
          </w:p>
          <w:p>
            <w:pPr>
              <w:pStyle w:val="24"/>
              <w:spacing w:lineRule="exact" w:line="274" w:before="0" w:after="0"/>
              <w:jc w:val="left"/>
              <w:rPr/>
            </w:pPr>
            <w:r>
              <w:rPr>
                <w:rStyle w:val="WW211pt"/>
              </w:rPr>
              <w:t>эксплуатационного</w:t>
            </w:r>
          </w:p>
          <w:p>
            <w:pPr>
              <w:pStyle w:val="24"/>
              <w:spacing w:lineRule="exact" w:line="274" w:before="0" w:after="0"/>
              <w:jc w:val="left"/>
              <w:rPr/>
            </w:pPr>
            <w:r>
              <w:rPr>
                <w:rStyle w:val="WW211pt"/>
              </w:rPr>
              <w:t>транспорта</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left"/>
              <w:rPr/>
            </w:pPr>
            <w:r>
              <w:rPr>
                <w:rStyle w:val="WW211pt"/>
              </w:rPr>
              <w:t>Трассируется по периферии лесопарка в стороне от пешеходных коммуникаций. Наибольший продольный уклон 70 %. Макс. скорость - 40 км/час.</w:t>
            </w:r>
          </w:p>
          <w:p>
            <w:pPr>
              <w:pStyle w:val="24"/>
              <w:spacing w:lineRule="exact" w:line="274" w:before="0" w:after="0"/>
              <w:rPr/>
            </w:pPr>
            <w:r>
              <w:rPr>
                <w:rStyle w:val="WW211pt"/>
              </w:rPr>
              <w:t>Радиусы закруглений - не менее 15 м. Покрытие: асфальтобетон, щебеночное, гравийное, обработка вяжущими, бордюрный камень.</w:t>
            </w:r>
          </w:p>
        </w:tc>
      </w:tr>
      <w:tr>
        <w:trPr/>
        <w:tc>
          <w:tcPr>
            <w:tcW w:w="96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rPr/>
            </w:pPr>
            <w:r>
              <w:rPr>
                <w:rStyle w:val="WW211pt"/>
              </w:rPr>
              <w:t xml:space="preserve">Примечания: </w:t>
            </w:r>
          </w:p>
          <w:p>
            <w:pPr>
              <w:pStyle w:val="24"/>
              <w:spacing w:lineRule="exact" w:line="274" w:before="0" w:after="0"/>
              <w:rPr/>
            </w:pPr>
            <w:r>
              <w:rPr>
                <w:rStyle w:val="WW211pt"/>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pPr>
              <w:pStyle w:val="24"/>
              <w:numPr>
                <w:ilvl w:val="0"/>
                <w:numId w:val="74"/>
              </w:numPr>
              <w:tabs>
                <w:tab w:val="left" w:pos="269" w:leader="none"/>
              </w:tabs>
              <w:spacing w:lineRule="exact" w:line="274" w:before="0" w:after="0"/>
              <w:rPr/>
            </w:pPr>
            <w:r>
              <w:rPr>
                <w:rStyle w:val="WW211pt"/>
              </w:rPr>
              <w:t>На типах аллей и дорог, помеченных знаком «*», допускается катание на роликовых досках, коньках, самокатах, помимо специально оборудованных территорий.</w:t>
            </w:r>
          </w:p>
          <w:p>
            <w:pPr>
              <w:pStyle w:val="24"/>
              <w:numPr>
                <w:ilvl w:val="0"/>
                <w:numId w:val="74"/>
              </w:numPr>
              <w:tabs>
                <w:tab w:val="left" w:pos="269" w:leader="none"/>
              </w:tabs>
              <w:spacing w:lineRule="exact" w:line="274" w:before="0" w:after="0"/>
              <w:rPr/>
            </w:pPr>
            <w:r>
              <w:rPr>
                <w:rStyle w:val="WW211pt"/>
              </w:rPr>
              <w:t>Автомобильные дороги следует предусматривать в лесопарках с размером территории более 100 га.</w:t>
            </w:r>
          </w:p>
        </w:tc>
      </w:tr>
    </w:tbl>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right"/>
        <w:rPr/>
      </w:pPr>
      <w:r>
        <w:rPr>
          <w:rStyle w:val="2"/>
          <w:rFonts w:cs="Times New Roman"/>
          <w:b w:val="false"/>
          <w:bCs w:val="false"/>
          <w:color w:val="000000"/>
          <w:sz w:val="28"/>
          <w:szCs w:val="28"/>
          <w:u w:val="none"/>
          <w:lang w:val="ru-RU" w:eastAsia="ru-RU" w:bidi="ru-RU"/>
        </w:rPr>
        <w:t>Таблица Б.2</w:t>
      </w:r>
    </w:p>
    <w:p>
      <w:pPr>
        <w:pStyle w:val="24"/>
        <w:widowControl w:val="false"/>
        <w:tabs>
          <w:tab w:val="left" w:pos="1362" w:leader="none"/>
        </w:tabs>
        <w:spacing w:lineRule="exact" w:line="280" w:before="0" w:after="0"/>
        <w:ind w:left="0" w:right="0" w:hanging="0"/>
        <w:jc w:val="right"/>
        <w:rPr>
          <w:rFonts w:cs="Times New Roman"/>
          <w:color w:val="000000"/>
          <w:sz w:val="28"/>
          <w:szCs w:val="28"/>
          <w:lang w:val="ru-RU" w:eastAsia="ru-RU" w:bidi="ru-RU"/>
        </w:rPr>
      </w:pPr>
      <w:r>
        <w:rPr>
          <w:rFonts w:cs="Times New Roman"/>
          <w:color w:val="000000"/>
          <w:sz w:val="28"/>
          <w:szCs w:val="28"/>
          <w:lang w:val="ru-RU" w:eastAsia="ru-RU" w:bidi="ru-RU"/>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1645"/>
        <w:gridCol w:w="2537"/>
        <w:gridCol w:w="2377"/>
        <w:gridCol w:w="1545"/>
        <w:gridCol w:w="1538"/>
      </w:tblGrid>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center"/>
              <w:rPr/>
            </w:pPr>
            <w:r>
              <w:rPr>
                <w:rStyle w:val="WW211pt"/>
              </w:rPr>
              <w:t>Парковые площади и площадки</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Назначение</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Элементы</w:t>
            </w:r>
          </w:p>
          <w:p>
            <w:pPr>
              <w:pStyle w:val="24"/>
              <w:spacing w:lineRule="exact" w:line="220" w:before="0" w:after="0"/>
              <w:jc w:val="center"/>
              <w:rPr/>
            </w:pPr>
            <w:r>
              <w:rPr>
                <w:rStyle w:val="WW211pt"/>
              </w:rPr>
              <w:t>благоустройства</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Размеры</w:t>
            </w:r>
          </w:p>
          <w:p>
            <w:pPr>
              <w:pStyle w:val="24"/>
              <w:spacing w:lineRule="exact" w:line="220" w:before="0" w:after="0"/>
              <w:jc w:val="center"/>
              <w:rPr/>
            </w:pPr>
            <w:r>
              <w:rPr>
                <w:rStyle w:val="WW211pt"/>
              </w:rPr>
              <w:t>(кв.м)</w:t>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74" w:before="0" w:after="0"/>
              <w:jc w:val="center"/>
              <w:rPr/>
            </w:pPr>
            <w:r>
              <w:rPr>
                <w:rStyle w:val="WW211pt"/>
              </w:rPr>
              <w:t>Мин. норма на посетителя (кв.м)</w:t>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Основные площадки</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Центры парковой планировки, размещаются на пересечении аллей, у входной части парка, перед сооружениями</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auto" w:line="240" w:before="0" w:after="0"/>
              <w:jc w:val="left"/>
              <w:rPr/>
            </w:pPr>
            <w:r>
              <w:rPr>
                <w:rStyle w:val="WW211pt"/>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WW211pt"/>
              </w:rPr>
              <w:t>С учетом пропускной способности отходящих от входа аллей</w:t>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1,5</w:t>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Площади массовых мероприятий</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auto" w:line="240" w:before="0" w:after="0"/>
              <w:jc w:val="left"/>
              <w:rPr/>
            </w:pPr>
            <w:r>
              <w:rPr>
                <w:rStyle w:val="WW211pt"/>
              </w:rPr>
              <w:t>Осветительное оборудование (фонари, прожекторы). Посадки - по периметру. Покрытие: газонное, твердое (плитка),</w:t>
            </w:r>
          </w:p>
          <w:p>
            <w:pPr>
              <w:pStyle w:val="24"/>
              <w:spacing w:lineRule="auto" w:line="240" w:before="0" w:after="0"/>
              <w:jc w:val="left"/>
              <w:rPr/>
            </w:pPr>
            <w:r>
              <w:rPr>
                <w:rStyle w:val="WW211pt"/>
              </w:rPr>
              <w:t>комбинированное.</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1200-5000</w:t>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1,0- 2,5</w:t>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Площадки отдыха, лужайки</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В различных частях парка. Виды площадок:</w:t>
            </w:r>
          </w:p>
          <w:p>
            <w:pPr>
              <w:pStyle w:val="24"/>
              <w:numPr>
                <w:ilvl w:val="0"/>
                <w:numId w:val="75"/>
              </w:numPr>
              <w:tabs>
                <w:tab w:val="left" w:pos="139" w:leader="none"/>
              </w:tabs>
              <w:spacing w:lineRule="exact" w:line="274" w:before="0" w:after="0"/>
              <w:jc w:val="left"/>
              <w:rPr/>
            </w:pPr>
            <w:r>
              <w:rPr>
                <w:rStyle w:val="WW211pt"/>
              </w:rPr>
              <w:t>регулярной планировки с регулярным озеленением;</w:t>
            </w:r>
          </w:p>
          <w:p>
            <w:pPr>
              <w:pStyle w:val="24"/>
              <w:numPr>
                <w:ilvl w:val="0"/>
                <w:numId w:val="75"/>
              </w:numPr>
              <w:tabs>
                <w:tab w:val="left" w:pos="139" w:leader="none"/>
              </w:tabs>
              <w:spacing w:lineRule="exact" w:line="274" w:before="0" w:after="0"/>
              <w:jc w:val="left"/>
              <w:rPr/>
            </w:pPr>
            <w:r>
              <w:rPr>
                <w:rStyle w:val="WW211pt"/>
              </w:rPr>
              <w:t>регулярн. планировки с обрамлением свободными группами растений;</w:t>
            </w:r>
          </w:p>
          <w:p>
            <w:pPr>
              <w:pStyle w:val="24"/>
              <w:numPr>
                <w:ilvl w:val="0"/>
                <w:numId w:val="75"/>
              </w:numPr>
              <w:tabs>
                <w:tab w:val="left" w:pos="144" w:leader="none"/>
              </w:tabs>
              <w:spacing w:lineRule="exact" w:line="274" w:before="0" w:after="0"/>
              <w:jc w:val="left"/>
              <w:rPr/>
            </w:pPr>
            <w:r>
              <w:rPr>
                <w:rStyle w:val="WW211pt"/>
              </w:rPr>
              <w:t>свободной планировки с обрамлением свободными группами растений</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auto" w:line="240" w:before="0" w:after="0"/>
              <w:jc w:val="left"/>
              <w:rPr/>
            </w:pPr>
            <w:r>
              <w:rPr>
                <w:rStyle w:val="WW211pt"/>
              </w:rPr>
              <w:t>Везде: освещение, 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w:t>
            </w:r>
          </w:p>
          <w:p>
            <w:pPr>
              <w:pStyle w:val="24"/>
              <w:spacing w:lineRule="auto" w:line="240" w:before="0" w:after="0"/>
              <w:jc w:val="left"/>
              <w:rPr/>
            </w:pPr>
            <w:r>
              <w:rPr>
                <w:rStyle w:val="WW211pt"/>
              </w:rPr>
              <w:t>На площадках-лужайках - газон</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20-200</w:t>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5-20</w:t>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left"/>
              <w:rPr/>
            </w:pPr>
            <w:r>
              <w:rPr>
                <w:rStyle w:val="WW211pt"/>
              </w:rPr>
              <w:t>Танцевальные площадки, сооружения</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Размещаются рядом с главными или второстепенными аллеями</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Освещение, ограждение, скамьи, урны.</w:t>
            </w:r>
          </w:p>
          <w:p>
            <w:pPr>
              <w:pStyle w:val="24"/>
              <w:spacing w:lineRule="exact" w:line="274" w:before="0" w:after="0"/>
              <w:jc w:val="left"/>
              <w:rPr/>
            </w:pPr>
            <w:r>
              <w:rPr>
                <w:rStyle w:val="WW211pt"/>
              </w:rPr>
              <w:t>Покрытие: специальное.</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150-500</w:t>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2,0</w:t>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left"/>
              <w:rPr/>
            </w:pPr>
            <w:r>
              <w:rPr>
                <w:rStyle w:val="WW211pt"/>
              </w:rPr>
              <w:t>Игровые площадки для детей:</w:t>
            </w:r>
          </w:p>
        </w:tc>
        <w:tc>
          <w:tcPr>
            <w:tcW w:w="2537"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Малоподвижные индивидуальные, подвижные коллективные игры. Размещение вдоль второстепенных аллей</w:t>
            </w:r>
          </w:p>
        </w:tc>
        <w:tc>
          <w:tcPr>
            <w:tcW w:w="2377"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auto" w:line="240" w:before="0" w:after="0"/>
              <w:jc w:val="left"/>
              <w:rPr/>
            </w:pPr>
            <w:r>
              <w:rPr>
                <w:rStyle w:val="WW211pt"/>
              </w:rPr>
              <w:t>Игровое, физкультурно-оздоровительное оборудование, освещение, скамьи, урны. Покрытие: песчаное, грунтовое улучшенное, газон.</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napToGrid w:val="false"/>
              <w:jc w:val="center"/>
              <w:rPr>
                <w:color w:val="000000"/>
                <w:sz w:val="10"/>
                <w:szCs w:val="10"/>
                <w:lang w:val="ru-RU" w:eastAsia="ru-RU" w:bidi="ru-RU"/>
              </w:rPr>
            </w:pPr>
            <w:r>
              <w:rPr>
                <w:color w:val="000000"/>
                <w:sz w:val="10"/>
                <w:szCs w:val="10"/>
                <w:lang w:val="ru-RU" w:eastAsia="ru-RU" w:bidi="ru-RU"/>
              </w:rPr>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 до 3 лет</w:t>
            </w:r>
          </w:p>
        </w:tc>
        <w:tc>
          <w:tcPr>
            <w:tcW w:w="2537"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2377"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10-100</w:t>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3,0</w:t>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- 4-6 лет</w:t>
            </w:r>
          </w:p>
        </w:tc>
        <w:tc>
          <w:tcPr>
            <w:tcW w:w="2537"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2377"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120-300</w:t>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5,0</w:t>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- 7-14 лет</w:t>
            </w:r>
          </w:p>
        </w:tc>
        <w:tc>
          <w:tcPr>
            <w:tcW w:w="2537"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2377"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500-2000</w:t>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10,0</w:t>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Игровые комплексы для детей до 14 лет</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Подвижные коллективные</w:t>
            </w:r>
          </w:p>
          <w:p>
            <w:pPr>
              <w:pStyle w:val="24"/>
              <w:spacing w:lineRule="exact" w:line="274" w:before="0" w:after="0"/>
              <w:jc w:val="left"/>
              <w:rPr/>
            </w:pPr>
            <w:r>
              <w:rPr>
                <w:rStyle w:val="WW211pt"/>
              </w:rPr>
              <w:t>игры</w:t>
            </w:r>
          </w:p>
        </w:tc>
        <w:tc>
          <w:tcPr>
            <w:tcW w:w="2377"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1200-1700</w:t>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15,0</w:t>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Спортивно-игровые для детей и подростков 10-17 лет, для взрослых</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Различные подвижные игры и развлечения, в т.ч. велодромы, скалодромы, минирампы, катание на роликовых коньках и пр.</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Специальное оборудование и благоустройство, рассчитанное на конкретное спортивно-игровое использование</w:t>
            </w:r>
          </w:p>
        </w:tc>
        <w:tc>
          <w:tcPr>
            <w:tcW w:w="15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150-7000</w:t>
            </w:r>
          </w:p>
        </w:tc>
        <w:tc>
          <w:tcPr>
            <w:tcW w:w="15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10,0</w:t>
            </w:r>
          </w:p>
        </w:tc>
      </w:tr>
      <w:tr>
        <w:trPr/>
        <w:tc>
          <w:tcPr>
            <w:tcW w:w="1645"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left"/>
              <w:rPr/>
            </w:pPr>
            <w:r>
              <w:rPr>
                <w:rStyle w:val="WW211pt"/>
              </w:rPr>
              <w:t>Предпарковые площади с автостоянкой</w:t>
            </w:r>
          </w:p>
        </w:tc>
        <w:tc>
          <w:tcPr>
            <w:tcW w:w="253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У входов в парк, у мест пересечения подъездов к парку с городским транспортом</w:t>
            </w:r>
          </w:p>
        </w:tc>
        <w:tc>
          <w:tcPr>
            <w:tcW w:w="237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Покрытие: асфальтобетонное, плиточное, плитки и соты, утопленные в газон - оборудованы бортовым камнем</w:t>
            </w:r>
          </w:p>
        </w:tc>
        <w:tc>
          <w:tcPr>
            <w:tcW w:w="308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74" w:before="0" w:after="0"/>
              <w:jc w:val="center"/>
              <w:rPr/>
            </w:pPr>
            <w:r>
              <w:rPr>
                <w:rStyle w:val="WW211pt"/>
              </w:rPr>
              <w:t>Определяются транспортными требованиями и графиком движения транспорта</w:t>
            </w:r>
          </w:p>
        </w:tc>
      </w:tr>
    </w:tbl>
    <w:p>
      <w:pPr>
        <w:pStyle w:val="24"/>
        <w:widowControl w:val="false"/>
        <w:tabs>
          <w:tab w:val="left" w:pos="1362" w:leader="none"/>
        </w:tabs>
        <w:spacing w:lineRule="exact" w:line="280" w:before="0" w:after="0"/>
        <w:ind w:left="0" w:right="0" w:hanging="0"/>
        <w:jc w:val="center"/>
        <w:rPr>
          <w:rFonts w:cs="Times New Roman"/>
          <w:color w:val="000000"/>
          <w:sz w:val="28"/>
          <w:szCs w:val="28"/>
          <w:lang w:val="ru-RU" w:eastAsia="ru-RU" w:bidi="ru-RU"/>
        </w:rPr>
      </w:pPr>
      <w:r>
        <w:rPr>
          <w:rFonts w:cs="Times New Roman"/>
          <w:color w:val="000000"/>
          <w:sz w:val="28"/>
          <w:szCs w:val="28"/>
          <w:lang w:val="ru-RU" w:eastAsia="ru-RU" w:bidi="ru-RU"/>
        </w:rPr>
      </w:r>
    </w:p>
    <w:p>
      <w:pPr>
        <w:pStyle w:val="24"/>
        <w:widowControl w:val="false"/>
        <w:tabs>
          <w:tab w:val="left" w:pos="1362" w:leader="none"/>
        </w:tabs>
        <w:spacing w:lineRule="exact" w:line="280" w:before="0" w:after="0"/>
        <w:ind w:left="0" w:right="0" w:hanging="0"/>
        <w:jc w:val="center"/>
        <w:rPr>
          <w:rFonts w:cs="Times New Roman"/>
          <w:color w:val="000000"/>
          <w:sz w:val="28"/>
          <w:szCs w:val="28"/>
          <w:lang w:val="ru-RU" w:eastAsia="ru-RU" w:bidi="ru-RU"/>
        </w:rPr>
      </w:pPr>
      <w:r>
        <w:rPr>
          <w:rFonts w:cs="Times New Roman"/>
          <w:color w:val="000000"/>
          <w:sz w:val="28"/>
          <w:szCs w:val="28"/>
          <w:lang w:val="ru-RU" w:eastAsia="ru-RU" w:bidi="ru-RU"/>
        </w:rPr>
      </w:r>
    </w:p>
    <w:p>
      <w:pPr>
        <w:pStyle w:val="24"/>
        <w:spacing w:lineRule="exact" w:line="280" w:before="0" w:after="0"/>
        <w:jc w:val="right"/>
        <w:rPr/>
      </w:pPr>
      <w:r>
        <w:rPr/>
        <w:t>Таблица Б.3.</w:t>
      </w:r>
    </w:p>
    <w:p>
      <w:pPr>
        <w:pStyle w:val="24"/>
        <w:spacing w:lineRule="exact" w:line="280" w:before="0" w:after="0"/>
        <w:jc w:val="right"/>
        <w:rPr/>
      </w:pPr>
      <w:r>
        <w:rPr/>
      </w:r>
    </w:p>
    <w:p>
      <w:pPr>
        <w:pStyle w:val="24"/>
        <w:widowControl w:val="false"/>
        <w:tabs>
          <w:tab w:val="left" w:pos="1362" w:leader="none"/>
        </w:tabs>
        <w:spacing w:lineRule="exact" w:line="280" w:before="0" w:after="0"/>
        <w:ind w:left="0" w:right="0" w:hanging="0"/>
        <w:jc w:val="center"/>
        <w:rPr/>
      </w:pPr>
      <w:r>
        <w:rPr>
          <w:rStyle w:val="2"/>
          <w:rFonts w:cs="Times New Roman"/>
          <w:b w:val="false"/>
          <w:bCs w:val="false"/>
          <w:color w:val="000000"/>
          <w:sz w:val="28"/>
          <w:szCs w:val="28"/>
          <w:u w:val="none"/>
          <w:lang w:val="ru-RU" w:eastAsia="ru-RU" w:bidi="ru-RU"/>
        </w:rPr>
        <w:t>Площади и пропускная способность парковых сооружений и площадок</w:t>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4124"/>
        <w:gridCol w:w="2756"/>
        <w:gridCol w:w="2762"/>
      </w:tblGrid>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83" w:before="0" w:after="0"/>
              <w:jc w:val="center"/>
              <w:rPr/>
            </w:pPr>
            <w:r>
              <w:rPr>
                <w:rStyle w:val="WW211pt"/>
              </w:rPr>
              <w:t>Наименование объектов и сооружений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center"/>
              <w:rPr/>
            </w:pPr>
            <w:r>
              <w:rPr>
                <w:rStyle w:val="WW211pt"/>
              </w:rPr>
              <w:t>Пропускная способность одного места или объекта (человек в день)</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83" w:before="0" w:after="0"/>
              <w:jc w:val="center"/>
              <w:rPr/>
            </w:pPr>
            <w:r>
              <w:rPr>
                <w:rStyle w:val="WW211pt"/>
              </w:rPr>
              <w:t>Норма площади в кв.м на одно место или один объект</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2</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3</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4" w:before="0" w:after="0"/>
              <w:jc w:val="left"/>
              <w:rPr/>
            </w:pPr>
            <w:r>
              <w:rPr>
                <w:rStyle w:val="WW211pt"/>
              </w:rPr>
              <w:t>Аттракцион крупный* Малый*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250</w:t>
            </w:r>
          </w:p>
          <w:p>
            <w:pPr>
              <w:pStyle w:val="24"/>
              <w:spacing w:lineRule="exact" w:line="220" w:before="0" w:after="0"/>
              <w:jc w:val="center"/>
              <w:rPr/>
            </w:pPr>
            <w:r>
              <w:rPr>
                <w:rStyle w:val="WW211pt"/>
              </w:rPr>
              <w:t>100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800</w:t>
            </w:r>
          </w:p>
          <w:p>
            <w:pPr>
              <w:pStyle w:val="24"/>
              <w:spacing w:lineRule="exact" w:line="220" w:before="0" w:after="0"/>
              <w:jc w:val="center"/>
              <w:rPr/>
            </w:pPr>
            <w:r>
              <w:rPr>
                <w:rStyle w:val="WW211pt"/>
              </w:rPr>
              <w:t>10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Бассейн для плавания: открытый*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lang w:val="en-US" w:eastAsia="en-US" w:bidi="en-US"/>
              </w:rPr>
              <w:t>50x5</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lang w:val="en-US" w:eastAsia="en-US" w:bidi="en-US"/>
              </w:rPr>
              <w:t>25x10</w:t>
            </w:r>
          </w:p>
          <w:p>
            <w:pPr>
              <w:pStyle w:val="24"/>
              <w:spacing w:lineRule="exact" w:line="220" w:before="0" w:after="0"/>
              <w:jc w:val="center"/>
              <w:rPr/>
            </w:pPr>
            <w:r>
              <w:rPr>
                <w:rStyle w:val="WW211pt"/>
                <w:lang w:val="en-US" w:eastAsia="en-US" w:bidi="en-US"/>
              </w:rPr>
              <w:t>50x100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Игротека*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100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20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Площадка для хорового пения</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6,0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69" w:before="0" w:after="0"/>
              <w:jc w:val="left"/>
              <w:rPr/>
            </w:pPr>
            <w:r>
              <w:rPr>
                <w:rStyle w:val="WW211pt"/>
              </w:rPr>
              <w:t>Площадка (терраса, зал) для танцев</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4,0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1,5</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Открытый театр</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1,0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Летний кинотеатр (без фойе)</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5,0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1,2</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Летний цирк</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2,0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1,5</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Выставочный павильон</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5,0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10,0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Открытый лекторий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3,0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0,5</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Павильон для чтения и тихих игр</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center"/>
              <w:rPr/>
            </w:pPr>
            <w:r>
              <w:rPr>
                <w:rStyle w:val="WW211pt"/>
              </w:rPr>
              <w:t>6,0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3,0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Кафе</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6,0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2,5</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Торговый киоск</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50,0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6,0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Киоск-библиотека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50,0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60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Касса*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120,0 (в 1 час)</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2,0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Туалет</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20,0 (в 1 час)</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1,2</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rPr>
              <w:t>Беседки для отдыха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10,0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2,0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Водно-лыжная станция</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6,0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4,0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Физкультурно-тренажерный зал</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10,0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3,0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Летняя раздевалка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20,0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2,0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Зимняя раздевалка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10,0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3,0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Летний душ с раздевалками</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10,0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1,5</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Стоянки для автомобилей**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4,0 машины</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25,0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Стоянки для велосипедов**</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12,0 машины</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1,0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Биллиардная (1 стол)</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6</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20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Детский автодром*</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100</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10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Каток*</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100x4</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51x24</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Корт для тенниса (крытый)*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4x5</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30x18</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Площадка для бадминтона*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4x5</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6,1x13,4</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Площадка для баскетбола*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15x4</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26x14</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Площадка для волейбола*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18x4</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19x9</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Площадка для гимнастики*</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30x5</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40x26</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Площадка для городков*</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10x5</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30x15</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Площадка для дошкольников</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6</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2</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Площадка для массовых игр</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6</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3</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8" w:before="0" w:after="0"/>
              <w:jc w:val="left"/>
              <w:rPr/>
            </w:pPr>
            <w:r>
              <w:rPr>
                <w:rStyle w:val="WW211pt"/>
              </w:rPr>
              <w:t>Площадка для наст. тенниса (1 стол)</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5x4</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2,7x1,52</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Площадка для тенниса*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4x5</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40x20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Поле для футбола*</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24x2</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90x45</w:t>
            </w:r>
          </w:p>
          <w:p>
            <w:pPr>
              <w:pStyle w:val="24"/>
              <w:spacing w:lineRule="exact" w:line="220" w:before="0" w:after="0"/>
              <w:jc w:val="center"/>
              <w:rPr/>
            </w:pPr>
            <w:r>
              <w:rPr>
                <w:rStyle w:val="WW211pt"/>
                <w:lang w:val="en-US" w:eastAsia="en-US" w:bidi="en-US"/>
              </w:rPr>
              <w:t>96x94</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Поле для хоккея с шайбой*</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20x2</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60x30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Спортивное ядро, стадион*</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20x2</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lang w:val="en-US" w:eastAsia="en-US" w:bidi="en-US"/>
              </w:rPr>
              <w:t>96x120</w:t>
            </w:r>
          </w:p>
        </w:tc>
      </w:tr>
      <w:tr>
        <w:trPr/>
        <w:tc>
          <w:tcPr>
            <w:tcW w:w="4124"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Консультационный пункт</w:t>
            </w:r>
          </w:p>
        </w:tc>
        <w:tc>
          <w:tcPr>
            <w:tcW w:w="2756"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center"/>
              <w:rPr/>
            </w:pPr>
            <w:r>
              <w:rPr>
                <w:rStyle w:val="WW211pt"/>
              </w:rPr>
              <w:t>5</w:t>
            </w:r>
          </w:p>
        </w:tc>
        <w:tc>
          <w:tcPr>
            <w:tcW w:w="2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center"/>
              <w:rPr/>
            </w:pPr>
            <w:r>
              <w:rPr>
                <w:rStyle w:val="WW211pt"/>
              </w:rPr>
              <w:t>0,4</w:t>
            </w:r>
          </w:p>
        </w:tc>
      </w:tr>
      <w:tr>
        <w:trPr/>
        <w:tc>
          <w:tcPr>
            <w:tcW w:w="964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20" w:before="0" w:after="0"/>
              <w:jc w:val="left"/>
              <w:rPr/>
            </w:pPr>
            <w:r>
              <w:rPr>
                <w:rStyle w:val="WW211pt"/>
              </w:rPr>
              <w:t>* Норма площади дана на объект.</w:t>
            </w:r>
          </w:p>
          <w:p>
            <w:pPr>
              <w:pStyle w:val="24"/>
              <w:spacing w:lineRule="exact" w:line="220" w:before="0" w:after="0"/>
              <w:jc w:val="left"/>
              <w:rPr/>
            </w:pPr>
            <w:r>
              <w:rPr>
                <w:rStyle w:val="WW211pt"/>
              </w:rPr>
              <w:t>** Объект расположен за границами территории парка.</w:t>
            </w:r>
          </w:p>
        </w:tc>
      </w:tr>
    </w:tbl>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322" w:before="0" w:after="0"/>
        <w:ind w:left="0" w:right="0" w:hanging="0"/>
        <w:jc w:val="center"/>
        <w:rPr>
          <w:rFonts w:cs="Times New Roman"/>
          <w:sz w:val="28"/>
          <w:szCs w:val="28"/>
        </w:rPr>
      </w:pPr>
      <w:r>
        <w:rPr>
          <w:rFonts w:cs="Times New Roman"/>
          <w:sz w:val="28"/>
          <w:szCs w:val="28"/>
        </w:rPr>
      </w:r>
    </w:p>
    <w:p>
      <w:pPr>
        <w:pStyle w:val="7"/>
        <w:spacing w:lineRule="exact" w:line="220" w:before="0" w:after="0"/>
        <w:jc w:val="right"/>
        <w:rPr/>
      </w:pPr>
      <w:r>
        <w:rPr>
          <w:sz w:val="28"/>
          <w:szCs w:val="28"/>
        </w:rPr>
        <w:t>ПРИЛОЖЕНИЕ В</w:t>
      </w:r>
    </w:p>
    <w:p>
      <w:pPr>
        <w:pStyle w:val="8"/>
        <w:spacing w:lineRule="auto" w:line="276" w:before="0" w:after="0"/>
        <w:rPr>
          <w:sz w:val="28"/>
          <w:szCs w:val="28"/>
        </w:rPr>
      </w:pPr>
      <w:r>
        <w:rPr>
          <w:sz w:val="28"/>
          <w:szCs w:val="28"/>
        </w:rPr>
      </w:r>
    </w:p>
    <w:p>
      <w:pPr>
        <w:pStyle w:val="8"/>
        <w:spacing w:lineRule="auto" w:line="276" w:before="0" w:after="0"/>
        <w:rPr>
          <w:sz w:val="28"/>
          <w:szCs w:val="28"/>
        </w:rPr>
      </w:pPr>
      <w:r>
        <w:rPr>
          <w:sz w:val="28"/>
          <w:szCs w:val="28"/>
        </w:rPr>
        <w:t>ПРИЕМЫ БЛАГОУСТРОЙСТВА НА ТЕРРИТОРИЯХ ПРОИЗВОДСТВЕННОГО НАЗНАЧЕНИЯ</w:t>
      </w:r>
    </w:p>
    <w:p>
      <w:pPr>
        <w:pStyle w:val="24"/>
        <w:spacing w:lineRule="exact" w:line="280" w:before="0" w:after="0"/>
        <w:jc w:val="right"/>
        <w:rPr>
          <w:sz w:val="28"/>
          <w:szCs w:val="28"/>
        </w:rPr>
      </w:pPr>
      <w:r>
        <w:rPr>
          <w:sz w:val="28"/>
          <w:szCs w:val="28"/>
        </w:rPr>
      </w:r>
    </w:p>
    <w:p>
      <w:pPr>
        <w:pStyle w:val="24"/>
        <w:spacing w:lineRule="exact" w:line="280" w:before="0" w:after="0"/>
        <w:jc w:val="right"/>
        <w:rPr>
          <w:sz w:val="28"/>
          <w:szCs w:val="28"/>
        </w:rPr>
      </w:pPr>
      <w:r>
        <w:rPr>
          <w:sz w:val="28"/>
          <w:szCs w:val="28"/>
        </w:rPr>
        <w:t>Таблица В.1</w:t>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pPr>
      <w:r>
        <w:rPr>
          <w:rStyle w:val="2"/>
          <w:rFonts w:cs="Times New Roman"/>
          <w:b w:val="false"/>
          <w:bCs w:val="false"/>
          <w:sz w:val="28"/>
          <w:szCs w:val="28"/>
          <w:u w:val="none"/>
        </w:rPr>
        <w:t>Благоустройство производственных объектов различных отраслей</w:t>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2099"/>
        <w:gridCol w:w="3193"/>
        <w:gridCol w:w="4350"/>
      </w:tblGrid>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widowControl w:val="false"/>
              <w:suppressAutoHyphens w:val="true"/>
              <w:bidi w:val="0"/>
              <w:spacing w:lineRule="exact" w:line="220" w:before="0" w:after="0"/>
              <w:ind w:left="0" w:right="0" w:hanging="0"/>
              <w:jc w:val="center"/>
              <w:rPr/>
            </w:pPr>
            <w:r>
              <w:rPr>
                <w:rStyle w:val="WW211pt"/>
              </w:rPr>
              <w:t>Отрасли предприятий</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78" w:before="0" w:after="0"/>
              <w:jc w:val="center"/>
              <w:rPr/>
            </w:pPr>
            <w:r>
              <w:rPr>
                <w:rStyle w:val="WW211pt"/>
              </w:rPr>
              <w:t>Мероприятия защиты окружающей среды</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rPr>
              <w:t>Приемы благоустройства</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Приборостроительная и радиоэлектронная промышленность</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Изоляция цехов от подсобных, складских зон и улиц;</w:t>
            </w:r>
          </w:p>
          <w:p>
            <w:pPr>
              <w:pStyle w:val="24"/>
              <w:spacing w:lineRule="exact" w:line="274" w:before="0" w:after="0"/>
              <w:jc w:val="left"/>
              <w:rPr/>
            </w:pPr>
            <w:r>
              <w:rPr>
                <w:rStyle w:val="WW211pt"/>
              </w:rPr>
              <w:t>Защита территории от пыли и других вредностей, а также от перегрева солнцем.</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left"/>
              <w:rPr/>
            </w:pPr>
            <w:r>
              <w:rPr>
                <w:rStyle w:val="WW211pt"/>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pPr>
              <w:pStyle w:val="24"/>
              <w:spacing w:lineRule="exact" w:line="274" w:before="0" w:after="0"/>
              <w:jc w:val="left"/>
              <w:rPr/>
            </w:pPr>
            <w:r>
              <w:rPr>
                <w:rStyle w:val="WW211pt"/>
              </w:rPr>
              <w:t xml:space="preserve">Плотные посадки защитных полос из </w:t>
            </w:r>
            <w:r>
              <w:rPr>
                <w:rStyle w:val="WW211pt"/>
                <w:sz w:val="22"/>
                <w:szCs w:val="22"/>
              </w:rPr>
              <w:t>массивов и групп.</w:t>
            </w:r>
          </w:p>
          <w:p>
            <w:pPr>
              <w:pStyle w:val="24"/>
              <w:spacing w:lineRule="exact" w:line="274" w:before="0" w:after="0"/>
              <w:jc w:val="left"/>
              <w:rPr>
                <w:sz w:val="22"/>
                <w:szCs w:val="22"/>
                <w:lang w:val="ru-RU"/>
              </w:rPr>
            </w:pPr>
            <w:r>
              <w:rPr>
                <w:sz w:val="22"/>
                <w:szCs w:val="22"/>
                <w:lang w:val="ru-RU"/>
              </w:rPr>
              <w:t>Рядовые посадки вдоль основных подходов.</w:t>
            </w:r>
          </w:p>
          <w:p>
            <w:pPr>
              <w:pStyle w:val="24"/>
              <w:spacing w:lineRule="exact" w:line="274" w:before="0" w:after="0"/>
              <w:jc w:val="left"/>
              <w:rPr>
                <w:sz w:val="22"/>
                <w:szCs w:val="22"/>
                <w:lang w:val="ru-RU"/>
              </w:rPr>
            </w:pPr>
            <w:r>
              <w:rPr>
                <w:sz w:val="22"/>
                <w:szCs w:val="22"/>
                <w:lang w:val="ru-RU"/>
              </w:rPr>
              <w:t>Недопустимы растения, засоряющие среду пыльцой, семенами, волосками, пухом.</w:t>
            </w:r>
          </w:p>
          <w:p>
            <w:pPr>
              <w:pStyle w:val="24"/>
              <w:spacing w:lineRule="exact" w:line="274" w:before="0" w:after="0"/>
              <w:jc w:val="left"/>
              <w:rPr>
                <w:sz w:val="22"/>
                <w:szCs w:val="22"/>
                <w:lang w:val="ru-RU"/>
              </w:rPr>
            </w:pPr>
            <w:r>
              <w:rPr>
                <w:sz w:val="22"/>
                <w:szCs w:val="22"/>
                <w:lang w:val="ru-RU"/>
              </w:rPr>
              <w:t>Предлагаемые: фруктовые деревья, цветники, розарии</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Текстильная промышленность</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Изоляция отделочных цехов; Создание комфортных условий отдыха и передвижения по территории; Шумозащита</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left"/>
              <w:rPr/>
            </w:pPr>
            <w:r>
              <w:rPr>
                <w:rStyle w:val="WW211pt"/>
              </w:rPr>
              <w:t>Размещение площадок отдыха вне зоны влияния отделочных цехов.</w:t>
            </w:r>
          </w:p>
          <w:p>
            <w:pPr>
              <w:pStyle w:val="24"/>
              <w:spacing w:lineRule="exact" w:line="274" w:before="0" w:after="0"/>
              <w:jc w:val="left"/>
              <w:rPr/>
            </w:pPr>
            <w:r>
              <w:rPr>
                <w:rStyle w:val="WW211pt"/>
              </w:rPr>
              <w:t>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w:t>
            </w:r>
          </w:p>
          <w:p>
            <w:pPr>
              <w:pStyle w:val="24"/>
              <w:spacing w:lineRule="exact" w:line="274" w:before="0" w:after="0"/>
              <w:jc w:val="left"/>
              <w:rPr/>
            </w:pPr>
            <w:r>
              <w:rPr>
                <w:rStyle w:val="WW211pt"/>
              </w:rPr>
              <w:t>Сады на плоских крышах корпусов. Ограничений ассортимента нет: лиственные, хвойные, красивоцветущие кустарники, лианы и др.</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Маслосыродельная и молочная промышленность</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Изоляция производственных цехов от инженерно-транспортных коммуникаций; защита от пыли</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left"/>
              <w:rPr/>
            </w:pPr>
            <w:r>
              <w:rPr>
                <w:rStyle w:val="WW211pt"/>
              </w:rPr>
              <w:t>Создание устойчивого газона.</w:t>
            </w:r>
          </w:p>
          <w:p>
            <w:pPr>
              <w:pStyle w:val="24"/>
              <w:spacing w:lineRule="exact" w:line="274" w:before="0" w:after="0"/>
              <w:jc w:val="left"/>
              <w:rPr/>
            </w:pPr>
            <w:r>
              <w:rPr>
                <w:rStyle w:val="WW211pt"/>
              </w:rPr>
              <w:t>Плотные древесно-кустарниковые насаждения занимают до 50 % озелененной территории.</w:t>
            </w:r>
          </w:p>
          <w:p>
            <w:pPr>
              <w:pStyle w:val="24"/>
              <w:spacing w:lineRule="exact" w:line="274" w:before="0" w:after="0"/>
              <w:jc w:val="left"/>
              <w:rPr/>
            </w:pPr>
            <w:r>
              <w:rPr>
                <w:rStyle w:val="WW211pt"/>
              </w:rPr>
              <w:t>Укрупненные однопородные группы насаждений «опоясывающие» территорию со всех сторон.</w:t>
            </w:r>
          </w:p>
          <w:p>
            <w:pPr>
              <w:pStyle w:val="24"/>
              <w:spacing w:lineRule="exact" w:line="274" w:before="0" w:after="0"/>
              <w:jc w:val="left"/>
              <w:rPr/>
            </w:pPr>
            <w:r>
              <w:rPr>
                <w:rStyle w:val="WW211pt"/>
              </w:rPr>
              <w:t>Ассортимент, обладающий бактерицидными свойствами: дуб красный, рябина обыкновенная, лиственница европейская, ель белая, сербская и др.</w:t>
            </w:r>
          </w:p>
          <w:p>
            <w:pPr>
              <w:pStyle w:val="24"/>
              <w:spacing w:lineRule="exact" w:line="274" w:before="0" w:after="0"/>
              <w:jc w:val="left"/>
              <w:rPr/>
            </w:pPr>
            <w:r>
              <w:rPr>
                <w:rStyle w:val="WW211pt"/>
              </w:rPr>
              <w:t>Покрытия проездов - монолитный бетон, тротуары из бетонных плит.</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Хлебопекарная промышленность</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Изоляция прилегающей территории города от производственного шума; хорошее проветривание территории</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left"/>
              <w:rPr/>
            </w:pPr>
            <w:r>
              <w:rPr>
                <w:rStyle w:val="WW211pt"/>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pPr>
              <w:pStyle w:val="24"/>
              <w:spacing w:lineRule="exact" w:line="274" w:before="0" w:after="0"/>
              <w:jc w:val="left"/>
              <w:rPr/>
            </w:pPr>
            <w:r>
              <w:rPr>
                <w:rStyle w:val="WW211pt"/>
              </w:rPr>
              <w:t>В предзаводской зоне - одиночные декоративные экземпляры деревьев (ель колючая, сизая, серебристая, клен Шведлера).</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Мясокомбинаты</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jc w:val="left"/>
              <w:rPr/>
            </w:pPr>
            <w:r>
              <w:rPr>
                <w:rStyle w:val="WW211pt"/>
              </w:rPr>
              <w:t>Защита селитебной территории от проникновения запаха; защита от пыли; аэрация территории</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left"/>
              <w:rPr/>
            </w:pPr>
            <w:r>
              <w:rPr>
                <w:rStyle w:val="WW211pt"/>
              </w:rPr>
              <w:t>Размещение площадок отдыха у административного корпуса, у многолюдных цехов, и в местах отпуска готовой продукции.</w:t>
            </w:r>
          </w:p>
          <w:p>
            <w:pPr>
              <w:pStyle w:val="24"/>
              <w:spacing w:lineRule="exact" w:line="274" w:before="0" w:after="0"/>
              <w:jc w:val="left"/>
              <w:rPr/>
            </w:pPr>
            <w:r>
              <w:rPr>
                <w:rStyle w:val="WW211pt"/>
              </w:rPr>
              <w:t>Обыкновенный газон, ажурные  древесно</w:t>
              <w:softHyphen/>
              <w:t>кустарниковые посадки.</w:t>
            </w:r>
          </w:p>
          <w:p>
            <w:pPr>
              <w:pStyle w:val="24"/>
              <w:spacing w:lineRule="exact" w:line="274" w:before="0" w:after="0"/>
              <w:jc w:val="left"/>
              <w:rPr/>
            </w:pPr>
            <w:r>
              <w:rPr>
                <w:rStyle w:val="WW211pt"/>
              </w:rPr>
              <w:t>Ассортимент, обладающий бактарицидными свойствами.</w:t>
            </w:r>
          </w:p>
          <w:p>
            <w:pPr>
              <w:pStyle w:val="24"/>
              <w:spacing w:lineRule="exact" w:line="274" w:before="0" w:after="0"/>
              <w:jc w:val="left"/>
              <w:rPr/>
            </w:pPr>
            <w:r>
              <w:rPr>
                <w:rStyle w:val="WW211pt"/>
              </w:rPr>
              <w:t>Посадка для визуальной изоляции цехов</w:t>
            </w:r>
          </w:p>
        </w:tc>
      </w:tr>
      <w:tr>
        <w:trPr/>
        <w:tc>
          <w:tcPr>
            <w:tcW w:w="2099"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20" w:before="0" w:after="0"/>
              <w:jc w:val="left"/>
              <w:rPr/>
            </w:pPr>
            <w:r>
              <w:rPr>
                <w:rStyle w:val="WW211pt"/>
              </w:rPr>
              <w:t>Строительная</w:t>
            </w:r>
          </w:p>
          <w:p>
            <w:pPr>
              <w:pStyle w:val="24"/>
              <w:spacing w:lineRule="exact" w:line="220" w:before="0" w:after="0"/>
              <w:jc w:val="left"/>
              <w:rPr/>
            </w:pPr>
            <w:r>
              <w:rPr>
                <w:rStyle w:val="WW211pt"/>
              </w:rPr>
              <w:t>промышленность</w:t>
            </w:r>
          </w:p>
        </w:tc>
        <w:tc>
          <w:tcPr>
            <w:tcW w:w="3193"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24"/>
              <w:spacing w:lineRule="exact" w:line="274" w:before="0" w:after="0"/>
              <w:rPr/>
            </w:pPr>
            <w:r>
              <w:rPr>
                <w:rStyle w:val="WW211pt"/>
              </w:rPr>
              <w:t>Снижение шума, скорости ветра и запыленности на территории;</w:t>
            </w:r>
          </w:p>
          <w:p>
            <w:pPr>
              <w:pStyle w:val="24"/>
              <w:spacing w:lineRule="exact" w:line="274" w:before="0" w:after="0"/>
              <w:jc w:val="left"/>
              <w:rPr/>
            </w:pPr>
            <w:r>
              <w:rPr>
                <w:rStyle w:val="WW211pt"/>
              </w:rPr>
              <w:t>Изоляция прилегающей территории города. Оживление монотонной и бесцветной среды</w:t>
            </w:r>
          </w:p>
        </w:tc>
        <w:tc>
          <w:tcPr>
            <w:tcW w:w="4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tcPr>
          <w:p>
            <w:pPr>
              <w:pStyle w:val="24"/>
              <w:spacing w:lineRule="exact" w:line="274" w:before="0" w:after="0"/>
              <w:jc w:val="left"/>
              <w:rPr/>
            </w:pPr>
            <w:r>
              <w:rPr>
                <w:rStyle w:val="WW211pt"/>
              </w:rPr>
              <w:t>Плотные защитные посадки из больших живописных групп и массивов; Площадки отдыха декорируются яркими цветниками;</w:t>
            </w:r>
          </w:p>
          <w:p>
            <w:pPr>
              <w:pStyle w:val="24"/>
              <w:spacing w:lineRule="exact" w:line="274" w:before="0" w:after="0"/>
              <w:jc w:val="left"/>
              <w:rPr/>
            </w:pPr>
            <w:r>
              <w:rPr>
                <w:rStyle w:val="WW211pt"/>
              </w:rPr>
              <w:t>Активно вводится цвет в застройку, транспортные устройства, МАФ и др. элементы благоустройства;</w:t>
            </w:r>
          </w:p>
          <w:p>
            <w:pPr>
              <w:pStyle w:val="24"/>
              <w:spacing w:lineRule="exact" w:line="274" w:before="0" w:after="0"/>
              <w:jc w:val="left"/>
              <w:rPr/>
            </w:pPr>
            <w:r>
              <w:rPr>
                <w:rStyle w:val="WW211pt"/>
              </w:rPr>
              <w:t>Ассортимент: клены, ясени, липы, вязы и т.п.</w:t>
            </w:r>
          </w:p>
        </w:tc>
      </w:tr>
    </w:tbl>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7"/>
        <w:spacing w:lineRule="auto" w:line="276" w:before="0" w:after="0"/>
        <w:jc w:val="right"/>
        <w:rPr/>
      </w:pPr>
      <w:r>
        <w:rPr>
          <w:rFonts w:cs="Times New Roman"/>
          <w:sz w:val="28"/>
          <w:szCs w:val="28"/>
        </w:rPr>
        <w:t>ПРИЛОЖЕНИЕ Г</w:t>
      </w:r>
    </w:p>
    <w:p>
      <w:pPr>
        <w:pStyle w:val="7"/>
        <w:spacing w:lineRule="auto" w:line="276" w:before="0" w:after="0"/>
        <w:jc w:val="right"/>
        <w:rPr>
          <w:rFonts w:cs="Times New Roman"/>
          <w:sz w:val="28"/>
          <w:szCs w:val="28"/>
        </w:rPr>
      </w:pPr>
      <w:r>
        <w:rPr>
          <w:rFonts w:cs="Times New Roman"/>
          <w:sz w:val="28"/>
          <w:szCs w:val="28"/>
        </w:rPr>
      </w:r>
    </w:p>
    <w:p>
      <w:pPr>
        <w:pStyle w:val="8"/>
        <w:spacing w:lineRule="auto" w:line="276" w:before="0" w:after="0"/>
        <w:rPr>
          <w:rFonts w:cs="Times New Roman"/>
          <w:sz w:val="28"/>
          <w:szCs w:val="28"/>
        </w:rPr>
      </w:pPr>
      <w:r>
        <w:rPr>
          <w:rFonts w:cs="Times New Roman"/>
          <w:sz w:val="28"/>
          <w:szCs w:val="28"/>
        </w:rPr>
        <w:t>ВИДЫ ПОКРЫТИЯ ТРАНСПОРТНЫХ И ПЕШЕХОДНЫХ КОММУНИКАЦИЙ</w:t>
      </w:r>
    </w:p>
    <w:p>
      <w:pPr>
        <w:pStyle w:val="24"/>
        <w:spacing w:lineRule="exact" w:line="280" w:before="0" w:after="0"/>
        <w:jc w:val="right"/>
        <w:rPr>
          <w:rFonts w:cs="Times New Roman"/>
          <w:sz w:val="28"/>
          <w:szCs w:val="28"/>
        </w:rPr>
      </w:pPr>
      <w:r>
        <w:rPr>
          <w:rFonts w:cs="Times New Roman"/>
          <w:sz w:val="28"/>
          <w:szCs w:val="28"/>
        </w:rPr>
      </w:r>
    </w:p>
    <w:p>
      <w:pPr>
        <w:pStyle w:val="24"/>
        <w:spacing w:lineRule="exact" w:line="280" w:before="0" w:after="0"/>
        <w:jc w:val="right"/>
        <w:rPr>
          <w:rFonts w:cs="Times New Roman"/>
          <w:sz w:val="28"/>
          <w:szCs w:val="28"/>
        </w:rPr>
      </w:pPr>
      <w:r>
        <w:rPr>
          <w:rFonts w:cs="Times New Roman"/>
          <w:sz w:val="28"/>
          <w:szCs w:val="28"/>
        </w:rPr>
        <w:t>Таблица Г.1</w:t>
      </w:r>
    </w:p>
    <w:p>
      <w:pPr>
        <w:pStyle w:val="24"/>
        <w:spacing w:lineRule="exact" w:line="280" w:before="0" w:after="0"/>
        <w:jc w:val="right"/>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pPr>
      <w:r>
        <w:rPr>
          <w:rStyle w:val="2"/>
          <w:rFonts w:cs="Times New Roman"/>
          <w:b w:val="false"/>
          <w:bCs w:val="false"/>
          <w:sz w:val="28"/>
          <w:szCs w:val="28"/>
          <w:u w:val="none"/>
        </w:rPr>
        <w:t>Покрытия транспортных коммуникаций</w:t>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3664"/>
        <w:gridCol w:w="3667"/>
        <w:gridCol w:w="2311"/>
      </w:tblGrid>
      <w:tr>
        <w:trPr>
          <w:trHeight w:val="855" w:hRule="atLeast"/>
        </w:trPr>
        <w:tc>
          <w:tcPr>
            <w:tcW w:w="366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197" w:before="0" w:after="0"/>
              <w:jc w:val="center"/>
              <w:rPr/>
            </w:pPr>
            <w:r>
              <w:rPr>
                <w:rStyle w:val="WW211pt"/>
                <w:sz w:val="24"/>
                <w:szCs w:val="24"/>
              </w:rPr>
              <w:t>Объект комплексного благоустройства улично-дорожной сети</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02" w:before="0" w:after="0"/>
              <w:jc w:val="center"/>
              <w:rPr/>
            </w:pPr>
            <w:r>
              <w:rPr>
                <w:rStyle w:val="WW211pt"/>
                <w:sz w:val="24"/>
                <w:szCs w:val="24"/>
              </w:rPr>
              <w:t>Материал верхнего слоя покрытия проезжей части</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center"/>
              <w:rPr/>
            </w:pPr>
            <w:r>
              <w:rPr>
                <w:rStyle w:val="WW211pt"/>
                <w:sz w:val="24"/>
                <w:szCs w:val="24"/>
              </w:rPr>
              <w:t>Нормативный</w:t>
            </w:r>
          </w:p>
          <w:p>
            <w:pPr>
              <w:pStyle w:val="24"/>
              <w:spacing w:lineRule="exact" w:line="220" w:before="0" w:after="0"/>
              <w:jc w:val="center"/>
              <w:rPr/>
            </w:pPr>
            <w:r>
              <w:rPr>
                <w:rStyle w:val="WW211pt"/>
                <w:sz w:val="24"/>
                <w:szCs w:val="24"/>
              </w:rPr>
              <w:t>документ</w:t>
            </w:r>
          </w:p>
        </w:tc>
      </w:tr>
      <w:tr>
        <w:trPr/>
        <w:tc>
          <w:tcPr>
            <w:tcW w:w="3664"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50" w:before="0" w:after="0"/>
              <w:jc w:val="left"/>
              <w:rPr/>
            </w:pPr>
            <w:r>
              <w:rPr>
                <w:rStyle w:val="210pt"/>
                <w:sz w:val="24"/>
                <w:szCs w:val="24"/>
              </w:rPr>
              <w:t>Улицы и дороги</w:t>
            </w:r>
          </w:p>
          <w:p>
            <w:pPr>
              <w:pStyle w:val="24"/>
              <w:spacing w:lineRule="exact" w:line="250" w:before="0" w:after="0"/>
              <w:jc w:val="left"/>
              <w:rPr/>
            </w:pPr>
            <w:r>
              <w:rPr>
                <w:rStyle w:val="WW211pt"/>
                <w:sz w:val="24"/>
                <w:szCs w:val="24"/>
              </w:rPr>
              <w:t>Магистральные улицы общегородского значения:</w:t>
            </w:r>
          </w:p>
          <w:p>
            <w:pPr>
              <w:pStyle w:val="24"/>
              <w:spacing w:lineRule="exact" w:line="250" w:before="0" w:after="0"/>
              <w:jc w:val="left"/>
              <w:rPr/>
            </w:pPr>
            <w:r>
              <w:rPr>
                <w:rStyle w:val="WW211pt"/>
                <w:sz w:val="24"/>
                <w:szCs w:val="24"/>
              </w:rPr>
              <w:t>- с непрерывным движением</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Асфальтобетон:</w:t>
            </w:r>
          </w:p>
          <w:p>
            <w:pPr>
              <w:pStyle w:val="24"/>
              <w:spacing w:lineRule="exact" w:line="220" w:before="0" w:after="0"/>
              <w:jc w:val="left"/>
              <w:rPr/>
            </w:pPr>
            <w:r>
              <w:rPr>
                <w:rStyle w:val="WW211pt"/>
                <w:sz w:val="24"/>
                <w:szCs w:val="24"/>
              </w:rPr>
              <w:t>- типов А и Б, 1 марки;</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ГОСТ 9128-2009</w:t>
            </w:r>
          </w:p>
        </w:tc>
      </w:tr>
      <w:tr>
        <w:trPr/>
        <w:tc>
          <w:tcPr>
            <w:tcW w:w="3664"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 щебнемастичный;</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ТУ-5718-001-00011168-2000</w:t>
            </w:r>
          </w:p>
        </w:tc>
      </w:tr>
      <w:tr>
        <w:trPr/>
        <w:tc>
          <w:tcPr>
            <w:tcW w:w="3664"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 литой тип II.</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54" w:before="0" w:after="0"/>
              <w:jc w:val="left"/>
              <w:rPr/>
            </w:pPr>
            <w:r>
              <w:rPr>
                <w:rStyle w:val="WW211pt"/>
                <w:sz w:val="24"/>
                <w:szCs w:val="24"/>
              </w:rPr>
              <w:t>ТУ 5718-002</w:t>
              <w:softHyphen/>
              <w:t>04000633-2006</w:t>
            </w:r>
          </w:p>
        </w:tc>
      </w:tr>
      <w:tr>
        <w:trPr/>
        <w:tc>
          <w:tcPr>
            <w:tcW w:w="3664"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Смеси для шероховатых слоев износа.</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50" w:before="0" w:after="0"/>
              <w:jc w:val="left"/>
              <w:rPr/>
            </w:pPr>
            <w:r>
              <w:rPr>
                <w:rStyle w:val="WW211pt"/>
                <w:sz w:val="24"/>
                <w:szCs w:val="24"/>
              </w:rPr>
              <w:t>ТУ 57-1841</w:t>
              <w:softHyphen/>
              <w:t>02804042596-01</w:t>
            </w:r>
          </w:p>
        </w:tc>
      </w:tr>
      <w:tr>
        <w:trPr/>
        <w:tc>
          <w:tcPr>
            <w:tcW w:w="366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 с регулируемым движением</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То же</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То же</w:t>
            </w:r>
          </w:p>
        </w:tc>
      </w:tr>
      <w:tr>
        <w:trPr/>
        <w:tc>
          <w:tcPr>
            <w:tcW w:w="366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54" w:before="0" w:after="0"/>
              <w:jc w:val="left"/>
              <w:rPr/>
            </w:pPr>
            <w:r>
              <w:rPr>
                <w:rStyle w:val="WW211pt"/>
                <w:sz w:val="24"/>
                <w:szCs w:val="24"/>
              </w:rPr>
              <w:t>Магистральные улицы районного значения</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Асфальтобетон типов Б и В, 1 марки</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ГОСТ 9128-2009</w:t>
            </w:r>
          </w:p>
        </w:tc>
      </w:tr>
      <w:tr>
        <w:trPr/>
        <w:tc>
          <w:tcPr>
            <w:tcW w:w="366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Местного значения:</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color w:val="000000"/>
                <w:sz w:val="24"/>
                <w:szCs w:val="24"/>
                <w:lang w:val="ru-RU" w:eastAsia="ru-RU" w:bidi="ru-RU"/>
              </w:rPr>
            </w:pPr>
            <w:r>
              <w:rPr>
                <w:color w:val="000000"/>
                <w:sz w:val="24"/>
                <w:szCs w:val="24"/>
                <w:lang w:val="ru-RU" w:eastAsia="ru-RU" w:bidi="ru-RU"/>
              </w:rPr>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napToGrid w:val="false"/>
              <w:rPr>
                <w:color w:val="000000"/>
                <w:sz w:val="24"/>
                <w:szCs w:val="24"/>
                <w:lang w:val="ru-RU" w:eastAsia="ru-RU" w:bidi="ru-RU"/>
              </w:rPr>
            </w:pPr>
            <w:r>
              <w:rPr>
                <w:color w:val="000000"/>
                <w:sz w:val="24"/>
                <w:szCs w:val="24"/>
                <w:lang w:val="ru-RU" w:eastAsia="ru-RU" w:bidi="ru-RU"/>
              </w:rPr>
            </w:r>
          </w:p>
        </w:tc>
      </w:tr>
      <w:tr>
        <w:trPr/>
        <w:tc>
          <w:tcPr>
            <w:tcW w:w="366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 в жилой застройке</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Асфальтобетон типов В, Г и Д</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ГОСТ 9128-2009</w:t>
            </w:r>
          </w:p>
        </w:tc>
      </w:tr>
      <w:tr>
        <w:trPr/>
        <w:tc>
          <w:tcPr>
            <w:tcW w:w="366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59" w:before="0" w:after="0"/>
              <w:jc w:val="left"/>
              <w:rPr/>
            </w:pPr>
            <w:r>
              <w:rPr>
                <w:rStyle w:val="WW211pt"/>
                <w:sz w:val="24"/>
                <w:szCs w:val="24"/>
              </w:rPr>
              <w:t>- в производственной и коммунально</w:t>
              <w:softHyphen/>
              <w:t>складской зонах</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Асфальтобетон типов Б и В</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ГОСТ 9128-2009</w:t>
            </w:r>
          </w:p>
        </w:tc>
      </w:tr>
      <w:tr>
        <w:trPr/>
        <w:tc>
          <w:tcPr>
            <w:tcW w:w="366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50" w:before="0" w:after="0"/>
              <w:jc w:val="left"/>
              <w:rPr/>
            </w:pPr>
            <w:r>
              <w:rPr>
                <w:rStyle w:val="210pt"/>
                <w:sz w:val="24"/>
                <w:szCs w:val="24"/>
              </w:rPr>
              <w:t>Площади</w:t>
            </w:r>
          </w:p>
          <w:p>
            <w:pPr>
              <w:pStyle w:val="24"/>
              <w:spacing w:lineRule="exact" w:line="250" w:before="0" w:after="0"/>
              <w:jc w:val="left"/>
              <w:rPr/>
            </w:pPr>
            <w:r>
              <w:rPr>
                <w:rStyle w:val="WW211pt"/>
                <w:sz w:val="24"/>
                <w:szCs w:val="24"/>
              </w:rPr>
              <w:t>Представительские, приобъектные, общественно-транспортные</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50" w:before="0" w:after="0"/>
              <w:jc w:val="left"/>
              <w:rPr/>
            </w:pPr>
            <w:r>
              <w:rPr>
                <w:rStyle w:val="WW211pt"/>
                <w:sz w:val="24"/>
                <w:szCs w:val="24"/>
              </w:rPr>
              <w:t>Асфальтобетон типов Б и В. Пластбетон цветной Штучные элементы из искусственного или природного камня.</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54" w:before="0" w:after="0"/>
              <w:jc w:val="left"/>
              <w:rPr/>
            </w:pPr>
            <w:r>
              <w:rPr>
                <w:rStyle w:val="WW211pt"/>
                <w:sz w:val="24"/>
                <w:szCs w:val="24"/>
              </w:rPr>
              <w:t>ГОСТ 9128-2009 ТУ 400-24-110</w:t>
              <w:softHyphen/>
              <w:t>76</w:t>
            </w:r>
          </w:p>
        </w:tc>
      </w:tr>
      <w:tr>
        <w:trPr/>
        <w:tc>
          <w:tcPr>
            <w:tcW w:w="3664"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jc w:val="left"/>
              <w:rPr/>
            </w:pPr>
            <w:r>
              <w:rPr>
                <w:rStyle w:val="WW211pt"/>
                <w:sz w:val="24"/>
                <w:szCs w:val="24"/>
              </w:rPr>
              <w:t>Транспортных развязок</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50" w:before="0" w:after="0"/>
              <w:jc w:val="left"/>
              <w:rPr/>
            </w:pPr>
            <w:r>
              <w:rPr>
                <w:rStyle w:val="WW211pt"/>
                <w:sz w:val="24"/>
                <w:szCs w:val="24"/>
              </w:rPr>
              <w:t>Асфальтобетон:</w:t>
            </w:r>
          </w:p>
          <w:p>
            <w:pPr>
              <w:pStyle w:val="24"/>
              <w:numPr>
                <w:ilvl w:val="0"/>
                <w:numId w:val="76"/>
              </w:numPr>
              <w:tabs>
                <w:tab w:val="left" w:pos="120" w:leader="none"/>
              </w:tabs>
              <w:spacing w:lineRule="exact" w:line="250" w:before="0" w:after="0"/>
              <w:rPr/>
            </w:pPr>
            <w:r>
              <w:rPr>
                <w:rStyle w:val="WW211pt"/>
                <w:sz w:val="24"/>
                <w:szCs w:val="24"/>
              </w:rPr>
              <w:t>типов А и Б;</w:t>
            </w:r>
          </w:p>
          <w:p>
            <w:pPr>
              <w:pStyle w:val="24"/>
              <w:numPr>
                <w:ilvl w:val="0"/>
                <w:numId w:val="76"/>
              </w:numPr>
              <w:tabs>
                <w:tab w:val="left" w:pos="120" w:leader="none"/>
              </w:tabs>
              <w:spacing w:lineRule="exact" w:line="250" w:before="0" w:after="0"/>
              <w:rPr/>
            </w:pPr>
            <w:r>
              <w:rPr>
                <w:rStyle w:val="WW211pt"/>
                <w:sz w:val="24"/>
                <w:szCs w:val="24"/>
              </w:rPr>
              <w:t>щебнемастичный</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50" w:before="0" w:after="0"/>
              <w:jc w:val="left"/>
              <w:rPr/>
            </w:pPr>
            <w:r>
              <w:rPr>
                <w:rStyle w:val="WW211pt"/>
                <w:sz w:val="24"/>
                <w:szCs w:val="24"/>
              </w:rPr>
              <w:t>ГОСТ 9128-2009 ТУ 5718-001</w:t>
              <w:softHyphen/>
              <w:t>00011168-2000</w:t>
            </w:r>
          </w:p>
        </w:tc>
      </w:tr>
      <w:tr>
        <w:trPr/>
        <w:tc>
          <w:tcPr>
            <w:tcW w:w="3664"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50" w:before="0" w:after="0"/>
              <w:jc w:val="left"/>
              <w:rPr/>
            </w:pPr>
            <w:r>
              <w:rPr>
                <w:rStyle w:val="210pt"/>
                <w:sz w:val="24"/>
                <w:szCs w:val="24"/>
              </w:rPr>
              <w:t>Искусственные сооружения</w:t>
            </w:r>
          </w:p>
          <w:p>
            <w:pPr>
              <w:pStyle w:val="24"/>
              <w:spacing w:lineRule="exact" w:line="250" w:before="0" w:after="0"/>
              <w:jc w:val="left"/>
              <w:rPr/>
            </w:pPr>
            <w:r>
              <w:rPr>
                <w:rStyle w:val="WW211pt"/>
                <w:sz w:val="24"/>
                <w:szCs w:val="24"/>
              </w:rPr>
              <w:t>Мосты, эстакады, путепроводы, тоннели</w:t>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50" w:before="0" w:after="0"/>
              <w:rPr/>
            </w:pPr>
            <w:r>
              <w:rPr>
                <w:rStyle w:val="WW211pt"/>
                <w:sz w:val="24"/>
                <w:szCs w:val="24"/>
              </w:rPr>
              <w:t>Асфальтобетон:</w:t>
            </w:r>
          </w:p>
          <w:p>
            <w:pPr>
              <w:pStyle w:val="24"/>
              <w:numPr>
                <w:ilvl w:val="0"/>
                <w:numId w:val="77"/>
              </w:numPr>
              <w:tabs>
                <w:tab w:val="left" w:pos="120" w:leader="none"/>
              </w:tabs>
              <w:spacing w:lineRule="exact" w:line="250" w:before="0" w:after="0"/>
              <w:rPr/>
            </w:pPr>
            <w:r>
              <w:rPr>
                <w:rStyle w:val="WW211pt"/>
                <w:sz w:val="24"/>
                <w:szCs w:val="24"/>
              </w:rPr>
              <w:t>тип Б;</w:t>
            </w:r>
          </w:p>
          <w:p>
            <w:pPr>
              <w:pStyle w:val="24"/>
              <w:numPr>
                <w:ilvl w:val="0"/>
                <w:numId w:val="77"/>
              </w:numPr>
              <w:tabs>
                <w:tab w:val="left" w:pos="120" w:leader="none"/>
              </w:tabs>
              <w:spacing w:lineRule="exact" w:line="250" w:before="0" w:after="0"/>
              <w:rPr/>
            </w:pPr>
            <w:r>
              <w:rPr>
                <w:rStyle w:val="WW211pt"/>
                <w:sz w:val="24"/>
                <w:szCs w:val="24"/>
              </w:rPr>
              <w:t>щебнемастичный;</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50" w:before="0" w:after="0"/>
              <w:jc w:val="left"/>
              <w:rPr/>
            </w:pPr>
            <w:r>
              <w:rPr>
                <w:rStyle w:val="WW211pt"/>
                <w:sz w:val="24"/>
                <w:szCs w:val="24"/>
              </w:rPr>
              <w:t>ГОСТ 9128-97 ТУ-5718-001</w:t>
              <w:softHyphen/>
              <w:t>00011168-2000 ТУ 400-24-158-89*</w:t>
            </w:r>
          </w:p>
        </w:tc>
      </w:tr>
      <w:tr>
        <w:trPr/>
        <w:tc>
          <w:tcPr>
            <w:tcW w:w="3664"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366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24"/>
              <w:spacing w:lineRule="exact" w:line="220" w:before="0" w:after="0"/>
              <w:rPr/>
            </w:pPr>
            <w:r>
              <w:rPr>
                <w:rStyle w:val="WW211pt"/>
                <w:sz w:val="24"/>
                <w:szCs w:val="24"/>
              </w:rPr>
              <w:t>- литой типов I и II.</w:t>
            </w:r>
          </w:p>
          <w:p>
            <w:pPr>
              <w:pStyle w:val="24"/>
              <w:spacing w:lineRule="exact" w:line="220" w:before="0" w:after="0"/>
              <w:rPr/>
            </w:pPr>
            <w:r>
              <w:rPr>
                <w:rStyle w:val="WW211pt"/>
                <w:sz w:val="24"/>
                <w:szCs w:val="24"/>
              </w:rPr>
              <w:t>Смеси для шероховатых слоев износа</w:t>
            </w:r>
          </w:p>
        </w:tc>
        <w:tc>
          <w:tcPr>
            <w:tcW w:w="23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24"/>
              <w:spacing w:lineRule="exact" w:line="254" w:before="0" w:after="0"/>
              <w:jc w:val="left"/>
              <w:rPr/>
            </w:pPr>
            <w:r>
              <w:rPr>
                <w:rStyle w:val="WW211pt"/>
                <w:sz w:val="24"/>
                <w:szCs w:val="24"/>
              </w:rPr>
              <w:t>ТУ 57-1841</w:t>
              <w:softHyphen/>
              <w:t>02804042596-01</w:t>
            </w:r>
          </w:p>
        </w:tc>
      </w:tr>
    </w:tbl>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right"/>
        <w:rPr/>
      </w:pPr>
      <w:r>
        <w:rPr>
          <w:rStyle w:val="2"/>
          <w:rFonts w:cs="Times New Roman"/>
          <w:b w:val="false"/>
          <w:bCs w:val="false"/>
          <w:sz w:val="28"/>
          <w:szCs w:val="28"/>
          <w:u w:val="none"/>
        </w:rPr>
        <w:t>Таблица Г. 2</w:t>
      </w:r>
    </w:p>
    <w:p>
      <w:pPr>
        <w:pStyle w:val="24"/>
        <w:widowControl w:val="false"/>
        <w:tabs>
          <w:tab w:val="left" w:pos="1362" w:leader="none"/>
        </w:tabs>
        <w:spacing w:lineRule="exact" w:line="280" w:before="0" w:after="0"/>
        <w:ind w:left="0" w:right="0" w:hanging="0"/>
        <w:jc w:val="right"/>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pPr>
      <w:r>
        <w:rPr>
          <w:rStyle w:val="2"/>
          <w:rFonts w:cs="Times New Roman"/>
          <w:b w:val="false"/>
          <w:bCs w:val="false"/>
          <w:sz w:val="28"/>
          <w:szCs w:val="28"/>
          <w:u w:val="none"/>
        </w:rPr>
        <w:t>Покрытия пешеходных коммуникаций</w:t>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tbl>
      <w:tblPr>
        <w:tblW w:w="9642"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1925"/>
        <w:gridCol w:w="1928"/>
        <w:gridCol w:w="1927"/>
        <w:gridCol w:w="1928"/>
        <w:gridCol w:w="1934"/>
      </w:tblGrid>
      <w:tr>
        <w:trPr/>
        <w:tc>
          <w:tcPr>
            <w:tcW w:w="1925" w:type="dxa"/>
            <w:vMerge w:val="restart"/>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74"/>
              <w:jc w:val="center"/>
              <w:rPr>
                <w:rFonts w:eastAsia="Times New Roman" w:cs="Times New Roman"/>
                <w:sz w:val="22"/>
                <w:szCs w:val="22"/>
              </w:rPr>
            </w:pPr>
            <w:r>
              <w:rPr>
                <w:rFonts w:eastAsia="Times New Roman" w:cs="Times New Roman"/>
                <w:sz w:val="22"/>
                <w:szCs w:val="22"/>
              </w:rPr>
              <w:t>Объект комплексного благоустройства</w:t>
            </w:r>
          </w:p>
        </w:tc>
        <w:tc>
          <w:tcPr>
            <w:tcW w:w="7717"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Материал покрытия:</w:t>
            </w:r>
          </w:p>
        </w:tc>
      </w:tr>
      <w:tr>
        <w:trPr/>
        <w:tc>
          <w:tcPr>
            <w:tcW w:w="1925" w:type="dxa"/>
            <w:vMerge w:val="continue"/>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rPr/>
            </w:pPr>
            <w:r>
              <w:rPr/>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тротуара</w:t>
            </w:r>
          </w:p>
        </w:tc>
        <w:tc>
          <w:tcPr>
            <w:tcW w:w="19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пешеходной</w:t>
            </w:r>
          </w:p>
          <w:p>
            <w:pPr>
              <w:pStyle w:val="Normal"/>
              <w:spacing w:lineRule="exact" w:line="220"/>
              <w:jc w:val="center"/>
              <w:rPr>
                <w:rFonts w:eastAsia="Times New Roman" w:cs="Times New Roman"/>
                <w:sz w:val="22"/>
                <w:szCs w:val="22"/>
              </w:rPr>
            </w:pPr>
            <w:r>
              <w:rPr>
                <w:rFonts w:eastAsia="Times New Roman" w:cs="Times New Roman"/>
                <w:sz w:val="22"/>
                <w:szCs w:val="22"/>
              </w:rPr>
              <w:t>зоны</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197"/>
              <w:jc w:val="center"/>
              <w:rPr>
                <w:rFonts w:eastAsia="Times New Roman" w:cs="Times New Roman"/>
                <w:sz w:val="22"/>
                <w:szCs w:val="22"/>
              </w:rPr>
            </w:pPr>
            <w:r>
              <w:rPr>
                <w:rFonts w:eastAsia="Times New Roman" w:cs="Times New Roman"/>
                <w:sz w:val="22"/>
                <w:szCs w:val="22"/>
              </w:rPr>
              <w:t>дорожки на озелененной территории технической зоны</w:t>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пандусов</w:t>
            </w:r>
          </w:p>
        </w:tc>
      </w:tr>
      <w:tr>
        <w:trPr/>
        <w:tc>
          <w:tcPr>
            <w:tcW w:w="192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pacing w:lineRule="exact" w:line="250"/>
              <w:rPr>
                <w:rFonts w:eastAsia="Times New Roman" w:cs="Times New Roman"/>
                <w:sz w:val="22"/>
                <w:szCs w:val="22"/>
              </w:rPr>
            </w:pPr>
            <w:r>
              <w:rPr>
                <w:rFonts w:eastAsia="Times New Roman" w:cs="Times New Roman"/>
                <w:sz w:val="22"/>
                <w:szCs w:val="22"/>
              </w:rPr>
              <w:t>Магистральные улицы общегородского и районного значения</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Г и Д. Штучные элементы из искусственного или природного камня</w:t>
            </w:r>
          </w:p>
        </w:tc>
        <w:tc>
          <w:tcPr>
            <w:tcW w:w="19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 Смеси сыпучих материалов, неукреплённые или</w:t>
            </w:r>
          </w:p>
          <w:p>
            <w:pPr>
              <w:pStyle w:val="Normal"/>
              <w:spacing w:lineRule="exact" w:line="250"/>
              <w:jc w:val="center"/>
              <w:rPr>
                <w:rFonts w:eastAsia="Times New Roman" w:cs="Times New Roman"/>
                <w:sz w:val="22"/>
                <w:szCs w:val="22"/>
              </w:rPr>
            </w:pPr>
            <w:r>
              <w:rPr>
                <w:rFonts w:eastAsia="Times New Roman" w:cs="Times New Roman"/>
                <w:sz w:val="22"/>
                <w:szCs w:val="22"/>
              </w:rPr>
              <w:t>укреплённые вяжущим</w:t>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r>
      <w:tr>
        <w:trPr/>
        <w:tc>
          <w:tcPr>
            <w:tcW w:w="192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pacing w:lineRule="exact" w:line="250"/>
              <w:rPr>
                <w:rFonts w:eastAsia="Times New Roman" w:cs="Times New Roman"/>
                <w:sz w:val="22"/>
                <w:szCs w:val="22"/>
              </w:rPr>
            </w:pPr>
            <w:r>
              <w:rPr>
                <w:rFonts w:eastAsia="Times New Roman" w:cs="Times New Roman"/>
                <w:sz w:val="22"/>
                <w:szCs w:val="22"/>
              </w:rPr>
              <w:t>Улицы местного значения в жилой застройке</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То же</w:t>
            </w:r>
          </w:p>
        </w:tc>
        <w:tc>
          <w:tcPr>
            <w:tcW w:w="19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В, Г и Д. Цементобетон.</w:t>
            </w:r>
          </w:p>
        </w:tc>
      </w:tr>
      <w:tr>
        <w:trPr/>
        <w:tc>
          <w:tcPr>
            <w:tcW w:w="192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pacing w:lineRule="exact" w:line="254"/>
              <w:rPr>
                <w:rFonts w:eastAsia="Times New Roman" w:cs="Times New Roman"/>
                <w:sz w:val="22"/>
                <w:szCs w:val="22"/>
              </w:rPr>
            </w:pPr>
            <w:r>
              <w:rPr>
                <w:rFonts w:eastAsia="Times New Roman" w:cs="Times New Roman"/>
                <w:sz w:val="22"/>
                <w:szCs w:val="22"/>
              </w:rPr>
              <w:t>В производственной и коммунально-складской зонах</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4"/>
              <w:jc w:val="center"/>
              <w:rPr>
                <w:rFonts w:eastAsia="Times New Roman" w:cs="Times New Roman"/>
                <w:sz w:val="22"/>
                <w:szCs w:val="22"/>
              </w:rPr>
            </w:pPr>
            <w:r>
              <w:rPr>
                <w:rFonts w:eastAsia="Times New Roman" w:cs="Times New Roman"/>
                <w:sz w:val="22"/>
                <w:szCs w:val="22"/>
              </w:rPr>
              <w:t>Асфальтобетон типов Г и Д. Цементобетон</w:t>
            </w:r>
          </w:p>
        </w:tc>
        <w:tc>
          <w:tcPr>
            <w:tcW w:w="19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napToGrid w:val="false"/>
              <w:rPr/>
            </w:pPr>
            <w:r>
              <w:rPr/>
            </w:r>
          </w:p>
        </w:tc>
      </w:tr>
      <w:tr>
        <w:trPr/>
        <w:tc>
          <w:tcPr>
            <w:tcW w:w="192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pacing w:lineRule="exact" w:line="220"/>
              <w:rPr>
                <w:rFonts w:eastAsia="Times New Roman" w:cs="Times New Roman"/>
                <w:sz w:val="22"/>
                <w:szCs w:val="22"/>
              </w:rPr>
            </w:pPr>
            <w:r>
              <w:rPr>
                <w:rFonts w:eastAsia="Times New Roman" w:cs="Times New Roman"/>
                <w:sz w:val="22"/>
                <w:szCs w:val="22"/>
              </w:rPr>
              <w:t>Пешеходная улица</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 Пластбетон цветной</w:t>
            </w:r>
          </w:p>
        </w:tc>
        <w:tc>
          <w:tcPr>
            <w:tcW w:w="19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w:t>
            </w:r>
          </w:p>
          <w:p>
            <w:pPr>
              <w:pStyle w:val="Normal"/>
              <w:spacing w:lineRule="exact" w:line="250"/>
              <w:jc w:val="center"/>
              <w:rPr>
                <w:rFonts w:eastAsia="Times New Roman" w:cs="Times New Roman"/>
                <w:sz w:val="22"/>
                <w:szCs w:val="22"/>
              </w:rPr>
            </w:pPr>
            <w:r>
              <w:rPr>
                <w:rFonts w:eastAsia="Times New Roman" w:cs="Times New Roman"/>
                <w:sz w:val="22"/>
                <w:szCs w:val="22"/>
              </w:rPr>
              <w:t>или природного</w:t>
            </w:r>
          </w:p>
          <w:p>
            <w:pPr>
              <w:pStyle w:val="Normal"/>
              <w:spacing w:lineRule="exact" w:line="250"/>
              <w:jc w:val="center"/>
              <w:rPr>
                <w:rFonts w:eastAsia="Times New Roman" w:cs="Times New Roman"/>
                <w:sz w:val="22"/>
                <w:szCs w:val="22"/>
              </w:rPr>
            </w:pPr>
            <w:r>
              <w:rPr>
                <w:rFonts w:eastAsia="Times New Roman" w:cs="Times New Roman"/>
                <w:sz w:val="22"/>
                <w:szCs w:val="22"/>
              </w:rPr>
              <w:t>камня.</w:t>
            </w:r>
          </w:p>
          <w:p>
            <w:pPr>
              <w:pStyle w:val="Normal"/>
              <w:spacing w:lineRule="exact" w:line="250"/>
              <w:jc w:val="center"/>
              <w:rPr>
                <w:rFonts w:eastAsia="Times New Roman" w:cs="Times New Roman"/>
                <w:sz w:val="22"/>
                <w:szCs w:val="22"/>
              </w:rPr>
            </w:pPr>
            <w:r>
              <w:rPr>
                <w:rFonts w:eastAsia="Times New Roman" w:cs="Times New Roman"/>
                <w:sz w:val="22"/>
                <w:szCs w:val="22"/>
              </w:rPr>
              <w:t>Пластбетон цветной</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r>
      <w:tr>
        <w:trPr/>
        <w:tc>
          <w:tcPr>
            <w:tcW w:w="192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pacing w:lineRule="exact" w:line="250"/>
              <w:rPr>
                <w:rFonts w:eastAsia="Times New Roman" w:cs="Times New Roman"/>
                <w:sz w:val="22"/>
                <w:szCs w:val="22"/>
              </w:rPr>
            </w:pPr>
            <w:r>
              <w:rPr>
                <w:rFonts w:eastAsia="Times New Roman" w:cs="Times New Roman"/>
                <w:sz w:val="22"/>
                <w:szCs w:val="22"/>
              </w:rPr>
              <w:t>Площади</w:t>
            </w:r>
          </w:p>
          <w:p>
            <w:pPr>
              <w:pStyle w:val="Normal"/>
              <w:spacing w:lineRule="exact" w:line="250"/>
              <w:rPr>
                <w:rFonts w:eastAsia="Times New Roman" w:cs="Times New Roman"/>
                <w:sz w:val="22"/>
                <w:szCs w:val="22"/>
              </w:rPr>
            </w:pPr>
            <w:r>
              <w:rPr>
                <w:rFonts w:eastAsia="Times New Roman" w:cs="Times New Roman"/>
                <w:sz w:val="22"/>
                <w:szCs w:val="22"/>
              </w:rPr>
              <w:t>представительские,</w:t>
            </w:r>
          </w:p>
          <w:p>
            <w:pPr>
              <w:pStyle w:val="Normal"/>
              <w:spacing w:lineRule="exact" w:line="250"/>
              <w:rPr>
                <w:rFonts w:eastAsia="Times New Roman" w:cs="Times New Roman"/>
                <w:sz w:val="22"/>
                <w:szCs w:val="22"/>
              </w:rPr>
            </w:pPr>
            <w:r>
              <w:rPr>
                <w:rFonts w:eastAsia="Times New Roman" w:cs="Times New Roman"/>
                <w:sz w:val="22"/>
                <w:szCs w:val="22"/>
              </w:rPr>
              <w:t>приобъектные,</w:t>
            </w:r>
          </w:p>
          <w:p>
            <w:pPr>
              <w:pStyle w:val="Normal"/>
              <w:spacing w:lineRule="exact" w:line="250"/>
              <w:rPr>
                <w:rFonts w:eastAsia="Times New Roman" w:cs="Times New Roman"/>
                <w:sz w:val="22"/>
                <w:szCs w:val="22"/>
              </w:rPr>
            </w:pPr>
            <w:r>
              <w:rPr>
                <w:rFonts w:eastAsia="Times New Roman" w:cs="Times New Roman"/>
                <w:sz w:val="22"/>
                <w:szCs w:val="22"/>
              </w:rPr>
              <w:t>общественно</w:t>
              <w:softHyphen/>
            </w:r>
          </w:p>
          <w:p>
            <w:pPr>
              <w:pStyle w:val="Normal"/>
              <w:spacing w:lineRule="exact" w:line="250"/>
              <w:rPr>
                <w:rFonts w:eastAsia="Times New Roman" w:cs="Times New Roman"/>
                <w:sz w:val="22"/>
                <w:szCs w:val="22"/>
              </w:rPr>
            </w:pPr>
            <w:r>
              <w:rPr>
                <w:rFonts w:eastAsia="Times New Roman" w:cs="Times New Roman"/>
                <w:sz w:val="22"/>
                <w:szCs w:val="22"/>
              </w:rPr>
              <w:t>транспортные</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w:t>
            </w:r>
          </w:p>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Г и Д. Пластбетон цветной.</w:t>
            </w:r>
          </w:p>
        </w:tc>
        <w:tc>
          <w:tcPr>
            <w:tcW w:w="19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w:t>
            </w:r>
          </w:p>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Г и Д. Пластбетон цветной.</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r>
      <w:tr>
        <w:trPr/>
        <w:tc>
          <w:tcPr>
            <w:tcW w:w="192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pacing w:lineRule="exact" w:line="220"/>
              <w:rPr>
                <w:rFonts w:eastAsia="Times New Roman" w:cs="Times New Roman"/>
                <w:sz w:val="22"/>
                <w:szCs w:val="22"/>
              </w:rPr>
            </w:pPr>
            <w:r>
              <w:rPr>
                <w:rFonts w:eastAsia="Times New Roman" w:cs="Times New Roman"/>
                <w:sz w:val="22"/>
                <w:szCs w:val="22"/>
              </w:rPr>
              <w:t>транспортных</w:t>
            </w:r>
          </w:p>
          <w:p>
            <w:pPr>
              <w:pStyle w:val="Normal"/>
              <w:spacing w:lineRule="exact" w:line="220"/>
              <w:rPr>
                <w:rFonts w:eastAsia="Times New Roman" w:cs="Times New Roman"/>
                <w:sz w:val="22"/>
                <w:szCs w:val="22"/>
              </w:rPr>
            </w:pPr>
            <w:r>
              <w:rPr>
                <w:rFonts w:eastAsia="Times New Roman" w:cs="Times New Roman"/>
                <w:sz w:val="22"/>
                <w:szCs w:val="22"/>
              </w:rPr>
              <w:t>развязок</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w:t>
            </w:r>
          </w:p>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Г и Д.</w:t>
            </w:r>
          </w:p>
        </w:tc>
        <w:tc>
          <w:tcPr>
            <w:tcW w:w="19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r>
      <w:tr>
        <w:trPr/>
        <w:tc>
          <w:tcPr>
            <w:tcW w:w="192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pacing w:lineRule="exact" w:line="254"/>
              <w:rPr>
                <w:rFonts w:eastAsia="Times New Roman" w:cs="Times New Roman"/>
                <w:sz w:val="22"/>
                <w:szCs w:val="22"/>
              </w:rPr>
            </w:pPr>
            <w:r>
              <w:rPr>
                <w:rFonts w:eastAsia="Times New Roman" w:cs="Times New Roman"/>
                <w:sz w:val="22"/>
                <w:szCs w:val="22"/>
              </w:rPr>
              <w:t>Пешеходные переходы наземные,</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То же, что и на проезжей части или Штучные элементы из искусственного или природного камня</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r>
      <w:tr>
        <w:trPr/>
        <w:tc>
          <w:tcPr>
            <w:tcW w:w="192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pacing w:lineRule="exact" w:line="259"/>
              <w:rPr>
                <w:rFonts w:eastAsia="Times New Roman" w:cs="Times New Roman"/>
                <w:sz w:val="22"/>
                <w:szCs w:val="22"/>
              </w:rPr>
            </w:pPr>
            <w:r>
              <w:rPr>
                <w:rFonts w:eastAsia="Times New Roman" w:cs="Times New Roman"/>
                <w:sz w:val="22"/>
                <w:szCs w:val="22"/>
              </w:rPr>
              <w:t>подземные и надземные</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В, Г, Д.</w:t>
            </w:r>
          </w:p>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napToGrid w:val="false"/>
              <w:jc w:val="center"/>
              <w:rPr>
                <w:rFonts w:eastAsia="Times New Roman" w:cs="Times New Roman"/>
                <w:color w:val="000000"/>
                <w:sz w:val="10"/>
                <w:szCs w:val="10"/>
                <w:lang w:bidi="ar-SA"/>
              </w:rPr>
            </w:pPr>
            <w:r>
              <w:rPr>
                <w:rFonts w:eastAsia="Times New Roman" w:cs="Times New Roman"/>
                <w:color w:val="000000"/>
                <w:sz w:val="10"/>
                <w:szCs w:val="10"/>
                <w:lang w:bidi="ar-SA"/>
              </w:rPr>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В, Г, Д</w:t>
            </w:r>
          </w:p>
        </w:tc>
      </w:tr>
      <w:tr>
        <w:trPr/>
        <w:tc>
          <w:tcPr>
            <w:tcW w:w="1925" w:type="dxa"/>
            <w:tcBorders>
              <w:top w:val="single" w:sz="2" w:space="0" w:color="000001"/>
              <w:left w:val="single" w:sz="2" w:space="0" w:color="000001"/>
              <w:bottom w:val="single" w:sz="2" w:space="0" w:color="000001"/>
              <w:insideH w:val="single" w:sz="2" w:space="0" w:color="000001"/>
            </w:tcBorders>
            <w:shd w:fill="auto" w:val="clear"/>
            <w:tcMar>
              <w:left w:w="50" w:type="dxa"/>
            </w:tcMar>
          </w:tcPr>
          <w:p>
            <w:pPr>
              <w:pStyle w:val="Normal"/>
              <w:spacing w:lineRule="exact" w:line="250"/>
              <w:rPr>
                <w:rFonts w:eastAsia="Times New Roman" w:cs="Times New Roman"/>
                <w:sz w:val="22"/>
                <w:szCs w:val="22"/>
              </w:rPr>
            </w:pPr>
            <w:r>
              <w:rPr>
                <w:rFonts w:eastAsia="Times New Roman" w:cs="Times New Roman"/>
                <w:sz w:val="22"/>
                <w:szCs w:val="22"/>
              </w:rPr>
              <w:t>Мосты, эстакады,</w:t>
            </w:r>
          </w:p>
          <w:p>
            <w:pPr>
              <w:pStyle w:val="Normal"/>
              <w:spacing w:lineRule="exact" w:line="250"/>
              <w:rPr>
                <w:rFonts w:eastAsia="Times New Roman" w:cs="Times New Roman"/>
                <w:sz w:val="22"/>
                <w:szCs w:val="22"/>
              </w:rPr>
            </w:pPr>
            <w:r>
              <w:rPr>
                <w:rFonts w:eastAsia="Times New Roman" w:cs="Times New Roman"/>
                <w:sz w:val="22"/>
                <w:szCs w:val="22"/>
              </w:rPr>
              <w:t>путепроводы,</w:t>
            </w:r>
          </w:p>
          <w:p>
            <w:pPr>
              <w:pStyle w:val="Normal"/>
              <w:spacing w:lineRule="exact" w:line="250"/>
              <w:rPr>
                <w:rFonts w:eastAsia="Times New Roman" w:cs="Times New Roman"/>
                <w:sz w:val="22"/>
                <w:szCs w:val="22"/>
              </w:rPr>
            </w:pPr>
            <w:bookmarkStart w:id="26" w:name="bookmark29"/>
            <w:bookmarkEnd w:id="26"/>
            <w:r>
              <w:rPr>
                <w:rFonts w:eastAsia="Times New Roman" w:cs="Times New Roman"/>
                <w:sz w:val="22"/>
                <w:szCs w:val="22"/>
              </w:rPr>
              <w:t>тоннели</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50"/>
              <w:jc w:val="center"/>
              <w:rPr>
                <w:rFonts w:eastAsia="Times New Roman" w:cs="Times New Roman"/>
                <w:sz w:val="22"/>
                <w:szCs w:val="22"/>
              </w:rPr>
            </w:pPr>
            <w:r>
              <w:rPr>
                <w:rFonts w:eastAsia="Times New Roman" w:cs="Times New Roman"/>
                <w:sz w:val="22"/>
                <w:szCs w:val="22"/>
              </w:rPr>
              <w:t>Штучные элементы из искусственного или природного камня.</w:t>
            </w:r>
          </w:p>
          <w:p>
            <w:pPr>
              <w:pStyle w:val="Normal"/>
              <w:spacing w:lineRule="exact" w:line="250"/>
              <w:jc w:val="center"/>
              <w:rPr>
                <w:rFonts w:eastAsia="Times New Roman" w:cs="Times New Roman"/>
                <w:sz w:val="22"/>
                <w:szCs w:val="22"/>
              </w:rPr>
            </w:pPr>
            <w:r>
              <w:rPr>
                <w:rFonts w:eastAsia="Times New Roman" w:cs="Times New Roman"/>
                <w:sz w:val="22"/>
                <w:szCs w:val="22"/>
              </w:rPr>
              <w:t>Асфальтобетон типов Г и Д.</w:t>
            </w:r>
          </w:p>
        </w:tc>
        <w:tc>
          <w:tcPr>
            <w:tcW w:w="1927"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28" w:type="dxa"/>
            <w:tcBorders>
              <w:top w:val="single" w:sz="2" w:space="0" w:color="000001"/>
              <w:left w:val="single" w:sz="2" w:space="0" w:color="000001"/>
              <w:bottom w:val="single" w:sz="2" w:space="0" w:color="000001"/>
              <w:insideH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w:t>
            </w:r>
          </w:p>
        </w:tc>
        <w:tc>
          <w:tcPr>
            <w:tcW w:w="19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0" w:type="dxa"/>
            </w:tcMar>
            <w:vAlign w:val="center"/>
          </w:tcPr>
          <w:p>
            <w:pPr>
              <w:pStyle w:val="Normal"/>
              <w:spacing w:lineRule="exact" w:line="220"/>
              <w:jc w:val="center"/>
              <w:rPr>
                <w:rFonts w:eastAsia="Times New Roman" w:cs="Times New Roman"/>
                <w:sz w:val="22"/>
                <w:szCs w:val="22"/>
              </w:rPr>
            </w:pPr>
            <w:r>
              <w:rPr>
                <w:rFonts w:eastAsia="Times New Roman" w:cs="Times New Roman"/>
                <w:sz w:val="22"/>
                <w:szCs w:val="22"/>
              </w:rPr>
              <w:t>То же</w:t>
            </w:r>
          </w:p>
        </w:tc>
      </w:tr>
    </w:tbl>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24"/>
        <w:widowControl w:val="false"/>
        <w:tabs>
          <w:tab w:val="left" w:pos="1362" w:leader="none"/>
        </w:tabs>
        <w:spacing w:lineRule="exact" w:line="280" w:before="0" w:after="0"/>
        <w:ind w:left="0" w:right="0" w:hanging="0"/>
        <w:jc w:val="center"/>
        <w:rPr>
          <w:rFonts w:cs="Times New Roman"/>
          <w:sz w:val="28"/>
          <w:szCs w:val="28"/>
        </w:rPr>
      </w:pPr>
      <w:r>
        <w:rPr>
          <w:rFonts w:cs="Times New Roman"/>
          <w:sz w:val="28"/>
          <w:szCs w:val="28"/>
        </w:rPr>
      </w:r>
    </w:p>
    <w:p>
      <w:pPr>
        <w:pStyle w:val="Normal"/>
        <w:spacing w:lineRule="exact" w:line="220"/>
        <w:jc w:val="right"/>
        <w:rPr>
          <w:rFonts w:cs="Times New Roman"/>
          <w:sz w:val="26"/>
          <w:szCs w:val="26"/>
        </w:rPr>
      </w:pPr>
      <w:r>
        <w:rPr>
          <w:rFonts w:cs="Times New Roman"/>
          <w:sz w:val="26"/>
          <w:szCs w:val="26"/>
        </w:rPr>
      </w:r>
    </w:p>
    <w:p>
      <w:pPr>
        <w:pStyle w:val="Normal"/>
        <w:spacing w:lineRule="exact" w:line="220"/>
        <w:jc w:val="right"/>
        <w:rPr>
          <w:rFonts w:eastAsia="Times New Roman" w:cs="Times New Roman"/>
          <w:color w:val="000000"/>
          <w:sz w:val="26"/>
          <w:szCs w:val="26"/>
          <w:lang w:bidi="ar-SA"/>
        </w:rPr>
      </w:pPr>
      <w:r>
        <w:rPr>
          <w:rFonts w:eastAsia="Times New Roman" w:cs="Times New Roman"/>
          <w:color w:val="000000"/>
          <w:sz w:val="26"/>
          <w:szCs w:val="26"/>
          <w:lang w:bidi="ar-SA"/>
        </w:rPr>
        <w:t>ПРИЛОЖЕНИЕ Д</w:t>
      </w:r>
    </w:p>
    <w:p>
      <w:pPr>
        <w:pStyle w:val="Normal"/>
        <w:spacing w:lineRule="exact" w:line="220"/>
        <w:jc w:val="center"/>
        <w:rPr>
          <w:rFonts w:eastAsia="Times New Roman" w:cs="Times New Roman"/>
          <w:b/>
          <w:b/>
          <w:bCs/>
          <w:color w:val="000000"/>
          <w:sz w:val="26"/>
          <w:szCs w:val="26"/>
          <w:lang w:bidi="ar-SA"/>
        </w:rPr>
      </w:pPr>
      <w:r>
        <w:rPr>
          <w:rFonts w:eastAsia="Times New Roman" w:cs="Times New Roman"/>
          <w:b/>
          <w:bCs/>
          <w:color w:val="000000"/>
          <w:sz w:val="26"/>
          <w:szCs w:val="26"/>
          <w:lang w:bidi="ar-SA"/>
        </w:rPr>
      </w:r>
    </w:p>
    <w:p>
      <w:pPr>
        <w:pStyle w:val="24"/>
        <w:widowControl w:val="false"/>
        <w:spacing w:lineRule="exact" w:line="322" w:before="0" w:after="0"/>
        <w:ind w:left="0" w:right="0" w:hanging="0"/>
        <w:jc w:val="center"/>
        <w:rPr>
          <w:rFonts w:eastAsia="Times New Roman" w:cs="Times New Roman"/>
          <w:b/>
          <w:b/>
          <w:bCs/>
          <w:color w:val="000000"/>
          <w:sz w:val="26"/>
          <w:szCs w:val="26"/>
          <w:lang w:val="ru-RU" w:bidi="ar-SA"/>
        </w:rPr>
      </w:pPr>
      <w:r>
        <w:rPr>
          <w:rFonts w:eastAsia="Times New Roman" w:cs="Times New Roman"/>
          <w:b/>
          <w:bCs/>
          <w:color w:val="000000"/>
          <w:sz w:val="26"/>
          <w:szCs w:val="26"/>
          <w:lang w:val="ru-RU" w:bidi="ar-SA"/>
        </w:rPr>
        <w:t>ПОРЯДОК СОДЕРЖАНИЯ СТРОИТЕЛЬНЫХ ПЛОЩАДОК</w:t>
      </w:r>
    </w:p>
    <w:p>
      <w:pPr>
        <w:pStyle w:val="24"/>
        <w:widowControl w:val="false"/>
        <w:spacing w:lineRule="exact" w:line="322" w:before="0" w:after="0"/>
        <w:ind w:left="0" w:right="0" w:hanging="0"/>
        <w:jc w:val="center"/>
        <w:rPr>
          <w:rFonts w:eastAsia="Times New Roman" w:cs="Times New Roman"/>
          <w:b/>
          <w:b/>
          <w:bCs/>
          <w:color w:val="000000"/>
          <w:sz w:val="26"/>
          <w:szCs w:val="26"/>
          <w:lang w:val="ru-RU" w:bidi="ar-SA"/>
        </w:rPr>
      </w:pPr>
      <w:r>
        <w:rPr>
          <w:rFonts w:eastAsia="Times New Roman" w:cs="Times New Roman"/>
          <w:b/>
          <w:bCs/>
          <w:color w:val="000000"/>
          <w:sz w:val="26"/>
          <w:szCs w:val="26"/>
          <w:lang w:val="ru-RU" w:bidi="ar-SA"/>
        </w:rPr>
      </w:r>
    </w:p>
    <w:p>
      <w:pPr>
        <w:pStyle w:val="24"/>
        <w:spacing w:before="0" w:after="0"/>
        <w:ind w:left="0" w:right="0" w:firstLine="840"/>
        <w:rPr/>
      </w:pPr>
      <w:r>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 до начала основных работ обязаны:</w:t>
      </w:r>
    </w:p>
    <w:p>
      <w:pPr>
        <w:pStyle w:val="24"/>
        <w:tabs>
          <w:tab w:val="left" w:pos="1429" w:leader="none"/>
        </w:tabs>
        <w:spacing w:before="0" w:after="0"/>
        <w:ind w:left="0" w:right="0" w:firstLine="840"/>
        <w:rPr/>
      </w:pPr>
      <w:r>
        <w:rPr/>
        <w:t>1. Установить по периметру строительной площадки ограждение, конструкция которого должна удовлетворять в том числе следующим требованиям:</w:t>
      </w:r>
    </w:p>
    <w:p>
      <w:pPr>
        <w:pStyle w:val="24"/>
        <w:numPr>
          <w:ilvl w:val="0"/>
          <w:numId w:val="78"/>
        </w:numPr>
        <w:tabs>
          <w:tab w:val="left" w:pos="1080" w:leader="none"/>
        </w:tabs>
        <w:spacing w:before="0" w:after="0"/>
        <w:ind w:left="0" w:right="0" w:firstLine="840"/>
        <w:rPr/>
      </w:pPr>
      <w:r>
        <w:rPr/>
        <w:t>панели ограждений должны быть выполнены из однородных материалов;</w:t>
      </w:r>
    </w:p>
    <w:p>
      <w:pPr>
        <w:pStyle w:val="24"/>
        <w:numPr>
          <w:ilvl w:val="0"/>
          <w:numId w:val="78"/>
        </w:numPr>
        <w:tabs>
          <w:tab w:val="left" w:pos="1080" w:leader="none"/>
        </w:tabs>
        <w:spacing w:before="0" w:after="0"/>
        <w:ind w:left="0" w:right="0" w:firstLine="840"/>
        <w:rPr/>
      </w:pPr>
      <w:r>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pPr>
        <w:pStyle w:val="24"/>
        <w:numPr>
          <w:ilvl w:val="0"/>
          <w:numId w:val="78"/>
        </w:numPr>
        <w:tabs>
          <w:tab w:val="left" w:pos="1080" w:leader="none"/>
        </w:tabs>
        <w:spacing w:before="0" w:after="0"/>
        <w:ind w:left="0" w:right="0" w:firstLine="840"/>
        <w:rPr/>
      </w:pPr>
      <w:r>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pPr>
        <w:pStyle w:val="24"/>
        <w:numPr>
          <w:ilvl w:val="0"/>
          <w:numId w:val="78"/>
        </w:numPr>
        <w:tabs>
          <w:tab w:val="left" w:pos="1080" w:leader="none"/>
        </w:tabs>
        <w:spacing w:before="0" w:after="0"/>
        <w:ind w:left="0" w:right="0" w:firstLine="840"/>
        <w:rPr/>
      </w:pPr>
      <w:r>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pPr>
        <w:pStyle w:val="24"/>
        <w:numPr>
          <w:ilvl w:val="0"/>
          <w:numId w:val="78"/>
        </w:numPr>
        <w:tabs>
          <w:tab w:val="left" w:pos="1080" w:leader="none"/>
        </w:tabs>
        <w:spacing w:before="0" w:after="0"/>
        <w:ind w:left="0" w:right="0" w:firstLine="840"/>
        <w:rPr/>
      </w:pPr>
      <w:r>
        <w:rPr/>
        <w:t>повреждение ограждений необходимо устранять незамедлительно;</w:t>
      </w:r>
    </w:p>
    <w:p>
      <w:pPr>
        <w:pStyle w:val="24"/>
        <w:numPr>
          <w:ilvl w:val="0"/>
          <w:numId w:val="78"/>
        </w:numPr>
        <w:tabs>
          <w:tab w:val="left" w:pos="1080" w:leader="none"/>
        </w:tabs>
        <w:spacing w:before="0" w:after="0"/>
        <w:ind w:left="0" w:right="0" w:firstLine="840"/>
        <w:rPr/>
      </w:pPr>
      <w:r>
        <w:rPr/>
        <w:t>ограждения не должны иметь проемов, кроме ворот и калиток, контролируемых в течение рабочего времени и запираемых после его окончания;</w:t>
      </w:r>
    </w:p>
    <w:p>
      <w:pPr>
        <w:pStyle w:val="24"/>
        <w:numPr>
          <w:ilvl w:val="0"/>
          <w:numId w:val="78"/>
        </w:numPr>
        <w:tabs>
          <w:tab w:val="left" w:pos="1140" w:leader="none"/>
        </w:tabs>
        <w:spacing w:before="0" w:after="0"/>
        <w:ind w:left="0" w:right="0" w:firstLine="840"/>
        <w:rPr/>
      </w:pPr>
      <w:r>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pPr>
        <w:pStyle w:val="24"/>
        <w:widowControl w:val="false"/>
        <w:numPr>
          <w:ilvl w:val="0"/>
          <w:numId w:val="78"/>
        </w:numPr>
        <w:tabs>
          <w:tab w:val="left" w:pos="1140" w:leader="none"/>
        </w:tabs>
        <w:spacing w:lineRule="exact" w:line="322" w:before="0" w:after="0"/>
        <w:ind w:left="0" w:right="0" w:firstLine="850"/>
        <w:jc w:val="both"/>
        <w:rPr/>
      </w:pPr>
      <w:r>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pPr>
        <w:pStyle w:val="24"/>
        <w:widowControl w:val="false"/>
        <w:numPr>
          <w:ilvl w:val="0"/>
          <w:numId w:val="78"/>
        </w:numPr>
        <w:tabs>
          <w:tab w:val="left" w:pos="1140" w:leader="none"/>
        </w:tabs>
        <w:spacing w:lineRule="exact" w:line="322" w:before="0" w:after="0"/>
        <w:ind w:left="0" w:right="0" w:firstLine="850"/>
        <w:jc w:val="both"/>
        <w:rPr/>
      </w:pPr>
      <w:r>
        <w:rPr/>
        <w:t>конструкция тротуара для прохода пешеходов должна быть шириной не менее 1,2 м;</w:t>
      </w:r>
    </w:p>
    <w:p>
      <w:pPr>
        <w:pStyle w:val="24"/>
        <w:widowControl w:val="false"/>
        <w:numPr>
          <w:ilvl w:val="0"/>
          <w:numId w:val="78"/>
        </w:numPr>
        <w:tabs>
          <w:tab w:val="left" w:pos="1185" w:leader="none"/>
        </w:tabs>
        <w:spacing w:lineRule="exact" w:line="322" w:before="0" w:after="0"/>
        <w:ind w:left="0" w:right="0" w:firstLine="850"/>
        <w:jc w:val="both"/>
        <w:rPr/>
      </w:pPr>
      <w:r>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pPr>
        <w:pStyle w:val="24"/>
        <w:widowControl w:val="false"/>
        <w:numPr>
          <w:ilvl w:val="0"/>
          <w:numId w:val="78"/>
        </w:numPr>
        <w:tabs>
          <w:tab w:val="left" w:pos="1185" w:leader="none"/>
        </w:tabs>
        <w:spacing w:lineRule="exact" w:line="322" w:before="0" w:after="0"/>
        <w:ind w:left="0" w:right="0" w:firstLine="850"/>
        <w:jc w:val="both"/>
        <w:rPr/>
      </w:pPr>
      <w:r>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pPr>
        <w:pStyle w:val="24"/>
        <w:widowControl w:val="false"/>
        <w:tabs>
          <w:tab w:val="left" w:pos="1458" w:leader="none"/>
        </w:tabs>
        <w:spacing w:lineRule="exact" w:line="322" w:before="0" w:after="0"/>
        <w:ind w:left="0" w:right="0" w:firstLine="850"/>
        <w:jc w:val="both"/>
        <w:rPr/>
      </w:pPr>
      <w:r>
        <w:rPr/>
        <w:t xml:space="preserve">2. При въезде на строительную площадку установить информационный щит размером не менее 1,5 </w:t>
      </w:r>
      <w:r>
        <w:rPr>
          <w:lang w:val="en-US" w:eastAsia="en-US" w:bidi="en-US"/>
        </w:rPr>
        <w:t>x</w:t>
      </w:r>
      <w:r>
        <w:rPr>
          <w:lang w:eastAsia="en-US" w:bidi="en-US"/>
        </w:rPr>
        <w:t xml:space="preserve"> </w:t>
      </w:r>
      <w:r>
        <w:rPr/>
        <w:t>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pPr>
        <w:pStyle w:val="24"/>
        <w:widowControl w:val="false"/>
        <w:tabs>
          <w:tab w:val="left" w:pos="1458" w:leader="none"/>
        </w:tabs>
        <w:spacing w:lineRule="exact" w:line="322" w:before="0" w:after="0"/>
        <w:ind w:left="0" w:right="0" w:firstLine="850"/>
        <w:jc w:val="both"/>
        <w:rPr/>
      </w:pPr>
      <w:r>
        <w:rPr/>
        <w:t>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pPr>
        <w:pStyle w:val="24"/>
        <w:widowControl w:val="false"/>
        <w:tabs>
          <w:tab w:val="left" w:pos="1458" w:leader="none"/>
        </w:tabs>
        <w:spacing w:lineRule="exact" w:line="322" w:before="0" w:after="0"/>
        <w:ind w:left="0" w:right="0" w:firstLine="850"/>
        <w:jc w:val="both"/>
        <w:rPr/>
      </w:pPr>
      <w:r>
        <w:rPr/>
        <w:t>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pPr>
        <w:pStyle w:val="24"/>
        <w:widowControl w:val="false"/>
        <w:tabs>
          <w:tab w:val="left" w:pos="1458" w:leader="none"/>
        </w:tabs>
        <w:spacing w:lineRule="exact" w:line="322" w:before="0" w:after="0"/>
        <w:ind w:left="0" w:right="0" w:firstLine="850"/>
        <w:jc w:val="both"/>
        <w:rPr/>
      </w:pPr>
      <w:r>
        <w:rPr/>
        <w:t>5.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pPr>
        <w:pStyle w:val="24"/>
        <w:widowControl w:val="false"/>
        <w:tabs>
          <w:tab w:val="left" w:pos="1458" w:leader="none"/>
        </w:tabs>
        <w:spacing w:lineRule="exact" w:line="322" w:before="0" w:after="0"/>
        <w:ind w:left="0" w:right="0" w:firstLine="850"/>
        <w:jc w:val="both"/>
        <w:rPr/>
      </w:pPr>
      <w:r>
        <w:rPr/>
        <w:t>6.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pPr>
        <w:pStyle w:val="24"/>
        <w:widowControl w:val="false"/>
        <w:tabs>
          <w:tab w:val="left" w:pos="1486" w:leader="none"/>
        </w:tabs>
        <w:spacing w:lineRule="exact" w:line="322" w:before="0" w:after="0"/>
        <w:ind w:left="0" w:right="0" w:firstLine="850"/>
        <w:jc w:val="both"/>
        <w:rPr/>
      </w:pPr>
      <w:r>
        <w:rPr/>
        <w:t>7. Выполнить работы по устройству постоянных и временных внутриплощадочных проездов;</w:t>
      </w:r>
    </w:p>
    <w:p>
      <w:pPr>
        <w:pStyle w:val="24"/>
        <w:widowControl w:val="false"/>
        <w:tabs>
          <w:tab w:val="left" w:pos="1486" w:leader="none"/>
        </w:tabs>
        <w:spacing w:lineRule="exact" w:line="322" w:before="0" w:after="0"/>
        <w:ind w:left="0" w:right="0" w:firstLine="850"/>
        <w:jc w:val="both"/>
        <w:rPr/>
      </w:pPr>
      <w:r>
        <w:rPr/>
        <w:t>8. Складировать грунт, строительные материалы, изделия и конструкции в специально отведенных местах в пределах строительной площадки;</w:t>
      </w:r>
    </w:p>
    <w:p>
      <w:pPr>
        <w:pStyle w:val="24"/>
        <w:widowControl w:val="false"/>
        <w:tabs>
          <w:tab w:val="left" w:pos="1486" w:leader="none"/>
        </w:tabs>
        <w:spacing w:lineRule="exact" w:line="322" w:before="0" w:after="0"/>
        <w:ind w:left="0" w:right="0" w:firstLine="850"/>
        <w:jc w:val="both"/>
        <w:rPr/>
      </w:pPr>
      <w:r>
        <w:rPr/>
        <w:t>9. Оборудовать место для размещения контейнеров для сбора твердых коммунальных отходов, установить бункер для сбора строительных отходов;</w:t>
      </w:r>
    </w:p>
    <w:p>
      <w:pPr>
        <w:pStyle w:val="24"/>
        <w:widowControl w:val="false"/>
        <w:tabs>
          <w:tab w:val="left" w:pos="1486" w:leader="none"/>
        </w:tabs>
        <w:spacing w:lineRule="exact" w:line="322" w:before="0" w:after="0"/>
        <w:ind w:left="0" w:right="0" w:firstLine="850"/>
        <w:jc w:val="both"/>
        <w:rPr/>
      </w:pPr>
      <w:r>
        <w:rPr/>
        <w:t>10.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pPr>
        <w:pStyle w:val="24"/>
        <w:widowControl w:val="false"/>
        <w:tabs>
          <w:tab w:val="left" w:pos="1486" w:leader="none"/>
        </w:tabs>
        <w:spacing w:lineRule="exact" w:line="322" w:before="0" w:after="0"/>
        <w:ind w:left="0" w:right="0" w:firstLine="907"/>
        <w:jc w:val="both"/>
        <w:rPr/>
      </w:pPr>
      <w:r>
        <w:rPr/>
        <w:t>11. Обустроить временные подъездные пути с учетом требований по предотвращению повреждений древесно-кустарниковой растительности;</w:t>
      </w:r>
    </w:p>
    <w:p>
      <w:pPr>
        <w:pStyle w:val="24"/>
        <w:widowControl w:val="false"/>
        <w:tabs>
          <w:tab w:val="left" w:pos="1486" w:leader="none"/>
        </w:tabs>
        <w:spacing w:lineRule="exact" w:line="322" w:before="0" w:after="0"/>
        <w:ind w:left="0" w:right="0" w:firstLine="907"/>
        <w:jc w:val="both"/>
        <w:rPr/>
      </w:pPr>
      <w:r>
        <w:rPr/>
        <w:t>12.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pPr>
        <w:pStyle w:val="24"/>
        <w:widowControl w:val="false"/>
        <w:tabs>
          <w:tab w:val="left" w:pos="1486" w:leader="none"/>
        </w:tabs>
        <w:spacing w:lineRule="exact" w:line="322" w:before="0" w:after="0"/>
        <w:ind w:left="0" w:right="0" w:firstLine="907"/>
        <w:jc w:val="both"/>
        <w:rPr/>
      </w:pPr>
      <w:r>
        <w:rPr/>
        <w:t>13.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pPr>
        <w:pStyle w:val="24"/>
        <w:widowControl w:val="false"/>
        <w:tabs>
          <w:tab w:val="left" w:pos="1486" w:leader="none"/>
        </w:tabs>
        <w:spacing w:lineRule="exact" w:line="322" w:before="0" w:after="0"/>
        <w:ind w:left="0" w:right="0" w:firstLine="850"/>
        <w:jc w:val="both"/>
        <w:rPr/>
      </w:pPr>
      <w:r>
        <w:rPr/>
        <w:t>14.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pPr>
        <w:pStyle w:val="24"/>
        <w:widowControl w:val="false"/>
        <w:tabs>
          <w:tab w:val="left" w:pos="1486" w:leader="none"/>
        </w:tabs>
        <w:spacing w:lineRule="exact" w:line="322" w:before="0" w:after="0"/>
        <w:ind w:left="0" w:right="0" w:firstLine="850"/>
        <w:jc w:val="both"/>
        <w:rPr/>
      </w:pPr>
      <w:r>
        <w:rPr/>
        <w:t>15.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pPr>
        <w:pStyle w:val="24"/>
        <w:widowControl w:val="false"/>
        <w:tabs>
          <w:tab w:val="left" w:pos="1486" w:leader="none"/>
        </w:tabs>
        <w:spacing w:lineRule="exact" w:line="322" w:before="0" w:after="0"/>
        <w:ind w:left="0" w:right="0" w:firstLine="850"/>
        <w:jc w:val="both"/>
        <w:rPr/>
      </w:pPr>
      <w:r>
        <w:rPr/>
        <w:t>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pPr>
        <w:pStyle w:val="24"/>
        <w:widowControl w:val="false"/>
        <w:tabs>
          <w:tab w:val="left" w:pos="1486" w:leader="none"/>
        </w:tabs>
        <w:spacing w:lineRule="exact" w:line="322" w:before="0" w:after="0"/>
        <w:ind w:left="0" w:right="0" w:firstLine="850"/>
        <w:jc w:val="both"/>
        <w:rPr/>
      </w:pPr>
      <w:r>
        <w:rPr/>
        <w:t>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pPr>
        <w:pStyle w:val="24"/>
        <w:widowControl w:val="false"/>
        <w:tabs>
          <w:tab w:val="left" w:pos="1486" w:leader="none"/>
        </w:tabs>
        <w:spacing w:lineRule="exact" w:line="322" w:before="0" w:after="0"/>
        <w:ind w:left="0" w:right="0" w:firstLine="850"/>
        <w:jc w:val="both"/>
        <w:rPr/>
      </w:pPr>
      <w:r>
        <w:rPr/>
        <w:t>18. Не допускать наличие искривлений и провисаний фасадной сетки;</w:t>
      </w:r>
    </w:p>
    <w:p>
      <w:pPr>
        <w:pStyle w:val="24"/>
        <w:widowControl w:val="false"/>
        <w:tabs>
          <w:tab w:val="left" w:pos="1486" w:leader="none"/>
        </w:tabs>
        <w:spacing w:lineRule="exact" w:line="322" w:before="0" w:after="0"/>
        <w:ind w:left="0" w:right="0" w:firstLine="850"/>
        <w:jc w:val="both"/>
        <w:rPr/>
      </w:pPr>
      <w:r>
        <w:rPr/>
        <w:t>19. При производстве строительных работ застройщикам и лицам, осуществляющим строительство, реконструкцию объектов капитального строительства на территории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 запрещается:</w:t>
      </w:r>
    </w:p>
    <w:p>
      <w:pPr>
        <w:pStyle w:val="24"/>
        <w:widowControl w:val="false"/>
        <w:spacing w:lineRule="exact" w:line="322" w:before="0" w:after="0"/>
        <w:ind w:left="0" w:right="0" w:firstLine="850"/>
        <w:jc w:val="both"/>
        <w:rPr/>
      </w:pPr>
      <w:r>
        <w:rPr/>
        <w:t>- вынос грунта, бетонной смеси, грязи и мусора колесами транспортных средств с территорий строительных площадок;</w:t>
      </w:r>
    </w:p>
    <w:p>
      <w:pPr>
        <w:pStyle w:val="24"/>
        <w:widowControl w:val="false"/>
        <w:spacing w:lineRule="exact" w:line="322" w:before="0" w:after="0"/>
        <w:ind w:left="0" w:right="0" w:firstLine="850"/>
        <w:jc w:val="both"/>
        <w:rPr/>
      </w:pPr>
      <w:r>
        <w:rPr/>
        <w:t>- 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pPr>
        <w:pStyle w:val="24"/>
        <w:widowControl w:val="false"/>
        <w:spacing w:lineRule="exact" w:line="322" w:before="0" w:after="0"/>
        <w:ind w:left="0" w:right="0" w:firstLine="850"/>
        <w:jc w:val="both"/>
        <w:rPr/>
      </w:pPr>
      <w:r>
        <w:rPr/>
        <w:t xml:space="preserve">- сбор, хранение твердых коммунальных отходов и строительных отходов вне контейнеров и бункеров; </w:t>
      </w:r>
    </w:p>
    <w:p>
      <w:pPr>
        <w:pStyle w:val="24"/>
        <w:widowControl w:val="false"/>
        <w:spacing w:lineRule="exact" w:line="322" w:before="0" w:after="0"/>
        <w:ind w:left="0" w:right="0" w:firstLine="850"/>
        <w:jc w:val="both"/>
        <w:rPr/>
      </w:pPr>
      <w:r>
        <w:rPr/>
        <w:t xml:space="preserve">- разведение костров, сжигание твердых коммунальных и строительных отходов; </w:t>
      </w:r>
    </w:p>
    <w:p>
      <w:pPr>
        <w:pStyle w:val="24"/>
        <w:widowControl w:val="false"/>
        <w:spacing w:lineRule="exact" w:line="322" w:before="0" w:after="0"/>
        <w:ind w:left="0" w:right="0" w:firstLine="850"/>
        <w:jc w:val="both"/>
        <w:rPr/>
      </w:pPr>
      <w:r>
        <w:rPr/>
        <w:t>- 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pPr>
        <w:pStyle w:val="7"/>
        <w:spacing w:lineRule="exact" w:line="220" w:before="0" w:after="0"/>
        <w:jc w:val="center"/>
        <w:rPr>
          <w:sz w:val="28"/>
          <w:szCs w:val="28"/>
        </w:rPr>
      </w:pPr>
      <w:r>
        <w:rPr>
          <w:sz w:val="28"/>
          <w:szCs w:val="28"/>
        </w:rPr>
      </w:r>
    </w:p>
    <w:p>
      <w:pPr>
        <w:pStyle w:val="7"/>
        <w:spacing w:lineRule="exact" w:line="220" w:before="0" w:after="0"/>
        <w:jc w:val="center"/>
        <w:rPr>
          <w:sz w:val="28"/>
          <w:szCs w:val="28"/>
        </w:rPr>
      </w:pPr>
      <w:r>
        <w:rPr>
          <w:sz w:val="28"/>
          <w:szCs w:val="28"/>
        </w:rPr>
      </w:r>
    </w:p>
    <w:p>
      <w:pPr>
        <w:pStyle w:val="7"/>
        <w:spacing w:lineRule="exact" w:line="220" w:before="0" w:after="0"/>
        <w:jc w:val="center"/>
        <w:rPr>
          <w:sz w:val="28"/>
          <w:szCs w:val="28"/>
        </w:rPr>
      </w:pPr>
      <w:r>
        <w:rPr>
          <w:sz w:val="28"/>
          <w:szCs w:val="28"/>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t>ПРИЛОЖЕНИЕ Е</w:t>
      </w:r>
    </w:p>
    <w:p>
      <w:pPr>
        <w:pStyle w:val="7"/>
        <w:spacing w:lineRule="exact" w:line="220" w:before="0" w:after="0"/>
        <w:jc w:val="right"/>
        <w:rPr>
          <w:sz w:val="26"/>
          <w:szCs w:val="26"/>
        </w:rPr>
      </w:pPr>
      <w:r>
        <w:rPr>
          <w:sz w:val="26"/>
          <w:szCs w:val="26"/>
        </w:rPr>
      </w:r>
    </w:p>
    <w:p>
      <w:pPr>
        <w:pStyle w:val="8"/>
        <w:spacing w:lineRule="exact" w:line="200" w:before="0" w:after="0"/>
        <w:rPr>
          <w:sz w:val="28"/>
          <w:szCs w:val="28"/>
        </w:rPr>
      </w:pPr>
      <w:r>
        <w:rPr>
          <w:sz w:val="28"/>
          <w:szCs w:val="28"/>
        </w:rPr>
      </w:r>
    </w:p>
    <w:p>
      <w:pPr>
        <w:pStyle w:val="24"/>
        <w:widowControl w:val="false"/>
        <w:spacing w:lineRule="exact" w:line="322" w:before="0" w:after="0"/>
        <w:ind w:left="0" w:right="0" w:hanging="0"/>
        <w:jc w:val="center"/>
        <w:rPr>
          <w:b/>
          <w:b/>
          <w:bCs/>
          <w:sz w:val="28"/>
          <w:szCs w:val="28"/>
          <w:lang w:val="ru-RU"/>
        </w:rPr>
      </w:pPr>
      <w:r>
        <w:rPr>
          <w:b/>
          <w:bCs/>
          <w:sz w:val="28"/>
          <w:szCs w:val="28"/>
          <w:lang w:val="ru-RU"/>
        </w:rPr>
        <w:t>ПРАВИЛА ПО ОФОРМЛЕНИЮ И РАЗМЕЩЕНИЮ РЕКЛАМЫ, ВЫВЕСОК И ИНФОРМАЦИИ</w:t>
      </w:r>
    </w:p>
    <w:p>
      <w:pPr>
        <w:pStyle w:val="24"/>
        <w:widowControl w:val="false"/>
        <w:spacing w:lineRule="exact" w:line="322" w:before="0" w:after="0"/>
        <w:ind w:left="0" w:right="0" w:hanging="0"/>
        <w:jc w:val="center"/>
        <w:rPr>
          <w:b/>
          <w:b/>
          <w:bCs/>
          <w:sz w:val="28"/>
          <w:szCs w:val="28"/>
          <w:lang w:val="ru-RU"/>
        </w:rPr>
      </w:pPr>
      <w:r>
        <w:rPr>
          <w:b/>
          <w:bCs/>
          <w:sz w:val="28"/>
          <w:szCs w:val="28"/>
          <w:lang w:val="ru-RU"/>
        </w:rPr>
      </w:r>
    </w:p>
    <w:p>
      <w:pPr>
        <w:pStyle w:val="24"/>
        <w:widowControl w:val="false"/>
        <w:spacing w:lineRule="exact" w:line="322" w:before="0" w:after="0"/>
        <w:ind w:left="0" w:right="0" w:firstLine="850"/>
        <w:jc w:val="both"/>
        <w:rPr/>
      </w:pPr>
      <w:r>
        <w:rPr/>
        <w:t>Оформление и размещение вывесок, рекламы и витрин.</w:t>
      </w:r>
    </w:p>
    <w:p>
      <w:pPr>
        <w:pStyle w:val="24"/>
        <w:widowControl w:val="false"/>
        <w:spacing w:lineRule="exact" w:line="322" w:before="0" w:after="0"/>
        <w:ind w:left="0" w:right="0" w:firstLine="850"/>
        <w:jc w:val="both"/>
        <w:rPr/>
      </w:pPr>
      <w:r>
        <w:rPr/>
        <w:t>1. 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pPr>
        <w:pStyle w:val="24"/>
        <w:widowControl w:val="false"/>
        <w:tabs>
          <w:tab w:val="left" w:pos="1282" w:leader="none"/>
        </w:tabs>
        <w:spacing w:lineRule="exact" w:line="322" w:before="0" w:after="0"/>
        <w:ind w:left="0" w:right="0" w:firstLine="850"/>
        <w:jc w:val="both"/>
        <w:rPr/>
      </w:pPr>
      <w:r>
        <w:rPr/>
        <w:t>1.1 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pPr>
        <w:pStyle w:val="24"/>
        <w:widowControl w:val="false"/>
        <w:spacing w:lineRule="exact" w:line="322" w:before="0" w:after="0"/>
        <w:ind w:left="0" w:right="0" w:firstLine="850"/>
        <w:jc w:val="both"/>
        <w:rPr/>
      </w:pPr>
      <w:r>
        <w:rPr/>
        <w:t>1.2 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pPr>
        <w:pStyle w:val="24"/>
        <w:widowControl w:val="false"/>
        <w:tabs>
          <w:tab w:val="left" w:pos="1282" w:leader="none"/>
        </w:tabs>
        <w:spacing w:lineRule="exact" w:line="322" w:before="0" w:after="0"/>
        <w:ind w:left="0" w:right="0" w:firstLine="850"/>
        <w:jc w:val="both"/>
        <w:rPr/>
      </w:pPr>
      <w:r>
        <w:rPr/>
        <w:t>1.3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pPr>
        <w:pStyle w:val="24"/>
        <w:widowControl w:val="false"/>
        <w:tabs>
          <w:tab w:val="left" w:pos="1282" w:leader="none"/>
        </w:tabs>
        <w:spacing w:lineRule="exact" w:line="322" w:before="0" w:after="0"/>
        <w:ind w:left="0" w:right="0" w:firstLine="850"/>
        <w:jc w:val="both"/>
        <w:rPr/>
      </w:pPr>
      <w:r>
        <w:rPr/>
        <w:t>1.4 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pPr>
        <w:pStyle w:val="24"/>
        <w:widowControl w:val="false"/>
        <w:tabs>
          <w:tab w:val="left" w:pos="1310" w:leader="none"/>
        </w:tabs>
        <w:spacing w:lineRule="exact" w:line="322" w:before="0" w:after="0"/>
        <w:ind w:left="0" w:right="0" w:firstLine="850"/>
        <w:jc w:val="both"/>
        <w:rPr/>
      </w:pPr>
      <w:r>
        <w:rPr/>
        <w:t>1.5 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pPr>
        <w:pStyle w:val="24"/>
        <w:widowControl w:val="false"/>
        <w:tabs>
          <w:tab w:val="left" w:pos="1310" w:leader="none"/>
        </w:tabs>
        <w:spacing w:lineRule="exact" w:line="322" w:before="0" w:after="0"/>
        <w:ind w:left="0" w:right="0" w:firstLine="850"/>
        <w:jc w:val="both"/>
        <w:rPr/>
      </w:pPr>
      <w:r>
        <w:rPr/>
        <w:t>1.6 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 «Щепкинского сельского поселения».</w:t>
      </w:r>
    </w:p>
    <w:p>
      <w:pPr>
        <w:pStyle w:val="24"/>
        <w:widowControl w:val="false"/>
        <w:tabs>
          <w:tab w:val="left" w:pos="1310" w:leader="none"/>
        </w:tabs>
        <w:spacing w:lineRule="exact" w:line="322" w:before="0" w:after="0"/>
        <w:ind w:left="0" w:right="0" w:firstLine="850"/>
        <w:jc w:val="both"/>
        <w:rPr/>
      </w:pPr>
      <w:r>
        <w:rPr/>
        <w:t>1.7 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pPr>
        <w:pStyle w:val="24"/>
        <w:widowControl w:val="false"/>
        <w:tabs>
          <w:tab w:val="left" w:pos="1310" w:leader="none"/>
        </w:tabs>
        <w:spacing w:lineRule="exact" w:line="322" w:before="0" w:after="0"/>
        <w:ind w:left="0" w:right="0" w:firstLine="850"/>
        <w:jc w:val="both"/>
        <w:rPr/>
      </w:pPr>
      <w:r>
        <w:rPr/>
        <w:t>1.8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pPr>
        <w:pStyle w:val="24"/>
        <w:widowControl w:val="false"/>
        <w:tabs>
          <w:tab w:val="left" w:pos="1310" w:leader="none"/>
        </w:tabs>
        <w:spacing w:lineRule="exact" w:line="322" w:before="0" w:after="0"/>
        <w:ind w:left="0" w:right="0" w:firstLine="850"/>
        <w:jc w:val="both"/>
        <w:rPr/>
      </w:pPr>
      <w:r>
        <w:rPr/>
        <w:t>1.9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pPr>
        <w:pStyle w:val="24"/>
        <w:widowControl w:val="false"/>
        <w:tabs>
          <w:tab w:val="left" w:pos="1374" w:leader="none"/>
        </w:tabs>
        <w:spacing w:lineRule="exact" w:line="322" w:before="0" w:after="0"/>
        <w:ind w:left="0" w:right="0" w:firstLine="850"/>
        <w:jc w:val="both"/>
        <w:rPr/>
      </w:pPr>
      <w:r>
        <w:rPr/>
        <w:t>1.10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(не реже 1 раза в неделю) владельцами объектов, на которых они размещены.</w:t>
      </w:r>
    </w:p>
    <w:p>
      <w:pPr>
        <w:pStyle w:val="24"/>
        <w:tabs>
          <w:tab w:val="left" w:pos="1378" w:leader="none"/>
        </w:tabs>
        <w:spacing w:before="0" w:after="0"/>
        <w:ind w:left="0" w:right="0" w:firstLine="760"/>
        <w:rPr/>
      </w:pPr>
      <w:r>
        <w:rPr/>
        <w:t>1.11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pPr>
        <w:pStyle w:val="24"/>
        <w:tabs>
          <w:tab w:val="left" w:pos="1586" w:leader="none"/>
        </w:tabs>
        <w:spacing w:before="0" w:after="0"/>
        <w:ind w:left="0" w:right="0" w:firstLine="760"/>
        <w:rPr/>
      </w:pPr>
      <w:r>
        <w:rPr/>
        <w:t>1.12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pPr>
        <w:pStyle w:val="24"/>
        <w:tabs>
          <w:tab w:val="left" w:pos="1378" w:leader="none"/>
        </w:tabs>
        <w:spacing w:before="0" w:after="0"/>
        <w:ind w:left="0" w:right="0" w:firstLine="760"/>
        <w:rPr/>
      </w:pPr>
      <w:r>
        <w:rPr/>
        <w:t>1.13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pPr>
        <w:pStyle w:val="24"/>
        <w:widowControl w:val="false"/>
        <w:tabs>
          <w:tab w:val="left" w:pos="1586" w:leader="none"/>
        </w:tabs>
        <w:suppressAutoHyphens w:val="true"/>
        <w:bidi w:val="0"/>
        <w:spacing w:lineRule="exact" w:line="322" w:before="0" w:after="0"/>
        <w:ind w:left="0" w:right="0" w:firstLine="850"/>
        <w:jc w:val="both"/>
        <w:rPr/>
      </w:pPr>
      <w:r>
        <w:rPr>
          <w:lang w:val="ru-RU"/>
        </w:rPr>
        <w:t xml:space="preserve">2. </w:t>
      </w:r>
      <w:r>
        <w:rPr/>
        <w:t>Организация навигации на территории муниципального образования «Щепкинского сельского поселения».</w:t>
      </w:r>
    </w:p>
    <w:p>
      <w:pPr>
        <w:pStyle w:val="24"/>
        <w:widowControl w:val="false"/>
        <w:suppressAutoHyphens w:val="true"/>
        <w:bidi w:val="0"/>
        <w:spacing w:lineRule="exact" w:line="322" w:before="0" w:after="0"/>
        <w:ind w:left="0" w:right="0" w:firstLine="850"/>
        <w:jc w:val="both"/>
        <w:rPr/>
      </w:pPr>
      <w:r>
        <w:rPr/>
        <w:t>2.1 Навигацию следует размещать в удобных местах, не вызывая визуальный шум и не перекрывая архитектурные элементы зданий.</w:t>
      </w:r>
    </w:p>
    <w:p>
      <w:pPr>
        <w:pStyle w:val="24"/>
        <w:widowControl w:val="false"/>
        <w:tabs>
          <w:tab w:val="left" w:pos="1078" w:leader="none"/>
        </w:tabs>
        <w:suppressAutoHyphens w:val="true"/>
        <w:bidi w:val="0"/>
        <w:spacing w:lineRule="exact" w:line="322" w:before="0" w:after="0"/>
        <w:ind w:left="0" w:right="0" w:firstLine="850"/>
        <w:jc w:val="both"/>
        <w:rPr/>
      </w:pPr>
      <w:r>
        <w:rPr>
          <w:lang w:val="ru-RU"/>
        </w:rPr>
        <w:t xml:space="preserve">3. </w:t>
      </w:r>
      <w:r>
        <w:rPr/>
        <w:t>Организация уличного искусства (стрит-арт, граффити, мурали).</w:t>
      </w:r>
    </w:p>
    <w:p>
      <w:pPr>
        <w:pStyle w:val="24"/>
        <w:widowControl w:val="false"/>
        <w:tabs>
          <w:tab w:val="left" w:pos="982" w:leader="none"/>
        </w:tabs>
        <w:suppressAutoHyphens w:val="true"/>
        <w:bidi w:val="0"/>
        <w:spacing w:lineRule="exact" w:line="322" w:before="0" w:after="0"/>
        <w:ind w:left="0" w:right="0" w:firstLine="850"/>
        <w:jc w:val="both"/>
        <w:rPr/>
      </w:pPr>
      <w:r>
        <w:rPr>
          <w:lang w:val="ru-RU"/>
        </w:rPr>
        <w:t xml:space="preserve">3.1. </w:t>
      </w:r>
      <w:r>
        <w:rPr/>
        <w:t>Уполномоченным органом определяются и регламентируются зоны, типы объектов где разрешено, запрещено или нормировано использование уличного искусства (стрит-арт, граффити, мурали и пр.)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запрещено без разрешения уполномоченного органа.</w:t>
      </w:r>
    </w:p>
    <w:p>
      <w:pPr>
        <w:pStyle w:val="24"/>
        <w:widowControl w:val="false"/>
        <w:tabs>
          <w:tab w:val="left" w:pos="1082" w:leader="none"/>
        </w:tabs>
        <w:spacing w:lineRule="exact" w:line="322" w:before="0" w:after="0"/>
        <w:ind w:left="0" w:right="0" w:firstLine="850"/>
        <w:jc w:val="both"/>
        <w:rPr/>
      </w:pPr>
      <w:r>
        <w:rPr>
          <w:lang w:val="ru-RU"/>
        </w:rPr>
        <w:t xml:space="preserve">4. </w:t>
      </w:r>
      <w:r>
        <w:rPr/>
        <w:t>Праздничное оформление территории.</w:t>
      </w:r>
    </w:p>
    <w:p>
      <w:pPr>
        <w:pStyle w:val="24"/>
        <w:widowControl w:val="false"/>
        <w:tabs>
          <w:tab w:val="left" w:pos="1004" w:leader="none"/>
        </w:tabs>
        <w:suppressAutoHyphens w:val="true"/>
        <w:bidi w:val="0"/>
        <w:spacing w:lineRule="exact" w:line="322" w:before="0" w:after="0"/>
        <w:ind w:left="0" w:right="0" w:firstLine="794"/>
        <w:jc w:val="both"/>
        <w:rPr/>
      </w:pPr>
      <w:r>
        <w:rPr>
          <w:lang w:val="ru-RU"/>
        </w:rPr>
        <w:t xml:space="preserve">4.1. </w:t>
      </w:r>
      <w:r>
        <w:rPr/>
        <w:t>Праздничное оформление территории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 xml:space="preserve">» выполняется на основании решения </w:t>
      </w:r>
      <w:r>
        <w:rPr>
          <w:lang w:val="ru-RU"/>
        </w:rPr>
        <w:t>А</w:t>
      </w:r>
      <w:r>
        <w:rPr/>
        <w:t>дминистрации Щепкинского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r>
    </w:p>
    <w:p>
      <w:pPr>
        <w:pStyle w:val="7"/>
        <w:spacing w:lineRule="exact" w:line="220" w:before="0" w:after="0"/>
        <w:jc w:val="right"/>
        <w:rPr>
          <w:sz w:val="26"/>
          <w:szCs w:val="26"/>
        </w:rPr>
      </w:pPr>
      <w:r>
        <w:rPr>
          <w:sz w:val="26"/>
          <w:szCs w:val="26"/>
        </w:rPr>
        <w:t>ПРИЛОЖЕНИЕ Ж</w:t>
      </w:r>
    </w:p>
    <w:p>
      <w:pPr>
        <w:pStyle w:val="8"/>
        <w:spacing w:lineRule="exact" w:line="200" w:before="0" w:after="0"/>
        <w:rPr>
          <w:sz w:val="26"/>
          <w:szCs w:val="26"/>
        </w:rPr>
      </w:pPr>
      <w:r>
        <w:rPr>
          <w:sz w:val="26"/>
          <w:szCs w:val="26"/>
        </w:rPr>
      </w:r>
    </w:p>
    <w:p>
      <w:pPr>
        <w:pStyle w:val="7"/>
        <w:widowControl w:val="false"/>
        <w:spacing w:lineRule="exact" w:line="278" w:before="0" w:after="0"/>
        <w:ind w:left="0" w:right="0" w:hanging="0"/>
        <w:jc w:val="center"/>
        <w:rPr>
          <w:b/>
          <w:b/>
          <w:bCs/>
          <w:sz w:val="28"/>
          <w:szCs w:val="28"/>
          <w:lang w:val="ru-RU"/>
        </w:rPr>
      </w:pPr>
      <w:r>
        <w:rPr>
          <w:b/>
          <w:bCs/>
          <w:sz w:val="28"/>
          <w:szCs w:val="28"/>
          <w:lang w:val="ru-RU"/>
        </w:rPr>
        <w:t>ПОЛОЖЕНИЕ ОБ УБОРКЕ ТЕРРИТОРИИ</w:t>
      </w:r>
    </w:p>
    <w:p>
      <w:pPr>
        <w:pStyle w:val="7"/>
        <w:widowControl w:val="false"/>
        <w:spacing w:lineRule="exact" w:line="278" w:before="0" w:after="0"/>
        <w:ind w:left="0" w:right="0" w:hanging="0"/>
        <w:jc w:val="center"/>
        <w:rPr>
          <w:sz w:val="28"/>
          <w:szCs w:val="28"/>
          <w:lang w:val="ru-RU"/>
        </w:rPr>
      </w:pPr>
      <w:r>
        <w:rPr>
          <w:sz w:val="28"/>
          <w:szCs w:val="28"/>
          <w:lang w:val="ru-RU"/>
        </w:rPr>
      </w:r>
    </w:p>
    <w:p>
      <w:pPr>
        <w:pStyle w:val="7"/>
        <w:widowControl w:val="false"/>
        <w:spacing w:lineRule="exact" w:line="278" w:before="0" w:after="0"/>
        <w:ind w:left="0" w:right="0" w:firstLine="907"/>
        <w:jc w:val="both"/>
        <w:rPr/>
      </w:pPr>
      <w:r>
        <w:rPr>
          <w:b/>
          <w:bCs/>
          <w:sz w:val="28"/>
          <w:szCs w:val="28"/>
        </w:rPr>
        <w:t xml:space="preserve">1. </w:t>
      </w:r>
      <w:r>
        <w:rPr>
          <w:b/>
          <w:bCs/>
          <w:sz w:val="28"/>
          <w:szCs w:val="28"/>
          <w:lang w:val="ru-RU"/>
        </w:rPr>
        <w:t xml:space="preserve">Организация уборки территории муниципального образования </w:t>
      </w:r>
    </w:p>
    <w:p>
      <w:pPr>
        <w:pStyle w:val="24"/>
        <w:widowControl w:val="false"/>
        <w:numPr>
          <w:ilvl w:val="0"/>
          <w:numId w:val="79"/>
        </w:numPr>
        <w:tabs>
          <w:tab w:val="left" w:pos="1234" w:leader="none"/>
        </w:tabs>
        <w:spacing w:lineRule="exact" w:line="322" w:before="0" w:after="0"/>
        <w:ind w:left="0" w:right="0" w:firstLine="907"/>
        <w:jc w:val="both"/>
        <w:rPr/>
      </w:pPr>
      <w:r>
        <w:rPr/>
        <w:t>Все члены сообщества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pPr>
        <w:pStyle w:val="24"/>
        <w:widowControl w:val="false"/>
        <w:spacing w:lineRule="exact" w:line="322" w:before="0" w:after="0"/>
        <w:ind w:left="0" w:right="0" w:firstLine="907"/>
        <w:jc w:val="both"/>
        <w:rPr/>
      </w:pPr>
      <w:r>
        <w:rPr/>
        <w:t>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w:t>
      </w:r>
    </w:p>
    <w:p>
      <w:pPr>
        <w:pStyle w:val="24"/>
        <w:widowControl w:val="false"/>
        <w:spacing w:lineRule="exact" w:line="322" w:before="0" w:after="0"/>
        <w:ind w:left="0" w:right="0" w:firstLine="850"/>
        <w:jc w:val="both"/>
        <w:rPr/>
      </w:pPr>
      <w:r>
        <w:rPr/>
        <w:t>Уборочные работы производятся в соответствии с требованиями настоящих Правил и действующим законодательством.</w:t>
      </w:r>
    </w:p>
    <w:p>
      <w:pPr>
        <w:pStyle w:val="24"/>
        <w:widowControl w:val="false"/>
        <w:numPr>
          <w:ilvl w:val="0"/>
          <w:numId w:val="79"/>
        </w:numPr>
        <w:tabs>
          <w:tab w:val="left" w:pos="1244" w:leader="none"/>
        </w:tabs>
        <w:spacing w:lineRule="exact" w:line="322" w:before="0" w:after="0"/>
        <w:ind w:left="0" w:right="0" w:firstLine="850"/>
        <w:jc w:val="both"/>
        <w:rPr/>
      </w:pPr>
      <w:r>
        <w:rPr/>
        <w:t>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pPr>
        <w:pStyle w:val="24"/>
        <w:widowControl w:val="false"/>
        <w:spacing w:lineRule="exact" w:line="322" w:before="0" w:after="0"/>
        <w:ind w:left="0" w:right="0" w:firstLine="850"/>
        <w:jc w:val="both"/>
        <w:rPr/>
      </w:pPr>
      <w:r>
        <w:rPr/>
        <w:t>Содержание территорий общего пользования (за исключением территорий, находящихся в частной собственности, и прилегающих территорий)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pPr>
        <w:pStyle w:val="24"/>
        <w:widowControl w:val="false"/>
        <w:numPr>
          <w:ilvl w:val="0"/>
          <w:numId w:val="79"/>
        </w:numPr>
        <w:tabs>
          <w:tab w:val="left" w:pos="1234" w:leader="none"/>
        </w:tabs>
        <w:spacing w:lineRule="exact" w:line="322" w:before="0" w:after="0"/>
        <w:ind w:left="0" w:right="0" w:firstLine="794"/>
        <w:jc w:val="both"/>
        <w:rPr/>
      </w:pPr>
      <w:r>
        <w:rPr/>
        <w:t>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w:t>
      </w:r>
    </w:p>
    <w:p>
      <w:pPr>
        <w:pStyle w:val="24"/>
        <w:widowControl w:val="false"/>
        <w:spacing w:lineRule="exact" w:line="322" w:before="0" w:after="0"/>
        <w:ind w:left="0" w:right="0" w:firstLine="794"/>
        <w:jc w:val="both"/>
        <w:rPr/>
      </w:pPr>
      <w:r>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pPr>
        <w:pStyle w:val="24"/>
        <w:widowControl w:val="false"/>
        <w:spacing w:lineRule="exact" w:line="322" w:before="0" w:after="0"/>
        <w:ind w:left="0" w:right="0" w:firstLine="850"/>
        <w:jc w:val="both"/>
        <w:rPr/>
      </w:pPr>
      <w:r>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pPr>
        <w:pStyle w:val="24"/>
        <w:widowControl w:val="false"/>
        <w:spacing w:lineRule="exact" w:line="322" w:before="0" w:after="0"/>
        <w:ind w:left="0" w:right="0" w:firstLine="850"/>
        <w:jc w:val="both"/>
        <w:rPr/>
      </w:pPr>
      <w:r>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pPr>
        <w:pStyle w:val="24"/>
        <w:widowControl w:val="false"/>
        <w:numPr>
          <w:ilvl w:val="0"/>
          <w:numId w:val="79"/>
        </w:numPr>
        <w:tabs>
          <w:tab w:val="left" w:pos="1363" w:leader="none"/>
        </w:tabs>
        <w:spacing w:lineRule="exact" w:line="322" w:before="0" w:after="0"/>
        <w:ind w:left="0" w:right="0" w:firstLine="850"/>
        <w:jc w:val="both"/>
        <w:rPr/>
      </w:pPr>
      <w:r>
        <w:rPr/>
        <w:t>Ответственными за организацию и обеспечение требований настоящего Положения являются:</w:t>
      </w:r>
    </w:p>
    <w:p>
      <w:pPr>
        <w:pStyle w:val="24"/>
        <w:widowControl w:val="false"/>
        <w:numPr>
          <w:ilvl w:val="0"/>
          <w:numId w:val="80"/>
        </w:numPr>
        <w:tabs>
          <w:tab w:val="left" w:pos="1142" w:leader="none"/>
        </w:tabs>
        <w:spacing w:lineRule="exact" w:line="322" w:before="0" w:after="0"/>
        <w:ind w:left="0" w:right="0" w:firstLine="850"/>
        <w:jc w:val="both"/>
        <w:rPr/>
      </w:pPr>
      <w:r>
        <w:rPr/>
        <w:t>для юридических лиц - руководители, если иное не установлено внутренним распорядительным документом;</w:t>
      </w:r>
    </w:p>
    <w:p>
      <w:pPr>
        <w:pStyle w:val="24"/>
        <w:widowControl w:val="false"/>
        <w:numPr>
          <w:ilvl w:val="0"/>
          <w:numId w:val="80"/>
        </w:numPr>
        <w:tabs>
          <w:tab w:val="left" w:pos="1144" w:leader="none"/>
        </w:tabs>
        <w:spacing w:lineRule="exact" w:line="322" w:before="0" w:after="0"/>
        <w:ind w:left="0" w:right="0" w:firstLine="850"/>
        <w:jc w:val="both"/>
        <w:rPr/>
      </w:pPr>
      <w:r>
        <w:rPr/>
        <w:t>для объектов торговли, сферы услуг и бытового обслуживания — собственники (владельцы) данных объектов, индивидуальные предприниматели;</w:t>
      </w:r>
    </w:p>
    <w:p>
      <w:pPr>
        <w:pStyle w:val="24"/>
        <w:numPr>
          <w:ilvl w:val="0"/>
          <w:numId w:val="80"/>
        </w:numPr>
        <w:tabs>
          <w:tab w:val="left" w:pos="1142" w:leader="none"/>
        </w:tabs>
        <w:spacing w:before="0" w:after="0"/>
        <w:ind w:left="0" w:right="0" w:firstLine="760"/>
        <w:rPr/>
      </w:pPr>
      <w:r>
        <w:rPr/>
        <w:t>в многоквартирных домах - руководители или уполномоченные лица организации, осуществляющей управление многоквартирным домом;</w:t>
      </w:r>
    </w:p>
    <w:p>
      <w:pPr>
        <w:pStyle w:val="24"/>
        <w:widowControl w:val="false"/>
        <w:numPr>
          <w:ilvl w:val="0"/>
          <w:numId w:val="80"/>
        </w:numPr>
        <w:tabs>
          <w:tab w:val="left" w:pos="1144" w:leader="none"/>
        </w:tabs>
        <w:spacing w:lineRule="exact" w:line="322" w:before="0" w:after="0"/>
        <w:ind w:left="0" w:right="0" w:firstLine="850"/>
        <w:jc w:val="both"/>
        <w:rPr/>
      </w:pPr>
      <w:r>
        <w:rPr/>
        <w:t>в садоводческих, гаражных, жилищно-строительных кооперативах, товариществах собственников жилья и прочих</w:t>
        <w:tab/>
        <w:t>потребительских кооперативах и товариществах - законные представители;</w:t>
      </w:r>
    </w:p>
    <w:p>
      <w:pPr>
        <w:pStyle w:val="24"/>
        <w:widowControl w:val="false"/>
        <w:numPr>
          <w:ilvl w:val="0"/>
          <w:numId w:val="80"/>
        </w:numPr>
        <w:tabs>
          <w:tab w:val="left" w:pos="1142" w:leader="none"/>
        </w:tabs>
        <w:spacing w:lineRule="exact" w:line="322" w:before="0" w:after="0"/>
        <w:ind w:left="0" w:right="0" w:firstLine="850"/>
        <w:jc w:val="both"/>
        <w:rPr/>
      </w:pPr>
      <w:r>
        <w:rPr/>
        <w:t>на незастроенных территориях - собственники (владельцы) земельных участков;</w:t>
      </w:r>
    </w:p>
    <w:p>
      <w:pPr>
        <w:pStyle w:val="24"/>
        <w:widowControl w:val="false"/>
        <w:numPr>
          <w:ilvl w:val="0"/>
          <w:numId w:val="80"/>
        </w:numPr>
        <w:tabs>
          <w:tab w:val="left" w:pos="1142" w:leader="none"/>
        </w:tabs>
        <w:spacing w:lineRule="exact" w:line="322" w:before="0" w:after="0"/>
        <w:ind w:left="0" w:right="0" w:firstLine="850"/>
        <w:jc w:val="both"/>
        <w:rPr/>
      </w:pPr>
      <w:r>
        <w:rPr/>
        <w:t>в частных домовладениях - собственники (владельцы);</w:t>
      </w:r>
    </w:p>
    <w:p>
      <w:pPr>
        <w:pStyle w:val="24"/>
        <w:widowControl w:val="false"/>
        <w:numPr>
          <w:ilvl w:val="0"/>
          <w:numId w:val="80"/>
        </w:numPr>
        <w:tabs>
          <w:tab w:val="left" w:pos="1142" w:leader="none"/>
        </w:tabs>
        <w:spacing w:lineRule="exact" w:line="322" w:before="0" w:after="0"/>
        <w:ind w:left="0" w:right="0" w:firstLine="850"/>
        <w:jc w:val="both"/>
        <w:rPr/>
      </w:pPr>
      <w:r>
        <w:rPr/>
        <w:t>на территориях муниципального образования - уполномоченный орган администрации в сфере ЖКХ.</w:t>
      </w:r>
    </w:p>
    <w:p>
      <w:pPr>
        <w:pStyle w:val="24"/>
        <w:widowControl w:val="false"/>
        <w:numPr>
          <w:ilvl w:val="0"/>
          <w:numId w:val="79"/>
        </w:numPr>
        <w:tabs>
          <w:tab w:val="left" w:pos="1257" w:leader="none"/>
        </w:tabs>
        <w:spacing w:lineRule="exact" w:line="322" w:before="0" w:after="0"/>
        <w:ind w:left="0" w:right="0" w:firstLine="850"/>
        <w:jc w:val="both"/>
        <w:rPr/>
      </w:pPr>
      <w:r>
        <w:rPr/>
        <w:t>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pPr>
        <w:pStyle w:val="24"/>
        <w:widowControl w:val="false"/>
        <w:numPr>
          <w:ilvl w:val="0"/>
          <w:numId w:val="79"/>
        </w:numPr>
        <w:tabs>
          <w:tab w:val="left" w:pos="1257" w:leader="none"/>
        </w:tabs>
        <w:spacing w:lineRule="exact" w:line="322" w:before="0" w:after="0"/>
        <w:ind w:left="0" w:right="0" w:firstLine="907"/>
        <w:jc w:val="both"/>
        <w:rPr/>
      </w:pPr>
      <w:r>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уборочные работы осуществляются в соответствии с регламентами выполнения работ по содержанию улично-дорожной сети.</w:t>
      </w:r>
    </w:p>
    <w:p>
      <w:pPr>
        <w:pStyle w:val="24"/>
        <w:widowControl w:val="false"/>
        <w:numPr>
          <w:ilvl w:val="0"/>
          <w:numId w:val="79"/>
        </w:numPr>
        <w:tabs>
          <w:tab w:val="left" w:pos="1257" w:leader="none"/>
        </w:tabs>
        <w:spacing w:lineRule="exact" w:line="322" w:before="0" w:after="0"/>
        <w:ind w:left="0" w:right="0" w:firstLine="907"/>
        <w:jc w:val="both"/>
        <w:rPr/>
      </w:pPr>
      <w:r>
        <w:rPr/>
        <w:t>На озелененных участках улично-дорожной сети, в том числе на газонах разделительных полос проезжей части улиц, организация и обеспечение уборочных работ, включая покос сорной растительности, осуществляется в соответствии с регламентами выполнения работ на объектах озеленения.</w:t>
      </w:r>
    </w:p>
    <w:p>
      <w:pPr>
        <w:pStyle w:val="24"/>
        <w:widowControl w:val="false"/>
        <w:numPr>
          <w:ilvl w:val="0"/>
          <w:numId w:val="79"/>
        </w:numPr>
        <w:tabs>
          <w:tab w:val="left" w:pos="1382" w:leader="none"/>
        </w:tabs>
        <w:spacing w:lineRule="exact" w:line="322" w:before="0" w:after="0"/>
        <w:ind w:left="0" w:right="0" w:firstLine="850"/>
        <w:jc w:val="both"/>
        <w:rPr/>
      </w:pPr>
      <w:r>
        <w:rPr/>
        <w:t>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pPr>
        <w:pStyle w:val="24"/>
        <w:widowControl w:val="false"/>
        <w:numPr>
          <w:ilvl w:val="0"/>
          <w:numId w:val="79"/>
        </w:numPr>
        <w:tabs>
          <w:tab w:val="left" w:pos="1382" w:leader="none"/>
        </w:tabs>
        <w:spacing w:lineRule="exact" w:line="322" w:before="0" w:after="0"/>
        <w:ind w:left="0" w:right="0" w:firstLine="850"/>
        <w:jc w:val="both"/>
        <w:rPr/>
      </w:pPr>
      <w:r>
        <w:rPr/>
        <w:t>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pPr>
        <w:pStyle w:val="24"/>
        <w:widowControl w:val="false"/>
        <w:numPr>
          <w:ilvl w:val="0"/>
          <w:numId w:val="79"/>
        </w:numPr>
        <w:tabs>
          <w:tab w:val="left" w:pos="1382" w:leader="none"/>
        </w:tabs>
        <w:bidi w:val="0"/>
        <w:spacing w:lineRule="exact" w:line="322" w:before="0" w:after="0"/>
        <w:ind w:left="0" w:right="0" w:firstLine="850"/>
        <w:jc w:val="both"/>
        <w:rPr/>
      </w:pPr>
      <w:r>
        <w:rPr/>
        <w:t xml:space="preserve"> </w:t>
      </w:r>
      <w:r>
        <w:rPr/>
        <w:t xml:space="preserve">В подземных переходах организацию и обеспечение уборочных </w:t>
      </w:r>
      <w:r>
        <w:rPr>
          <w:color w:val="00000A"/>
        </w:rPr>
        <w:t>работ осуществляют собственники (владельцы) переходов.</w:t>
      </w:r>
    </w:p>
    <w:p>
      <w:pPr>
        <w:pStyle w:val="24"/>
        <w:widowControl w:val="false"/>
        <w:numPr>
          <w:ilvl w:val="0"/>
          <w:numId w:val="79"/>
        </w:numPr>
        <w:tabs>
          <w:tab w:val="left" w:pos="1382" w:leader="none"/>
        </w:tabs>
        <w:bidi w:val="0"/>
        <w:spacing w:lineRule="exact" w:line="322" w:before="0" w:after="0"/>
        <w:ind w:left="0" w:right="0" w:firstLine="850"/>
        <w:jc w:val="both"/>
        <w:rPr/>
      </w:pPr>
      <w:r>
        <w:rPr>
          <w:color w:val="00000A"/>
        </w:rPr>
        <w:t xml:space="preserve"> </w:t>
      </w:r>
      <w:r>
        <w:rPr>
          <w:color w:val="00000A"/>
        </w:rPr>
        <w:t>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pPr>
        <w:pStyle w:val="24"/>
        <w:widowControl w:val="false"/>
        <w:numPr>
          <w:ilvl w:val="0"/>
          <w:numId w:val="79"/>
        </w:numPr>
        <w:tabs>
          <w:tab w:val="left" w:pos="1558" w:leader="none"/>
        </w:tabs>
        <w:bidi w:val="0"/>
        <w:spacing w:lineRule="exact" w:line="322" w:before="0" w:after="0"/>
        <w:ind w:left="0" w:right="0" w:firstLine="850"/>
        <w:jc w:val="both"/>
        <w:rPr>
          <w:color w:val="00000A"/>
        </w:rPr>
      </w:pPr>
      <w:r>
        <w:rPr>
          <w:color w:val="00000A"/>
        </w:rPr>
        <w:t>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pPr>
        <w:pStyle w:val="24"/>
        <w:widowControl w:val="false"/>
        <w:numPr>
          <w:ilvl w:val="0"/>
          <w:numId w:val="79"/>
        </w:numPr>
        <w:tabs>
          <w:tab w:val="left" w:pos="1558" w:leader="none"/>
        </w:tabs>
        <w:bidi w:val="0"/>
        <w:spacing w:lineRule="exact" w:line="322" w:before="0" w:after="0"/>
        <w:ind w:left="0" w:right="0" w:firstLine="850"/>
        <w:jc w:val="both"/>
        <w:rPr>
          <w:color w:val="00000A"/>
        </w:rPr>
      </w:pPr>
      <w:r>
        <w:rPr>
          <w:color w:val="00000A"/>
        </w:rPr>
        <w:t>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pPr>
        <w:pStyle w:val="24"/>
        <w:widowControl w:val="false"/>
        <w:numPr>
          <w:ilvl w:val="0"/>
          <w:numId w:val="79"/>
        </w:numPr>
        <w:tabs>
          <w:tab w:val="left" w:pos="1382" w:leader="none"/>
        </w:tabs>
        <w:bidi w:val="0"/>
        <w:spacing w:lineRule="exact" w:line="322" w:before="0" w:after="0"/>
        <w:ind w:left="0" w:right="0" w:firstLine="850"/>
        <w:jc w:val="both"/>
        <w:rPr/>
      </w:pPr>
      <w:r>
        <w:rPr>
          <w:color w:val="00000A"/>
        </w:rPr>
        <w:t xml:space="preserve"> </w:t>
      </w:r>
      <w:r>
        <w:rPr>
          <w:color w:val="00000A"/>
        </w:rPr>
        <w:t>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pPr>
        <w:pStyle w:val="24"/>
        <w:bidi w:val="0"/>
        <w:spacing w:before="0" w:after="0"/>
        <w:ind w:left="0" w:right="0" w:firstLine="760"/>
        <w:jc w:val="left"/>
        <w:rPr>
          <w:color w:val="00000A"/>
        </w:rPr>
      </w:pPr>
      <w:r>
        <w:rPr>
          <w:color w:val="00000A"/>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pPr>
        <w:pStyle w:val="24"/>
        <w:widowControl w:val="false"/>
        <w:numPr>
          <w:ilvl w:val="0"/>
          <w:numId w:val="79"/>
        </w:numPr>
        <w:tabs>
          <w:tab w:val="left" w:pos="855" w:leader="none"/>
          <w:tab w:val="left" w:pos="1558" w:leader="none"/>
        </w:tabs>
        <w:bidi w:val="0"/>
        <w:spacing w:lineRule="exact" w:line="322" w:before="0" w:after="0"/>
        <w:ind w:left="0" w:right="0" w:firstLine="850"/>
        <w:jc w:val="both"/>
        <w:rPr>
          <w:color w:val="00000A"/>
        </w:rPr>
      </w:pPr>
      <w:r>
        <w:rPr>
          <w:color w:val="00000A"/>
        </w:rPr>
        <w:t>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pPr>
        <w:pStyle w:val="24"/>
        <w:widowControl w:val="false"/>
        <w:numPr>
          <w:ilvl w:val="0"/>
          <w:numId w:val="79"/>
        </w:numPr>
        <w:tabs>
          <w:tab w:val="left" w:pos="1398" w:leader="none"/>
        </w:tabs>
        <w:bidi w:val="0"/>
        <w:spacing w:lineRule="exact" w:line="322" w:before="0" w:after="0"/>
        <w:ind w:left="0" w:right="0" w:firstLine="850"/>
        <w:jc w:val="both"/>
        <w:rPr/>
      </w:pPr>
      <w:r>
        <w:rPr>
          <w:color w:val="00000A"/>
        </w:rPr>
        <w:t xml:space="preserve"> </w:t>
      </w:r>
      <w:r>
        <w:rPr>
          <w:color w:val="00000A"/>
        </w:rPr>
        <w:t>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pPr>
        <w:pStyle w:val="24"/>
        <w:widowControl w:val="false"/>
        <w:bidi w:val="0"/>
        <w:spacing w:lineRule="exact" w:line="322" w:before="0" w:after="0"/>
        <w:ind w:left="0" w:right="0" w:firstLine="850"/>
        <w:jc w:val="both"/>
        <w:rPr/>
      </w:pPr>
      <w:r>
        <w:rPr>
          <w:color w:val="00000A"/>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 «Щепкинско</w:t>
      </w:r>
      <w:r>
        <w:rPr>
          <w:color w:val="00000A"/>
          <w:lang w:val="ru-RU"/>
        </w:rPr>
        <w:t>е</w:t>
      </w:r>
      <w:r>
        <w:rPr>
          <w:color w:val="00000A"/>
        </w:rPr>
        <w:t xml:space="preserve"> сельско</w:t>
      </w:r>
      <w:r>
        <w:rPr>
          <w:color w:val="00000A"/>
          <w:lang w:val="ru-RU"/>
        </w:rPr>
        <w:t>е</w:t>
      </w:r>
      <w:r>
        <w:rPr>
          <w:color w:val="00000A"/>
        </w:rPr>
        <w:t xml:space="preserve"> поселени</w:t>
      </w:r>
      <w:r>
        <w:rPr>
          <w:color w:val="00000A"/>
          <w:lang w:val="ru-RU"/>
        </w:rPr>
        <w:t>е</w:t>
      </w:r>
      <w:r>
        <w:rPr>
          <w:color w:val="00000A"/>
        </w:rPr>
        <w:t>».</w:t>
      </w:r>
    </w:p>
    <w:p>
      <w:pPr>
        <w:pStyle w:val="24"/>
        <w:widowControl w:val="false"/>
        <w:numPr>
          <w:ilvl w:val="0"/>
          <w:numId w:val="79"/>
        </w:numPr>
        <w:tabs>
          <w:tab w:val="left" w:pos="1398" w:leader="none"/>
        </w:tabs>
        <w:bidi w:val="0"/>
        <w:spacing w:lineRule="exact" w:line="322" w:before="0" w:after="0"/>
        <w:ind w:left="0" w:right="0" w:firstLine="850"/>
        <w:jc w:val="both"/>
        <w:rPr/>
      </w:pPr>
      <w:r>
        <w:rPr>
          <w:color w:val="00000A"/>
        </w:rPr>
        <w:t xml:space="preserve"> </w:t>
      </w:r>
      <w:r>
        <w:rPr>
          <w:color w:val="00000A"/>
        </w:rPr>
        <w:t>Организацию и производство работ по очистке и содержанию ливневых водостоков на территории проезжей части улиц осуществляют эксплуатирующие организации.</w:t>
      </w:r>
    </w:p>
    <w:p>
      <w:pPr>
        <w:pStyle w:val="24"/>
        <w:widowControl w:val="false"/>
        <w:bidi w:val="0"/>
        <w:spacing w:lineRule="exact" w:line="322" w:before="0" w:after="0"/>
        <w:ind w:left="0" w:right="0" w:firstLine="907"/>
        <w:jc w:val="both"/>
        <w:rPr/>
      </w:pPr>
      <w:r>
        <w:rPr>
          <w:color w:val="00000A"/>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w:t>
      </w:r>
      <w:r>
        <w:rPr/>
        <w:t xml:space="preserve"> и вывоз льда в зимний период, возлагается на собственников и владельцев инженерных сетей.</w:t>
      </w:r>
    </w:p>
    <w:p>
      <w:pPr>
        <w:pStyle w:val="24"/>
        <w:widowControl w:val="false"/>
        <w:spacing w:lineRule="exact" w:line="322" w:before="0" w:after="0"/>
        <w:ind w:left="0" w:right="0" w:firstLine="850"/>
        <w:jc w:val="both"/>
        <w:rPr/>
      </w:pPr>
      <w:r>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pPr>
        <w:pStyle w:val="24"/>
        <w:widowControl w:val="false"/>
        <w:numPr>
          <w:ilvl w:val="0"/>
          <w:numId w:val="79"/>
        </w:numPr>
        <w:tabs>
          <w:tab w:val="left" w:pos="1398" w:leader="none"/>
          <w:tab w:val="left" w:pos="1588" w:leader="none"/>
        </w:tabs>
        <w:spacing w:lineRule="exact" w:line="322" w:before="0" w:after="0"/>
        <w:ind w:left="0" w:right="0" w:firstLine="907"/>
        <w:jc w:val="both"/>
        <w:rPr/>
      </w:pPr>
      <w:r>
        <w:rPr/>
        <w:t>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pPr>
        <w:pStyle w:val="24"/>
        <w:widowControl w:val="false"/>
        <w:numPr>
          <w:ilvl w:val="0"/>
          <w:numId w:val="79"/>
        </w:numPr>
        <w:tabs>
          <w:tab w:val="left" w:pos="1399" w:leader="none"/>
        </w:tabs>
        <w:spacing w:lineRule="exact" w:line="322" w:before="0" w:after="0"/>
        <w:ind w:left="0" w:right="0" w:firstLine="850"/>
        <w:jc w:val="both"/>
        <w:rPr/>
      </w:pPr>
      <w:r>
        <w:rPr/>
        <w:t xml:space="preserve"> </w:t>
      </w:r>
      <w:r>
        <w:rPr/>
        <w:t>Мойка транспортных средств.</w:t>
      </w:r>
    </w:p>
    <w:p>
      <w:pPr>
        <w:pStyle w:val="24"/>
        <w:widowControl w:val="false"/>
        <w:numPr>
          <w:ilvl w:val="0"/>
          <w:numId w:val="81"/>
        </w:numPr>
        <w:tabs>
          <w:tab w:val="left" w:pos="1674" w:leader="none"/>
        </w:tabs>
        <w:spacing w:lineRule="exact" w:line="322" w:before="0" w:after="0"/>
        <w:ind w:left="0" w:right="0" w:firstLine="850"/>
        <w:jc w:val="both"/>
        <w:rPr/>
      </w:pPr>
      <w:r>
        <w:rPr/>
        <w:t>Мойка автомобильного транспорта и иных транспортных средств должна осуществляться в специально оборудованных для этих целей местах технического обслуживания (моечный пункт, автомойка, станция технического обслуживания и другие).</w:t>
      </w:r>
    </w:p>
    <w:p>
      <w:pPr>
        <w:pStyle w:val="24"/>
        <w:widowControl w:val="false"/>
        <w:numPr>
          <w:ilvl w:val="0"/>
          <w:numId w:val="81"/>
        </w:numPr>
        <w:tabs>
          <w:tab w:val="left" w:pos="1674" w:leader="none"/>
        </w:tabs>
        <w:spacing w:lineRule="exact" w:line="322" w:before="0" w:after="0"/>
        <w:ind w:left="0" w:right="0" w:firstLine="850"/>
        <w:jc w:val="both"/>
        <w:rPr/>
      </w:pPr>
      <w:r>
        <w:rPr/>
        <w:t>На территории муниципального образования «Щепкинско</w:t>
      </w:r>
      <w:r>
        <w:rPr>
          <w:lang w:val="ru-RU"/>
        </w:rPr>
        <w:t>е</w:t>
      </w:r>
      <w:r>
        <w:rPr/>
        <w:t xml:space="preserve"> сельско</w:t>
      </w:r>
      <w:r>
        <w:rPr>
          <w:lang w:val="ru-RU"/>
        </w:rPr>
        <w:t>е</w:t>
      </w:r>
      <w:r>
        <w:rPr/>
        <w:t xml:space="preserve"> поселени</w:t>
      </w:r>
      <w:r>
        <w:rPr>
          <w:lang w:val="ru-RU"/>
        </w:rPr>
        <w:t>е</w:t>
      </w:r>
      <w:r>
        <w:rPr/>
        <w:t>» запрещается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парках, в ливневой канализации и в иных не предназначенных для этих целей местах.</w:t>
      </w:r>
    </w:p>
    <w:p>
      <w:pPr>
        <w:pStyle w:val="24"/>
        <w:widowControl w:val="false"/>
        <w:numPr>
          <w:ilvl w:val="0"/>
          <w:numId w:val="79"/>
        </w:numPr>
        <w:tabs>
          <w:tab w:val="left" w:pos="1674" w:leader="none"/>
        </w:tabs>
        <w:spacing w:lineRule="exact" w:line="322" w:before="0" w:after="0"/>
        <w:ind w:left="0" w:right="0" w:firstLine="850"/>
        <w:jc w:val="both"/>
        <w:rPr/>
      </w:pPr>
      <w:r>
        <w:rPr/>
        <w:t>Администрация Щепкинского 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(за исключением прилегающих территорий);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pPr>
        <w:pStyle w:val="24"/>
        <w:widowControl w:val="false"/>
        <w:tabs>
          <w:tab w:val="left" w:pos="1674" w:leader="none"/>
        </w:tabs>
        <w:spacing w:lineRule="exact" w:line="322" w:before="0" w:after="0"/>
        <w:ind w:left="0" w:right="0" w:firstLine="850"/>
        <w:jc w:val="both"/>
        <w:rPr>
          <w:b/>
          <w:b/>
          <w:bCs/>
        </w:rPr>
      </w:pPr>
      <w:r>
        <w:rPr>
          <w:b/>
          <w:bCs/>
        </w:rPr>
      </w:r>
    </w:p>
    <w:p>
      <w:pPr>
        <w:pStyle w:val="24"/>
        <w:widowControl w:val="false"/>
        <w:tabs>
          <w:tab w:val="left" w:pos="1674" w:leader="none"/>
        </w:tabs>
        <w:spacing w:lineRule="exact" w:line="322" w:before="0" w:after="0"/>
        <w:ind w:left="0" w:right="0" w:firstLine="850"/>
        <w:jc w:val="both"/>
        <w:rPr/>
      </w:pPr>
      <w:r>
        <w:rPr>
          <w:b/>
          <w:bCs/>
        </w:rPr>
        <w:t xml:space="preserve">2. </w:t>
      </w:r>
      <w:r>
        <w:rPr>
          <w:b/>
          <w:bCs/>
          <w:lang w:val="ru-RU"/>
        </w:rPr>
        <w:t>Уборка территории муниципального образования</w:t>
      </w:r>
    </w:p>
    <w:p>
      <w:pPr>
        <w:pStyle w:val="24"/>
        <w:widowControl w:val="false"/>
        <w:numPr>
          <w:ilvl w:val="0"/>
          <w:numId w:val="82"/>
        </w:numPr>
        <w:tabs>
          <w:tab w:val="left" w:pos="1239" w:leader="none"/>
        </w:tabs>
        <w:spacing w:lineRule="exact" w:line="322" w:before="0" w:after="0"/>
        <w:ind w:left="0" w:right="0" w:firstLine="850"/>
        <w:jc w:val="both"/>
        <w:rPr/>
      </w:pPr>
      <w:r>
        <w:rPr/>
        <w:t>Содержание улично-дорожной сети в теплый период года (весенне- летне-осенний сезон) осуществляется уполномоченным органом администрации муниципального образования в сфере ЖКХ с привлечением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pPr>
        <w:pStyle w:val="11"/>
        <w:keepNext w:val="true"/>
        <w:keepLines/>
        <w:widowControl w:val="false"/>
        <w:numPr>
          <w:ilvl w:val="0"/>
          <w:numId w:val="82"/>
        </w:numPr>
        <w:tabs>
          <w:tab w:val="left" w:pos="1230" w:leader="none"/>
        </w:tabs>
        <w:spacing w:lineRule="exact" w:line="322"/>
        <w:ind w:left="0" w:right="0" w:firstLine="850"/>
        <w:jc w:val="both"/>
        <w:rPr>
          <w:b w:val="false"/>
          <w:b w:val="false"/>
          <w:bCs w:val="false"/>
        </w:rPr>
      </w:pPr>
      <w:bookmarkStart w:id="27" w:name="bookmark30"/>
      <w:bookmarkEnd w:id="27"/>
      <w:r>
        <w:rPr>
          <w:b w:val="false"/>
          <w:bCs w:val="false"/>
        </w:rPr>
        <w:t>Мероприятия по уходу за территорией в весенне-летне-осенний сезон предусматривают:</w:t>
      </w:r>
    </w:p>
    <w:p>
      <w:pPr>
        <w:pStyle w:val="24"/>
        <w:widowControl w:val="false"/>
        <w:numPr>
          <w:ilvl w:val="0"/>
          <w:numId w:val="83"/>
        </w:numPr>
        <w:tabs>
          <w:tab w:val="left" w:pos="1076" w:leader="none"/>
        </w:tabs>
        <w:spacing w:lineRule="exact" w:line="322" w:before="0" w:after="0"/>
        <w:ind w:left="0" w:right="0" w:firstLine="850"/>
        <w:jc w:val="both"/>
        <w:rPr/>
      </w:pPr>
      <w:r>
        <w:rPr/>
        <w:t>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pPr>
        <w:pStyle w:val="24"/>
        <w:widowControl w:val="false"/>
        <w:numPr>
          <w:ilvl w:val="0"/>
          <w:numId w:val="83"/>
        </w:numPr>
        <w:tabs>
          <w:tab w:val="left" w:pos="1176" w:leader="none"/>
        </w:tabs>
        <w:spacing w:lineRule="exact" w:line="322" w:before="0" w:after="0"/>
        <w:ind w:left="0" w:right="0" w:firstLine="850"/>
        <w:jc w:val="both"/>
        <w:rPr/>
      </w:pPr>
      <w:r>
        <w:rPr/>
        <w:t>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pPr>
        <w:pStyle w:val="24"/>
        <w:widowControl w:val="false"/>
        <w:numPr>
          <w:ilvl w:val="0"/>
          <w:numId w:val="83"/>
        </w:numPr>
        <w:tabs>
          <w:tab w:val="left" w:pos="1076" w:leader="none"/>
        </w:tabs>
        <w:spacing w:lineRule="exact" w:line="322" w:before="0" w:after="0"/>
        <w:ind w:left="0" w:right="0" w:firstLine="850"/>
        <w:jc w:val="both"/>
        <w:rPr/>
      </w:pPr>
      <w:r>
        <w:rPr/>
        <w:t>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pPr>
        <w:pStyle w:val="24"/>
        <w:widowControl w:val="false"/>
        <w:numPr>
          <w:ilvl w:val="0"/>
          <w:numId w:val="82"/>
        </w:numPr>
        <w:tabs>
          <w:tab w:val="left" w:pos="1234" w:leader="none"/>
        </w:tabs>
        <w:spacing w:lineRule="exact" w:line="322" w:before="0" w:after="0"/>
        <w:ind w:left="0" w:right="0" w:firstLine="850"/>
        <w:jc w:val="both"/>
        <w:rPr/>
      </w:pPr>
      <w:r>
        <w:rPr/>
        <w:t>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pPr>
        <w:pStyle w:val="24"/>
        <w:widowControl w:val="false"/>
        <w:spacing w:lineRule="exact" w:line="322" w:before="0" w:after="0"/>
        <w:ind w:left="0" w:right="0" w:firstLine="850"/>
        <w:jc w:val="both"/>
        <w:rPr/>
      </w:pPr>
      <w:r>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pPr>
        <w:pStyle w:val="24"/>
        <w:widowControl w:val="false"/>
        <w:spacing w:lineRule="exact" w:line="322" w:before="0" w:after="0"/>
        <w:ind w:left="0" w:right="0" w:firstLine="850"/>
        <w:jc w:val="both"/>
        <w:rPr/>
      </w:pPr>
      <w:r>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pPr>
        <w:pStyle w:val="24"/>
        <w:widowControl w:val="false"/>
        <w:spacing w:lineRule="exact" w:line="322" w:before="0" w:after="0"/>
        <w:ind w:left="0" w:right="0" w:firstLine="850"/>
        <w:jc w:val="both"/>
        <w:rPr/>
      </w:pPr>
      <w:r>
        <w:rPr/>
        <w:t>Уборку лотков и бордюров от песка, пыли, мусора после мойки надлежит заканчивать к 7 часам  утра.</w:t>
      </w:r>
    </w:p>
    <w:p>
      <w:pPr>
        <w:pStyle w:val="24"/>
        <w:widowControl w:val="false"/>
        <w:spacing w:lineRule="exact" w:line="322" w:before="0" w:after="0"/>
        <w:ind w:left="0" w:right="0" w:firstLine="850"/>
        <w:jc w:val="both"/>
        <w:rPr/>
      </w:pPr>
      <w:r>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pPr>
        <w:pStyle w:val="24"/>
        <w:widowControl w:val="false"/>
        <w:spacing w:lineRule="exact" w:line="322" w:before="0" w:after="0"/>
        <w:ind w:left="0" w:right="0" w:firstLine="850"/>
        <w:jc w:val="both"/>
        <w:rPr/>
      </w:pPr>
      <w:r>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pPr>
        <w:pStyle w:val="24"/>
        <w:widowControl w:val="false"/>
        <w:numPr>
          <w:ilvl w:val="0"/>
          <w:numId w:val="82"/>
        </w:numPr>
        <w:tabs>
          <w:tab w:val="left" w:pos="1289" w:leader="none"/>
        </w:tabs>
        <w:spacing w:lineRule="exact" w:line="322" w:before="0" w:after="0"/>
        <w:ind w:left="0" w:right="0" w:firstLine="850"/>
        <w:jc w:val="both"/>
        <w:rPr/>
      </w:pPr>
      <w:r>
        <w:rPr/>
        <w:t>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pPr>
        <w:pStyle w:val="24"/>
        <w:widowControl w:val="false"/>
        <w:numPr>
          <w:ilvl w:val="0"/>
          <w:numId w:val="84"/>
        </w:numPr>
        <w:tabs>
          <w:tab w:val="left" w:pos="1076" w:leader="none"/>
        </w:tabs>
        <w:spacing w:lineRule="exact" w:line="322" w:before="0" w:after="0"/>
        <w:ind w:left="0" w:right="0" w:firstLine="850"/>
        <w:jc w:val="both"/>
        <w:rPr/>
      </w:pPr>
      <w:r>
        <w:rPr/>
        <w:t>в первую очередь - на улицах, по которым проходят маршруты транспорта;</w:t>
      </w:r>
    </w:p>
    <w:p>
      <w:pPr>
        <w:pStyle w:val="24"/>
        <w:widowControl w:val="false"/>
        <w:numPr>
          <w:ilvl w:val="0"/>
          <w:numId w:val="84"/>
        </w:numPr>
        <w:tabs>
          <w:tab w:val="left" w:pos="1076" w:leader="none"/>
        </w:tabs>
        <w:spacing w:lineRule="exact" w:line="322" w:before="0" w:after="0"/>
        <w:ind w:left="0" w:right="0" w:firstLine="850"/>
        <w:jc w:val="both"/>
        <w:rPr/>
      </w:pPr>
      <w:r>
        <w:rPr/>
        <w:t>во вторую очередь - на улицах со средней и малой интенсивностью движения.</w:t>
      </w:r>
    </w:p>
    <w:p>
      <w:pPr>
        <w:pStyle w:val="24"/>
        <w:widowControl w:val="false"/>
        <w:spacing w:lineRule="exact" w:line="322" w:before="0" w:after="0"/>
        <w:ind w:left="0" w:right="0" w:firstLine="850"/>
        <w:jc w:val="both"/>
        <w:rPr/>
      </w:pPr>
      <w:r>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pPr>
        <w:pStyle w:val="24"/>
        <w:widowControl w:val="false"/>
        <w:spacing w:lineRule="exact" w:line="322" w:before="0" w:after="0"/>
        <w:ind w:left="0" w:right="0" w:firstLine="850"/>
        <w:jc w:val="both"/>
        <w:rPr/>
      </w:pPr>
      <w:r>
        <w:rPr/>
        <w:t xml:space="preserve">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w:t>
      </w:r>
      <w:r>
        <w:rPr>
          <w:lang w:val="ru-RU"/>
        </w:rPr>
        <w:t>покос</w:t>
      </w:r>
      <w:r>
        <w:rPr/>
        <w:t xml:space="preserve"> сорной травы.</w:t>
      </w:r>
    </w:p>
    <w:p>
      <w:pPr>
        <w:pStyle w:val="24"/>
        <w:widowControl w:val="false"/>
        <w:numPr>
          <w:ilvl w:val="1"/>
          <w:numId w:val="84"/>
        </w:numPr>
        <w:tabs>
          <w:tab w:val="left" w:pos="1289" w:leader="none"/>
        </w:tabs>
        <w:spacing w:lineRule="exact" w:line="322" w:before="0" w:after="0"/>
        <w:ind w:left="0" w:right="0" w:firstLine="850"/>
        <w:jc w:val="both"/>
        <w:rPr/>
      </w:pPr>
      <w:r>
        <w:rPr/>
        <w:t xml:space="preserve"> </w:t>
      </w:r>
      <w:r>
        <w:rPr/>
        <w:t>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pPr>
        <w:pStyle w:val="24"/>
        <w:widowControl w:val="false"/>
        <w:spacing w:lineRule="exact" w:line="322" w:before="0" w:after="0"/>
        <w:ind w:left="0" w:right="0" w:firstLine="850"/>
        <w:jc w:val="both"/>
        <w:rPr/>
      </w:pPr>
      <w:r>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pPr>
        <w:pStyle w:val="24"/>
        <w:widowControl w:val="false"/>
        <w:spacing w:lineRule="exact" w:line="322" w:before="0" w:after="0"/>
        <w:ind w:left="0" w:right="0" w:firstLine="850"/>
        <w:jc w:val="both"/>
        <w:rPr/>
      </w:pPr>
      <w:r>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pPr>
        <w:pStyle w:val="24"/>
        <w:widowControl w:val="false"/>
        <w:spacing w:lineRule="exact" w:line="322" w:before="0" w:after="0"/>
        <w:ind w:left="0" w:right="0" w:firstLine="850"/>
        <w:jc w:val="both"/>
        <w:rPr/>
      </w:pPr>
      <w:r>
        <w:rPr/>
        <w:t>В остальное время ручная уборка производится по мере необходимости в соответствии с погодными условиями.</w:t>
      </w:r>
    </w:p>
    <w:p>
      <w:pPr>
        <w:pStyle w:val="24"/>
        <w:widowControl w:val="false"/>
        <w:numPr>
          <w:ilvl w:val="1"/>
          <w:numId w:val="84"/>
        </w:numPr>
        <w:tabs>
          <w:tab w:val="left" w:pos="1237" w:leader="none"/>
        </w:tabs>
        <w:spacing w:lineRule="exact" w:line="322" w:before="0" w:after="0"/>
        <w:ind w:left="0" w:right="0" w:firstLine="850"/>
        <w:jc w:val="both"/>
        <w:rPr/>
      </w:pPr>
      <w:r>
        <w:rPr/>
        <w:t>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w:t>
      </w:r>
      <w:r>
        <w:rPr>
          <w:rStyle w:val="22"/>
          <w:u w:val="none"/>
        </w:rPr>
        <w:t>ш</w:t>
      </w:r>
      <w:r>
        <w:rPr/>
        <w:t>ин.</w:t>
      </w:r>
    </w:p>
    <w:p>
      <w:pPr>
        <w:pStyle w:val="24"/>
        <w:widowControl w:val="false"/>
        <w:numPr>
          <w:ilvl w:val="1"/>
          <w:numId w:val="84"/>
        </w:numPr>
        <w:tabs>
          <w:tab w:val="left" w:pos="1239" w:leader="none"/>
        </w:tabs>
        <w:spacing w:lineRule="exact" w:line="322" w:before="0" w:after="0"/>
        <w:ind w:left="0" w:right="0" w:firstLine="850"/>
        <w:jc w:val="both"/>
        <w:rPr/>
      </w:pPr>
      <w:r>
        <w:rPr/>
        <w:t>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pPr>
        <w:pStyle w:val="24"/>
        <w:widowControl w:val="false"/>
        <w:spacing w:lineRule="exact" w:line="322" w:before="0" w:after="0"/>
        <w:ind w:left="0" w:right="0" w:firstLine="850"/>
        <w:jc w:val="both"/>
        <w:rPr/>
      </w:pPr>
      <w:r>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pPr>
        <w:pStyle w:val="24"/>
        <w:widowControl w:val="false"/>
        <w:numPr>
          <w:ilvl w:val="1"/>
          <w:numId w:val="84"/>
        </w:numPr>
        <w:tabs>
          <w:tab w:val="left" w:pos="1269" w:leader="none"/>
        </w:tabs>
        <w:spacing w:lineRule="exact" w:line="322" w:before="0" w:after="0"/>
        <w:ind w:left="0" w:right="0" w:firstLine="850"/>
        <w:jc w:val="both"/>
        <w:rPr/>
      </w:pPr>
      <w:r>
        <w:rPr/>
        <w:t>На основных транспортных магистральных улицах не допускается:</w:t>
      </w:r>
    </w:p>
    <w:p>
      <w:pPr>
        <w:pStyle w:val="24"/>
        <w:widowControl w:val="false"/>
        <w:numPr>
          <w:ilvl w:val="0"/>
          <w:numId w:val="1"/>
        </w:numPr>
        <w:tabs>
          <w:tab w:val="left" w:pos="957" w:leader="none"/>
        </w:tabs>
        <w:spacing w:lineRule="exact" w:line="322" w:before="0" w:after="0"/>
        <w:ind w:left="0" w:right="0" w:firstLine="850"/>
        <w:jc w:val="both"/>
        <w:rPr/>
      </w:pPr>
      <w:r>
        <w:rPr/>
        <w:t>на проезжей части, тротуарах, осевых - наличие смета, грязи, случайного мусора и «стоячей» воды;</w:t>
      </w:r>
    </w:p>
    <w:p>
      <w:pPr>
        <w:pStyle w:val="24"/>
        <w:widowControl w:val="false"/>
        <w:numPr>
          <w:ilvl w:val="0"/>
          <w:numId w:val="1"/>
        </w:numPr>
        <w:tabs>
          <w:tab w:val="left" w:pos="957" w:leader="none"/>
        </w:tabs>
        <w:spacing w:lineRule="exact" w:line="322" w:before="0" w:after="0"/>
        <w:ind w:left="0" w:right="0" w:firstLine="850"/>
        <w:jc w:val="both"/>
        <w:rPr/>
      </w:pPr>
      <w:r>
        <w:rPr/>
        <w:t>мойка проезжей части с целью скучивания смета;</w:t>
      </w:r>
    </w:p>
    <w:p>
      <w:pPr>
        <w:pStyle w:val="24"/>
        <w:widowControl w:val="false"/>
        <w:numPr>
          <w:ilvl w:val="0"/>
          <w:numId w:val="1"/>
        </w:numPr>
        <w:tabs>
          <w:tab w:val="left" w:pos="957" w:leader="none"/>
        </w:tabs>
        <w:spacing w:lineRule="exact" w:line="322" w:before="0" w:after="0"/>
        <w:ind w:left="0" w:right="0" w:firstLine="850"/>
        <w:jc w:val="both"/>
        <w:rPr/>
      </w:pPr>
      <w:r>
        <w:rPr/>
        <w:t>подметание дорог без предварительного смачивания дорожного полотна;</w:t>
      </w:r>
    </w:p>
    <w:p>
      <w:pPr>
        <w:pStyle w:val="24"/>
        <w:widowControl w:val="false"/>
        <w:numPr>
          <w:ilvl w:val="0"/>
          <w:numId w:val="1"/>
        </w:numPr>
        <w:tabs>
          <w:tab w:val="left" w:pos="957" w:leader="none"/>
        </w:tabs>
        <w:spacing w:lineRule="exact" w:line="322" w:before="0" w:after="0"/>
        <w:ind w:left="0" w:right="0" w:firstLine="850"/>
        <w:jc w:val="both"/>
        <w:rPr/>
      </w:pPr>
      <w:r>
        <w:rPr/>
        <w:t>засорение газонной части различным мусором в процессе уборки дорог.</w:t>
      </w:r>
    </w:p>
    <w:p>
      <w:pPr>
        <w:pStyle w:val="24"/>
        <w:widowControl w:val="false"/>
        <w:numPr>
          <w:ilvl w:val="1"/>
          <w:numId w:val="84"/>
        </w:numPr>
        <w:tabs>
          <w:tab w:val="left" w:pos="1239" w:leader="none"/>
        </w:tabs>
        <w:spacing w:lineRule="exact" w:line="322" w:before="0" w:after="0"/>
        <w:ind w:left="0" w:right="0" w:firstLine="850"/>
        <w:jc w:val="both"/>
        <w:rPr/>
      </w:pPr>
      <w:r>
        <w:rPr/>
        <w:t>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pPr>
        <w:pStyle w:val="24"/>
        <w:widowControl w:val="false"/>
        <w:spacing w:lineRule="exact" w:line="322" w:before="0" w:after="0"/>
        <w:ind w:left="0" w:right="0" w:firstLine="850"/>
        <w:jc w:val="both"/>
        <w:rPr/>
      </w:pPr>
      <w:r>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pPr>
        <w:pStyle w:val="24"/>
        <w:widowControl w:val="false"/>
        <w:numPr>
          <w:ilvl w:val="1"/>
          <w:numId w:val="84"/>
        </w:numPr>
        <w:tabs>
          <w:tab w:val="left" w:pos="1514" w:leader="none"/>
        </w:tabs>
        <w:spacing w:lineRule="exact" w:line="322" w:before="0" w:after="0"/>
        <w:ind w:left="0" w:right="0" w:firstLine="850"/>
        <w:jc w:val="both"/>
        <w:rPr/>
      </w:pPr>
      <w:r>
        <w:rPr/>
        <w:t>Уборка парков, скверов и иных объектов озеленения предусматривает подметание дорожно - 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 - 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pPr>
        <w:pStyle w:val="24"/>
        <w:widowControl w:val="false"/>
        <w:spacing w:lineRule="exact" w:line="322" w:before="0" w:after="0"/>
        <w:ind w:left="0" w:right="0" w:firstLine="850"/>
        <w:jc w:val="both"/>
        <w:rPr/>
      </w:pPr>
      <w:r>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pPr>
        <w:pStyle w:val="24"/>
        <w:widowControl w:val="false"/>
        <w:numPr>
          <w:ilvl w:val="1"/>
          <w:numId w:val="84"/>
        </w:numPr>
        <w:tabs>
          <w:tab w:val="left" w:pos="1514" w:leader="none"/>
        </w:tabs>
        <w:spacing w:lineRule="exact" w:line="322" w:before="0" w:after="0"/>
        <w:ind w:left="0" w:right="0" w:firstLine="850"/>
        <w:jc w:val="both"/>
        <w:rPr/>
      </w:pPr>
      <w:r>
        <w:rPr/>
        <w:t>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pPr>
        <w:pStyle w:val="24"/>
        <w:widowControl w:val="false"/>
        <w:numPr>
          <w:ilvl w:val="1"/>
          <w:numId w:val="84"/>
        </w:numPr>
        <w:tabs>
          <w:tab w:val="left" w:pos="1514" w:leader="none"/>
        </w:tabs>
        <w:spacing w:lineRule="exact" w:line="322" w:before="0" w:after="0"/>
        <w:ind w:left="0" w:right="0" w:firstLine="850"/>
        <w:jc w:val="both"/>
        <w:rPr>
          <w:b w:val="false"/>
          <w:b w:val="false"/>
        </w:rPr>
      </w:pPr>
      <w:r>
        <w:rPr>
          <w:b w:val="false"/>
        </w:rPr>
        <w:t>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pPr>
        <w:pStyle w:val="6"/>
        <w:widowControl w:val="false"/>
        <w:spacing w:lineRule="exact" w:line="322" w:before="0" w:after="0"/>
        <w:ind w:left="0" w:right="0" w:firstLine="850"/>
        <w:jc w:val="both"/>
        <w:rPr>
          <w:b w:val="false"/>
          <w:b w:val="false"/>
        </w:rPr>
      </w:pPr>
      <w:r>
        <w:rPr>
          <w:b w:val="false"/>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pPr>
        <w:pStyle w:val="6"/>
        <w:widowControl w:val="false"/>
        <w:spacing w:lineRule="exact" w:line="322" w:before="0" w:after="0"/>
        <w:ind w:left="0" w:right="0" w:firstLine="850"/>
        <w:jc w:val="both"/>
        <w:rPr/>
      </w:pPr>
      <w:r>
        <w:rPr>
          <w:b w:val="false"/>
          <w:lang w:val="ru-RU"/>
        </w:rPr>
        <w:t xml:space="preserve">2.14 </w:t>
      </w:r>
      <w:r>
        <w:rPr>
          <w:b w:val="false"/>
        </w:rPr>
        <w:t>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pPr>
        <w:pStyle w:val="6"/>
        <w:widowControl w:val="false"/>
        <w:spacing w:lineRule="exact" w:line="322" w:before="0" w:after="0"/>
        <w:ind w:left="0" w:right="0" w:firstLine="850"/>
        <w:jc w:val="both"/>
        <w:rPr>
          <w:b w:val="false"/>
          <w:b w:val="false"/>
        </w:rPr>
      </w:pPr>
      <w:r>
        <w:rPr>
          <w:b w:val="false"/>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pPr>
        <w:pStyle w:val="6"/>
        <w:widowControl w:val="false"/>
        <w:spacing w:lineRule="exact" w:line="322" w:before="0" w:after="0"/>
        <w:ind w:left="0" w:right="0" w:firstLine="850"/>
        <w:jc w:val="both"/>
        <w:rPr>
          <w:b w:val="false"/>
          <w:b w:val="false"/>
        </w:rPr>
      </w:pPr>
      <w:r>
        <w:rPr>
          <w:b w:val="false"/>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pPr>
        <w:pStyle w:val="6"/>
        <w:widowControl w:val="false"/>
        <w:spacing w:lineRule="exact" w:line="322" w:before="0" w:after="0"/>
        <w:ind w:left="0" w:right="0" w:firstLine="850"/>
        <w:jc w:val="both"/>
        <w:rPr/>
      </w:pPr>
      <w:r>
        <w:rPr>
          <w:b w:val="false"/>
          <w:lang w:val="ru-RU"/>
        </w:rPr>
        <w:t xml:space="preserve">2.15 </w:t>
      </w:r>
      <w:r>
        <w:rPr>
          <w:b w:val="false"/>
        </w:rPr>
        <w:t>Мероприятия по уборке территории в зимний период предусматривают уборку и вывоз снега, льда, грязи, обработку тротуаров и проезжей части дорог разрешенными к применению противогололедными материалами.</w:t>
      </w:r>
    </w:p>
    <w:p>
      <w:pPr>
        <w:pStyle w:val="6"/>
        <w:widowControl w:val="false"/>
        <w:spacing w:lineRule="exact" w:line="322" w:before="0" w:after="0"/>
        <w:ind w:left="0" w:right="0" w:firstLine="850"/>
        <w:jc w:val="both"/>
        <w:rPr/>
      </w:pPr>
      <w:r>
        <w:rPr>
          <w:b w:val="false"/>
          <w:lang w:val="ru-RU"/>
        </w:rPr>
        <w:t xml:space="preserve">2.16 </w:t>
      </w:r>
      <w:r>
        <w:rPr>
          <w:b w:val="false"/>
        </w:rPr>
        <w:t>Уборку тротуаров и пешеходных дорожек, а также их обработку противогололедными материалами следует осуществлять с учетом интенсивности движения пешеходов после окончания снегопада или метели.</w:t>
      </w:r>
    </w:p>
    <w:p>
      <w:pPr>
        <w:pStyle w:val="6"/>
        <w:widowControl w:val="false"/>
        <w:spacing w:lineRule="exact" w:line="322" w:before="0" w:after="0"/>
        <w:ind w:left="0" w:right="0" w:firstLine="850"/>
        <w:jc w:val="both"/>
        <w:rPr/>
      </w:pPr>
      <w:r>
        <w:rPr>
          <w:b w:val="false"/>
          <w:lang w:val="ru-RU"/>
        </w:rPr>
        <w:t xml:space="preserve">2.17 </w:t>
      </w:r>
      <w:r>
        <w:rPr>
          <w:b w:val="false"/>
        </w:rPr>
        <w:t>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pPr>
        <w:pStyle w:val="6"/>
        <w:widowControl w:val="false"/>
        <w:spacing w:lineRule="exact" w:line="322" w:before="0" w:after="0"/>
        <w:ind w:left="0" w:right="0" w:firstLine="850"/>
        <w:jc w:val="both"/>
        <w:rPr/>
      </w:pPr>
      <w:r>
        <w:rPr>
          <w:b w:val="false"/>
          <w:lang w:val="ru-RU"/>
        </w:rPr>
        <w:t xml:space="preserve">2.18 </w:t>
      </w:r>
      <w:r>
        <w:rPr>
          <w:b w:val="false"/>
        </w:rPr>
        <w:t>Лица, указанные в пункте 5 настоящих Правил, вывозят снег, собираемый на территории Щепкинского сельского поселения, в специально отведенные места (снегосвалки), расположение которых определяется нормативными правовыми актами уполномоченного органа.</w:t>
      </w:r>
    </w:p>
    <w:p>
      <w:pPr>
        <w:pStyle w:val="6"/>
        <w:spacing w:before="0" w:after="0"/>
        <w:rPr/>
      </w:pPr>
      <w:r>
        <w:rPr>
          <w:b w:val="false"/>
          <w:lang w:val="ru-RU"/>
        </w:rPr>
        <w:t xml:space="preserve">2.19 </w:t>
      </w:r>
      <w:r>
        <w:rPr>
          <w:b w:val="false"/>
        </w:rPr>
        <w:t>Не допускается наличие снежных карнизов, ледяных сосулек, свисающих с крыш, балконов, лоджий и с других выступающих частей зданий и сооружений.</w:t>
      </w:r>
    </w:p>
    <w:p>
      <w:pPr>
        <w:pStyle w:val="6"/>
        <w:widowControl w:val="false"/>
        <w:spacing w:lineRule="exact" w:line="322" w:before="0" w:after="0"/>
        <w:ind w:left="0" w:right="0" w:firstLine="850"/>
        <w:jc w:val="both"/>
        <w:rPr>
          <w:b w:val="false"/>
          <w:b w:val="false"/>
        </w:rPr>
      </w:pPr>
      <w:r>
        <w:rPr>
          <w:b w:val="false"/>
        </w:rPr>
        <w:t>Очистка от снега и удаление сосулек с крыш, балконов, лоджий и с других выступающих частей зданий, строений и сооружений возлагаются на собственников (владельцев) данных строений и должны производиться в кратчайший срок с соблюдением мер предосторожности. Сброшенные снег и лед должны немедленно скучиваться и вывозиться на снегосвалки.</w:t>
      </w:r>
    </w:p>
    <w:p>
      <w:pPr>
        <w:pStyle w:val="6"/>
        <w:widowControl w:val="false"/>
        <w:spacing w:lineRule="exact" w:line="322" w:before="0" w:after="0"/>
        <w:ind w:left="0" w:right="0" w:firstLine="850"/>
        <w:jc w:val="both"/>
        <w:rPr/>
      </w:pPr>
      <w:r>
        <w:rPr>
          <w:b w:val="false"/>
          <w:lang w:val="ru-RU"/>
        </w:rPr>
        <w:t xml:space="preserve">2.20 </w:t>
      </w:r>
      <w:r>
        <w:rPr>
          <w:b w:val="false"/>
        </w:rPr>
        <w:t xml:space="preserve">При осуществлении содержания и уборки в осенне-зимний период </w:t>
      </w:r>
      <w:r>
        <w:rPr>
          <w:b w:val="false"/>
          <w:bCs w:val="false"/>
        </w:rPr>
        <w:t>на территории Щепкинского сельского поселения запрещается:</w:t>
      </w:r>
    </w:p>
    <w:p>
      <w:pPr>
        <w:pStyle w:val="24"/>
        <w:widowControl w:val="false"/>
        <w:numPr>
          <w:ilvl w:val="0"/>
          <w:numId w:val="85"/>
        </w:numPr>
        <w:tabs>
          <w:tab w:val="left" w:pos="1077" w:leader="none"/>
        </w:tabs>
        <w:spacing w:lineRule="exact" w:line="322" w:before="0" w:after="0"/>
        <w:ind w:left="0" w:right="0" w:firstLine="850"/>
        <w:jc w:val="both"/>
        <w:rPr/>
      </w:pPr>
      <w:r>
        <w:rPr/>
        <w:t>сдвигать снег с убираемой территории на уже очищенную;</w:t>
      </w:r>
    </w:p>
    <w:p>
      <w:pPr>
        <w:pStyle w:val="24"/>
        <w:widowControl w:val="false"/>
        <w:numPr>
          <w:ilvl w:val="0"/>
          <w:numId w:val="85"/>
        </w:numPr>
        <w:tabs>
          <w:tab w:val="left" w:pos="1385" w:leader="none"/>
        </w:tabs>
        <w:spacing w:lineRule="exact" w:line="322" w:before="0" w:after="0"/>
        <w:ind w:left="0" w:right="0" w:firstLine="850"/>
        <w:jc w:val="both"/>
        <w:rPr/>
      </w:pPr>
      <w:r>
        <w:rPr/>
        <w:t>применять запрещенные действующим законодательством противогололедные химические вещества;</w:t>
      </w:r>
    </w:p>
    <w:p>
      <w:pPr>
        <w:pStyle w:val="24"/>
        <w:widowControl w:val="false"/>
        <w:numPr>
          <w:ilvl w:val="0"/>
          <w:numId w:val="85"/>
        </w:numPr>
        <w:tabs>
          <w:tab w:val="left" w:pos="1081" w:leader="none"/>
        </w:tabs>
        <w:spacing w:lineRule="exact" w:line="322" w:before="0" w:after="0"/>
        <w:ind w:left="0" w:right="0" w:firstLine="850"/>
        <w:jc w:val="both"/>
        <w:rPr/>
      </w:pPr>
      <w:r>
        <w:rPr/>
        <w:t>перебрасывать и перемещать загрязненный и засоленный снег, а также сколы льда на газоны, цветники, кустарники и другие зеленые насаждения;</w:t>
      </w:r>
    </w:p>
    <w:p>
      <w:pPr>
        <w:pStyle w:val="24"/>
        <w:widowControl w:val="false"/>
        <w:numPr>
          <w:ilvl w:val="0"/>
          <w:numId w:val="85"/>
        </w:numPr>
        <w:tabs>
          <w:tab w:val="left" w:pos="1071" w:leader="none"/>
        </w:tabs>
        <w:spacing w:lineRule="exact" w:line="322" w:before="0" w:after="0"/>
        <w:ind w:left="0" w:right="0" w:firstLine="850"/>
        <w:jc w:val="both"/>
        <w:rPr/>
      </w:pPr>
      <w:r>
        <w:rPr/>
        <w:t>размещать снег в не установленных для этого местах, в том числе в водоохранных зонах;</w:t>
      </w:r>
    </w:p>
    <w:p>
      <w:pPr>
        <w:pStyle w:val="24"/>
        <w:widowControl w:val="false"/>
        <w:numPr>
          <w:ilvl w:val="0"/>
          <w:numId w:val="85"/>
        </w:numPr>
        <w:tabs>
          <w:tab w:val="left" w:pos="1385" w:leader="none"/>
        </w:tabs>
        <w:spacing w:lineRule="exact" w:line="322" w:before="0" w:after="0"/>
        <w:ind w:left="0" w:right="0" w:firstLine="850"/>
        <w:jc w:val="both"/>
        <w:rPr/>
      </w:pPr>
      <w:r>
        <w:rPr/>
        <w:t>вывозить на снегосвалки твердые бытовые отходы, крупногабаритные отходы и жидкие бытовые отходы;</w:t>
      </w:r>
    </w:p>
    <w:p>
      <w:pPr>
        <w:pStyle w:val="24"/>
        <w:widowControl w:val="false"/>
        <w:numPr>
          <w:ilvl w:val="0"/>
          <w:numId w:val="85"/>
        </w:numPr>
        <w:tabs>
          <w:tab w:val="left" w:pos="1076" w:leader="none"/>
        </w:tabs>
        <w:spacing w:lineRule="exact" w:line="322" w:before="0" w:after="0"/>
        <w:ind w:left="0" w:right="0" w:firstLine="850"/>
        <w:jc w:val="both"/>
        <w:rPr/>
      </w:pPr>
      <w:r>
        <w:rPr/>
        <w:t>вывозить или перемещать на тротуары, проезжую часть дорог и проездов снег, собираемый на внутриквартальных проездах, внутридворовых территориях, территориях предприятий, организаций, строек и т.д.;</w:t>
      </w:r>
    </w:p>
    <w:p>
      <w:pPr>
        <w:pStyle w:val="24"/>
        <w:widowControl w:val="false"/>
        <w:numPr>
          <w:ilvl w:val="0"/>
          <w:numId w:val="85"/>
        </w:numPr>
        <w:tabs>
          <w:tab w:val="left" w:pos="1071" w:leader="none"/>
        </w:tabs>
        <w:spacing w:lineRule="exact" w:line="322" w:before="0" w:after="0"/>
        <w:ind w:left="0" w:right="0" w:firstLine="850"/>
        <w:jc w:val="both"/>
        <w:rPr/>
      </w:pPr>
      <w:r>
        <w:rPr/>
        <w:t>сбрасывать при уборке мостов и путепроводов снег, лед, грязь и мусор на тротуары или под мосты и путепроводы.</w:t>
      </w:r>
    </w:p>
    <w:p>
      <w:pPr>
        <w:pStyle w:val="24"/>
        <w:widowControl w:val="false"/>
        <w:tabs>
          <w:tab w:val="left" w:pos="1071" w:leader="none"/>
        </w:tabs>
        <w:spacing w:lineRule="exact" w:line="322" w:before="0" w:after="0"/>
        <w:ind w:left="0" w:right="0" w:firstLine="850"/>
        <w:jc w:val="both"/>
        <w:rPr/>
      </w:pPr>
      <w:r>
        <w:rPr>
          <w:lang w:val="ru-RU"/>
        </w:rPr>
        <w:t xml:space="preserve">2.21 </w:t>
      </w:r>
      <w:r>
        <w:rPr/>
        <w:t>Юридические лица и индивидуальные предприниматели должны очищать от снега и обледенелого наката подходные пути к объектам торговли, сфер услуг, бытового обслуживания, к предприятиям, организациям и посыпать противогололедными материалами не позднее, чем к 9 часам утра, в границах, указанных в п. 5.3 настоящих Правил.</w:t>
      </w:r>
    </w:p>
    <w:p>
      <w:pPr>
        <w:pStyle w:val="24"/>
        <w:widowControl w:val="false"/>
        <w:tabs>
          <w:tab w:val="left" w:pos="1071" w:leader="none"/>
        </w:tabs>
        <w:spacing w:lineRule="exact" w:line="322" w:before="0" w:after="0"/>
        <w:ind w:left="0" w:right="0" w:firstLine="850"/>
        <w:jc w:val="both"/>
        <w:rPr/>
      </w:pPr>
      <w:r>
        <w:rPr>
          <w:lang w:val="ru-RU"/>
        </w:rPr>
        <w:t xml:space="preserve">2.22 </w:t>
      </w:r>
      <w:r>
        <w:rPr/>
        <w:t>В срок до 1 ноября уполномоченный орган определяет и подготавливает места для размещения убираемого снега.</w:t>
      </w:r>
    </w:p>
    <w:p>
      <w:pPr>
        <w:pStyle w:val="24"/>
        <w:widowControl w:val="false"/>
        <w:tabs>
          <w:tab w:val="left" w:pos="1071" w:leader="none"/>
        </w:tabs>
        <w:spacing w:lineRule="exact" w:line="322" w:before="0" w:after="0"/>
        <w:ind w:left="0" w:right="0" w:firstLine="850"/>
        <w:jc w:val="both"/>
        <w:rPr/>
      </w:pPr>
      <w:r>
        <w:rPr>
          <w:lang w:val="ru-RU"/>
        </w:rPr>
        <w:t xml:space="preserve">2.23 </w:t>
      </w:r>
      <w:r>
        <w:rPr/>
        <w:t>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pPr>
        <w:pStyle w:val="24"/>
        <w:widowControl w:val="false"/>
        <w:tabs>
          <w:tab w:val="left" w:pos="1071" w:leader="none"/>
        </w:tabs>
        <w:spacing w:lineRule="exact" w:line="322" w:before="0" w:after="0"/>
        <w:ind w:left="0" w:right="0" w:firstLine="850"/>
        <w:jc w:val="both"/>
        <w:rPr/>
      </w:pPr>
      <w:r>
        <w:rPr>
          <w:lang w:val="ru-RU"/>
        </w:rPr>
        <w:t xml:space="preserve">2.24 </w:t>
      </w:r>
      <w:r>
        <w:rPr/>
        <w:t>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pPr>
        <w:pStyle w:val="24"/>
        <w:widowControl w:val="false"/>
        <w:tabs>
          <w:tab w:val="left" w:pos="1071" w:leader="none"/>
        </w:tabs>
        <w:spacing w:lineRule="exact" w:line="322" w:before="0" w:after="0"/>
        <w:ind w:left="0" w:right="0" w:firstLine="850"/>
        <w:jc w:val="both"/>
        <w:rPr/>
      </w:pPr>
      <w:r>
        <w:rPr>
          <w:lang w:val="ru-RU"/>
        </w:rPr>
        <w:t xml:space="preserve">2.25 </w:t>
      </w:r>
      <w:r>
        <w:rPr/>
        <w:t>Превентивные мероприятия включают в себя следующие операции:</w:t>
      </w:r>
    </w:p>
    <w:p>
      <w:pPr>
        <w:pStyle w:val="24"/>
        <w:widowControl w:val="false"/>
        <w:numPr>
          <w:ilvl w:val="0"/>
          <w:numId w:val="86"/>
        </w:numPr>
        <w:tabs>
          <w:tab w:val="left" w:pos="1076" w:leader="none"/>
          <w:tab w:val="left" w:pos="1245" w:leader="none"/>
        </w:tabs>
        <w:spacing w:lineRule="exact" w:line="322" w:before="0" w:after="0"/>
        <w:ind w:left="0" w:right="0" w:firstLine="850"/>
        <w:jc w:val="both"/>
        <w:rPr/>
      </w:pPr>
      <w:r>
        <w:rPr/>
        <w:t>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pPr>
        <w:pStyle w:val="24"/>
        <w:widowControl w:val="false"/>
        <w:numPr>
          <w:ilvl w:val="0"/>
          <w:numId w:val="86"/>
        </w:numPr>
        <w:tabs>
          <w:tab w:val="left" w:pos="1185" w:leader="none"/>
        </w:tabs>
        <w:spacing w:lineRule="exact" w:line="322" w:before="0" w:after="0"/>
        <w:ind w:left="0" w:right="0" w:firstLine="850"/>
        <w:jc w:val="both"/>
        <w:rPr/>
      </w:pPr>
      <w:r>
        <w:rPr/>
        <w:t>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pPr>
        <w:pStyle w:val="24"/>
        <w:widowControl w:val="false"/>
        <w:numPr>
          <w:ilvl w:val="0"/>
          <w:numId w:val="86"/>
        </w:numPr>
        <w:tabs>
          <w:tab w:val="left" w:pos="1076" w:leader="none"/>
          <w:tab w:val="left" w:pos="1185" w:leader="none"/>
        </w:tabs>
        <w:spacing w:lineRule="exact" w:line="322" w:before="0" w:after="0"/>
        <w:ind w:left="0" w:right="0" w:firstLine="850"/>
        <w:jc w:val="both"/>
        <w:rPr/>
      </w:pPr>
      <w:r>
        <w:rPr/>
        <w:t>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pPr>
        <w:pStyle w:val="24"/>
        <w:widowControl w:val="false"/>
        <w:tabs>
          <w:tab w:val="left" w:pos="1076" w:leader="none"/>
        </w:tabs>
        <w:spacing w:lineRule="exact" w:line="322" w:before="0" w:after="0"/>
        <w:ind w:left="0" w:right="0" w:firstLine="850"/>
        <w:jc w:val="both"/>
        <w:rPr/>
      </w:pPr>
      <w:r>
        <w:rPr>
          <w:lang w:val="ru-RU"/>
        </w:rPr>
        <w:t xml:space="preserve">2.26 </w:t>
      </w:r>
      <w:r>
        <w:rPr/>
        <w:t>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станций.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pPr>
        <w:pStyle w:val="24"/>
        <w:widowControl w:val="false"/>
        <w:spacing w:lineRule="exact" w:line="322" w:before="0" w:after="0"/>
        <w:ind w:left="0" w:right="0" w:firstLine="850"/>
        <w:jc w:val="both"/>
        <w:rPr/>
      </w:pPr>
      <w:r>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pPr>
        <w:pStyle w:val="24"/>
        <w:widowControl w:val="false"/>
        <w:spacing w:lineRule="exact" w:line="322" w:before="0" w:after="0"/>
        <w:ind w:left="0" w:right="0" w:firstLine="850"/>
        <w:jc w:val="both"/>
        <w:rPr/>
      </w:pPr>
      <w:r>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pPr>
        <w:pStyle w:val="24"/>
        <w:widowControl w:val="false"/>
        <w:spacing w:lineRule="exact" w:line="322" w:before="0" w:after="0"/>
        <w:ind w:left="0" w:right="0" w:firstLine="850"/>
        <w:jc w:val="both"/>
        <w:rPr/>
      </w:pPr>
      <w:r>
        <w:rPr>
          <w:lang w:val="ru-RU"/>
        </w:rPr>
        <w:t xml:space="preserve">2.27 </w:t>
      </w:r>
      <w:r>
        <w:rPr/>
        <w:t>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pPr>
        <w:pStyle w:val="24"/>
        <w:widowControl w:val="false"/>
        <w:spacing w:lineRule="exact" w:line="322" w:before="0" w:after="0"/>
        <w:ind w:left="0" w:right="0" w:firstLine="850"/>
        <w:jc w:val="both"/>
        <w:rPr/>
      </w:pPr>
      <w:r>
        <w:rPr>
          <w:lang w:val="ru-RU"/>
        </w:rPr>
        <w:t xml:space="preserve">2.28 </w:t>
      </w:r>
      <w:r>
        <w:rPr/>
        <w:t>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pPr>
        <w:pStyle w:val="24"/>
        <w:widowControl w:val="false"/>
        <w:spacing w:lineRule="exact" w:line="322" w:before="0" w:after="0"/>
        <w:ind w:left="0" w:right="0" w:firstLine="850"/>
        <w:jc w:val="both"/>
        <w:rPr/>
      </w:pPr>
      <w:r>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pPr>
        <w:pStyle w:val="24"/>
        <w:widowControl w:val="false"/>
        <w:spacing w:lineRule="exact" w:line="322" w:before="0" w:after="0"/>
        <w:ind w:left="0" w:right="0" w:firstLine="850"/>
        <w:jc w:val="both"/>
        <w:rPr/>
      </w:pPr>
      <w:r>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pPr>
        <w:pStyle w:val="24"/>
        <w:widowControl w:val="false"/>
        <w:numPr>
          <w:ilvl w:val="0"/>
          <w:numId w:val="87"/>
        </w:numPr>
        <w:tabs>
          <w:tab w:val="left" w:pos="1071" w:leader="none"/>
        </w:tabs>
        <w:spacing w:lineRule="exact" w:line="322" w:before="0" w:after="0"/>
        <w:ind w:left="0" w:right="0" w:firstLine="794"/>
        <w:jc w:val="both"/>
        <w:rPr/>
      </w:pPr>
      <w:r>
        <w:rPr/>
        <w:t>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pPr>
        <w:pStyle w:val="24"/>
        <w:widowControl w:val="false"/>
        <w:numPr>
          <w:ilvl w:val="0"/>
          <w:numId w:val="87"/>
        </w:numPr>
        <w:tabs>
          <w:tab w:val="left" w:pos="366" w:leader="none"/>
          <w:tab w:val="left" w:pos="1140" w:leader="none"/>
        </w:tabs>
        <w:spacing w:lineRule="exact" w:line="322" w:before="0" w:after="0"/>
        <w:ind w:left="0" w:right="0" w:firstLine="794"/>
        <w:jc w:val="both"/>
        <w:rPr/>
      </w:pPr>
      <w:r>
        <w:rPr/>
        <w:t>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pPr>
        <w:pStyle w:val="24"/>
        <w:widowControl w:val="false"/>
        <w:tabs>
          <w:tab w:val="left" w:pos="366" w:leader="none"/>
        </w:tabs>
        <w:spacing w:lineRule="exact" w:line="322" w:before="0" w:after="0"/>
        <w:ind w:left="0" w:right="0" w:firstLine="850"/>
        <w:jc w:val="both"/>
        <w:rPr/>
      </w:pPr>
      <w:r>
        <w:rPr>
          <w:lang w:val="ru-RU"/>
        </w:rPr>
        <w:t xml:space="preserve">2.29 </w:t>
      </w:r>
      <w:r>
        <w:rPr/>
        <w:t>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pPr>
        <w:pStyle w:val="24"/>
        <w:widowControl w:val="false"/>
        <w:spacing w:lineRule="exact" w:line="322" w:before="0" w:after="0"/>
        <w:ind w:left="0" w:right="0" w:firstLine="850"/>
        <w:jc w:val="both"/>
        <w:rPr/>
      </w:pPr>
      <w:r>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pPr>
        <w:pStyle w:val="24"/>
        <w:widowControl w:val="false"/>
        <w:spacing w:lineRule="exact" w:line="322" w:before="0" w:after="0"/>
        <w:ind w:left="0" w:right="0" w:firstLine="850"/>
        <w:jc w:val="both"/>
        <w:rPr/>
      </w:pPr>
      <w:r>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pPr>
        <w:pStyle w:val="24"/>
        <w:widowControl w:val="false"/>
        <w:spacing w:lineRule="exact" w:line="322" w:before="0" w:after="0"/>
        <w:ind w:left="0" w:right="0" w:firstLine="850"/>
        <w:jc w:val="both"/>
        <w:rPr/>
      </w:pPr>
      <w:r>
        <w:rPr/>
        <w:t>Запрещается сгребание снега, перемещение снега с улиц на внутриквартальные проезды (выезды).</w:t>
      </w:r>
    </w:p>
    <w:p>
      <w:pPr>
        <w:pStyle w:val="24"/>
        <w:widowControl w:val="false"/>
        <w:spacing w:lineRule="exact" w:line="322" w:before="0" w:after="0"/>
        <w:ind w:left="0" w:right="0" w:firstLine="850"/>
        <w:jc w:val="both"/>
        <w:rPr/>
      </w:pPr>
      <w:r>
        <w:rPr>
          <w:lang w:val="ru-RU"/>
        </w:rPr>
        <w:t xml:space="preserve">2.30 </w:t>
      </w:r>
      <w:r>
        <w:rPr/>
        <w:t>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pPr>
        <w:pStyle w:val="24"/>
        <w:widowControl w:val="false"/>
        <w:spacing w:lineRule="exact" w:line="322" w:before="0" w:after="0"/>
        <w:ind w:left="0" w:right="0" w:firstLine="850"/>
        <w:jc w:val="both"/>
        <w:rPr/>
      </w:pPr>
      <w:r>
        <w:rPr>
          <w:lang w:val="ru-RU"/>
        </w:rPr>
        <w:t xml:space="preserve">2.31 </w:t>
      </w:r>
      <w:r>
        <w:rPr/>
        <w:t>В снежных валах должны быть устроены разрывы: на пешеходных переходах, имею</w:t>
      </w:r>
      <w:r>
        <w:rPr>
          <w:rStyle w:val="22"/>
          <w:u w:val="none"/>
        </w:rPr>
        <w:t>щ</w:t>
      </w:r>
      <w:r>
        <w:rPr/>
        <w:t>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w:t>
      </w:r>
    </w:p>
    <w:p>
      <w:pPr>
        <w:pStyle w:val="24"/>
        <w:widowControl w:val="false"/>
        <w:spacing w:lineRule="exact" w:line="322" w:before="0" w:after="0"/>
        <w:ind w:left="0" w:right="0" w:firstLine="850"/>
        <w:jc w:val="both"/>
        <w:rPr/>
      </w:pPr>
      <w:r>
        <w:rPr>
          <w:lang w:val="ru-RU"/>
        </w:rPr>
        <w:t xml:space="preserve">2.32 </w:t>
      </w:r>
      <w:r>
        <w:rPr/>
        <w:t>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pPr>
        <w:pStyle w:val="24"/>
        <w:widowControl w:val="false"/>
        <w:spacing w:lineRule="exact" w:line="322" w:before="0" w:after="0"/>
        <w:ind w:left="0" w:right="0" w:firstLine="850"/>
        <w:jc w:val="both"/>
        <w:rPr/>
      </w:pPr>
      <w:r>
        <w:rPr>
          <w:lang w:val="ru-RU"/>
        </w:rPr>
        <w:t xml:space="preserve">2.33 </w:t>
      </w:r>
      <w:r>
        <w:rPr/>
        <w:t>На площадях допускается временное складирование снега, не загрязненного химическими реагентами при условии обеспечения оттока талых вод.</w:t>
      </w:r>
    </w:p>
    <w:p>
      <w:pPr>
        <w:pStyle w:val="24"/>
        <w:widowControl w:val="false"/>
        <w:spacing w:lineRule="exact" w:line="322" w:before="0" w:after="0"/>
        <w:ind w:left="0" w:right="0" w:firstLine="850"/>
        <w:jc w:val="both"/>
        <w:rPr/>
      </w:pPr>
      <w:r>
        <w:rPr>
          <w:lang w:val="ru-RU"/>
        </w:rPr>
        <w:t xml:space="preserve">2.34 </w:t>
      </w:r>
      <w:r>
        <w:rPr>
          <w:sz w:val="28"/>
          <w:szCs w:val="28"/>
          <w:lang w:val="ru-RU"/>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pPr>
        <w:pStyle w:val="Normal"/>
        <w:widowControl w:val="false"/>
        <w:ind w:left="0" w:right="0" w:firstLine="709"/>
        <w:jc w:val="both"/>
        <w:rPr>
          <w:sz w:val="28"/>
          <w:szCs w:val="28"/>
        </w:rPr>
      </w:pPr>
      <w:r>
        <w:rPr>
          <w:sz w:val="28"/>
          <w:szCs w:val="28"/>
        </w:rPr>
        <w:t xml:space="preserve">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 </w:t>
      </w:r>
    </w:p>
    <w:p>
      <w:pPr>
        <w:pStyle w:val="Normal"/>
        <w:widowControl w:val="false"/>
        <w:ind w:left="0" w:right="0" w:firstLine="709"/>
        <w:jc w:val="both"/>
        <w:rPr>
          <w:sz w:val="28"/>
          <w:szCs w:val="28"/>
        </w:rPr>
      </w:pPr>
      <w:r>
        <w:rPr>
          <w:sz w:val="28"/>
          <w:szCs w:val="28"/>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pPr>
        <w:pStyle w:val="24"/>
        <w:widowControl w:val="false"/>
        <w:spacing w:lineRule="exact" w:line="322" w:before="0" w:after="0"/>
        <w:ind w:left="0" w:right="0" w:firstLine="850"/>
        <w:jc w:val="both"/>
        <w:rPr>
          <w:sz w:val="28"/>
          <w:szCs w:val="28"/>
          <w:lang w:val="ru-RU"/>
        </w:rPr>
      </w:pPr>
      <w:r>
        <w:rPr>
          <w:sz w:val="28"/>
          <w:szCs w:val="28"/>
          <w:lang w:val="ru-RU"/>
        </w:rPr>
        <w:t>Не рекомендуется складирование снега на озелененных территориях, если это наносит ущерб зеленым насаждениям.</w:t>
      </w:r>
    </w:p>
    <w:p>
      <w:pPr>
        <w:pStyle w:val="24"/>
        <w:widowControl w:val="false"/>
        <w:spacing w:lineRule="exact" w:line="322" w:before="0" w:after="0"/>
        <w:ind w:left="0" w:right="0" w:firstLine="850"/>
        <w:jc w:val="both"/>
        <w:rPr/>
      </w:pPr>
      <w:r>
        <w:rPr>
          <w:lang w:val="ru-RU"/>
        </w:rPr>
        <w:t xml:space="preserve">2.35 </w:t>
      </w:r>
      <w:r>
        <w:rPr/>
        <w:t>Работы по удалению собранного снега и льда с проезжей части дорог должны начинаться сразу после окончания снегопада.</w:t>
      </w:r>
    </w:p>
    <w:p>
      <w:pPr>
        <w:pStyle w:val="24"/>
        <w:widowControl w:val="false"/>
        <w:spacing w:lineRule="exact" w:line="322" w:before="0" w:after="0"/>
        <w:ind w:left="0" w:right="0" w:firstLine="850"/>
        <w:jc w:val="both"/>
        <w:rPr/>
      </w:pPr>
      <w:r>
        <w:rPr/>
        <w:t>В случае интенсивного и долговременного выпадения снега вывоз должен осуществляться непосредственно во время снегопада.</w:t>
      </w:r>
    </w:p>
    <w:p>
      <w:pPr>
        <w:pStyle w:val="24"/>
        <w:widowControl w:val="false"/>
        <w:spacing w:lineRule="exact" w:line="322" w:before="0" w:after="0"/>
        <w:ind w:left="0" w:right="0" w:firstLine="850"/>
        <w:jc w:val="both"/>
        <w:rPr/>
      </w:pPr>
      <w:r>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pPr>
        <w:pStyle w:val="24"/>
        <w:widowControl w:val="false"/>
        <w:spacing w:lineRule="exact" w:line="322" w:before="0" w:after="0"/>
        <w:ind w:left="0" w:right="0" w:firstLine="850"/>
        <w:jc w:val="both"/>
        <w:rPr/>
      </w:pPr>
      <w:r>
        <w:rPr/>
        <w:t>Вывоз снега с улиц, площадей, проездов и т.п. осуществляется на специально подготовленные площадки (снегосвалки).</w:t>
      </w:r>
    </w:p>
    <w:p>
      <w:pPr>
        <w:pStyle w:val="24"/>
        <w:widowControl w:val="false"/>
        <w:spacing w:lineRule="exact" w:line="322" w:before="0" w:after="0"/>
        <w:ind w:left="0" w:right="0" w:firstLine="850"/>
        <w:jc w:val="both"/>
        <w:rPr/>
      </w:pPr>
      <w:r>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w:t>
      </w:r>
      <w:r>
        <w:rPr>
          <w:lang w:val="ru-RU"/>
        </w:rPr>
        <w:t>лечебно-профилактических</w:t>
      </w:r>
      <w:r>
        <w:rPr/>
        <w:t xml:space="preserve">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pPr>
        <w:pStyle w:val="24"/>
        <w:widowControl w:val="false"/>
        <w:spacing w:lineRule="exact" w:line="322" w:before="0" w:after="0"/>
        <w:ind w:left="0" w:right="0" w:firstLine="850"/>
        <w:jc w:val="both"/>
        <w:rPr/>
      </w:pPr>
      <w:r>
        <w:rPr>
          <w:lang w:val="ru-RU"/>
        </w:rPr>
        <w:t xml:space="preserve">2.36 </w:t>
      </w:r>
      <w:r>
        <w:rPr/>
        <w:t>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pPr>
        <w:pStyle w:val="24"/>
        <w:widowControl w:val="false"/>
        <w:spacing w:lineRule="exact" w:line="322" w:before="0" w:after="0"/>
        <w:ind w:left="0" w:right="0" w:firstLine="850"/>
        <w:jc w:val="both"/>
        <w:rPr/>
      </w:pPr>
      <w:r>
        <w:rPr/>
        <w:t>Крыши с наружным водоотводом необходимо периодически очищать от снега, не допуская его накопления слоем более 10 см.</w:t>
      </w:r>
    </w:p>
    <w:p>
      <w:pPr>
        <w:pStyle w:val="24"/>
        <w:widowControl w:val="false"/>
        <w:spacing w:lineRule="exact" w:line="322" w:before="0" w:after="0"/>
        <w:ind w:left="0" w:right="0" w:firstLine="850"/>
        <w:jc w:val="both"/>
        <w:rPr/>
      </w:pPr>
      <w:r>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pPr>
        <w:pStyle w:val="24"/>
        <w:widowControl w:val="false"/>
        <w:spacing w:lineRule="exact" w:line="322" w:before="0" w:after="0"/>
        <w:ind w:left="0" w:right="0" w:firstLine="850"/>
        <w:jc w:val="both"/>
        <w:rPr/>
      </w:pPr>
      <w:r>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pPr>
        <w:pStyle w:val="24"/>
        <w:widowControl w:val="false"/>
        <w:spacing w:lineRule="exact" w:line="322" w:before="0" w:after="0"/>
        <w:ind w:left="0" w:right="0" w:firstLine="850"/>
        <w:jc w:val="both"/>
        <w:rPr/>
      </w:pPr>
      <w:r>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pPr>
        <w:pStyle w:val="24"/>
        <w:widowControl w:val="false"/>
        <w:spacing w:lineRule="exact" w:line="322" w:before="0" w:after="0"/>
        <w:ind w:left="0" w:right="0" w:firstLine="850"/>
        <w:jc w:val="both"/>
        <w:rPr/>
      </w:pPr>
      <w:r>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pPr>
        <w:pStyle w:val="24"/>
        <w:widowControl w:val="false"/>
        <w:spacing w:lineRule="exact" w:line="322" w:before="0" w:after="0"/>
        <w:ind w:left="0" w:right="0" w:firstLine="850"/>
        <w:jc w:val="both"/>
        <w:rPr/>
      </w:pPr>
      <w:r>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pPr>
        <w:pStyle w:val="24"/>
        <w:widowControl w:val="false"/>
        <w:spacing w:lineRule="exact" w:line="322" w:before="0" w:after="0"/>
        <w:ind w:left="0" w:right="0" w:firstLine="850"/>
        <w:jc w:val="both"/>
        <w:rPr/>
      </w:pPr>
      <w:r>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не позднее 9 часов утра.</w:t>
      </w:r>
    </w:p>
    <w:p>
      <w:pPr>
        <w:pStyle w:val="24"/>
        <w:widowControl w:val="false"/>
        <w:spacing w:lineRule="exact" w:line="322" w:before="0" w:after="0"/>
        <w:ind w:left="0" w:right="0" w:firstLine="850"/>
        <w:jc w:val="both"/>
        <w:rPr/>
      </w:pPr>
      <w:r>
        <w:rPr>
          <w:lang w:val="ru-RU"/>
        </w:rPr>
        <w:t xml:space="preserve">2.37 </w:t>
      </w:r>
      <w:r>
        <w:rPr/>
        <w:t>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w:t>
      </w:r>
    </w:p>
    <w:p>
      <w:pPr>
        <w:pStyle w:val="24"/>
        <w:widowControl w:val="false"/>
        <w:spacing w:lineRule="exact" w:line="322" w:before="0" w:after="0"/>
        <w:ind w:left="0" w:right="0" w:firstLine="850"/>
        <w:jc w:val="both"/>
        <w:rPr/>
      </w:pPr>
      <w:r>
        <w:rPr>
          <w:lang w:val="ru-RU"/>
        </w:rPr>
        <w:t xml:space="preserve">2.38 </w:t>
      </w:r>
      <w:r>
        <w:rPr/>
        <w:t>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pPr>
        <w:pStyle w:val="24"/>
        <w:widowControl w:val="false"/>
        <w:spacing w:lineRule="exact" w:line="322" w:before="0" w:after="0"/>
        <w:ind w:left="0" w:right="0" w:firstLine="850"/>
        <w:jc w:val="both"/>
        <w:rPr/>
      </w:pPr>
      <w:r>
        <w:rPr>
          <w:lang w:val="ru-RU"/>
        </w:rPr>
        <w:t xml:space="preserve">2.39 </w:t>
      </w:r>
      <w:r>
        <w:rPr/>
        <w:t xml:space="preserve">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w:t>
      </w:r>
      <w:r>
        <w:rPr>
          <w:lang w:val="ru-RU"/>
        </w:rPr>
        <w:t>камня.</w:t>
      </w:r>
    </w:p>
    <w:p>
      <w:pPr>
        <w:pStyle w:val="24"/>
        <w:widowControl w:val="false"/>
        <w:spacing w:lineRule="exact" w:line="322" w:before="0" w:after="0"/>
        <w:ind w:left="0" w:right="0" w:firstLine="850"/>
        <w:jc w:val="both"/>
        <w:rPr/>
      </w:pPr>
      <w:r>
        <w:rPr>
          <w:lang w:val="ru-RU"/>
        </w:rPr>
        <w:t>2.40 Разделительные</w:t>
      </w:r>
      <w:r>
        <w:rPr/>
        <w:t xml:space="preserve">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w:t>
      </w:r>
      <w:r>
        <w:rPr>
          <w:lang w:val="ru-RU"/>
        </w:rPr>
        <w:t>движения.</w:t>
      </w:r>
    </w:p>
    <w:p>
      <w:pPr>
        <w:pStyle w:val="24"/>
        <w:widowControl w:val="false"/>
        <w:spacing w:lineRule="exact" w:line="322" w:before="0" w:after="0"/>
        <w:ind w:left="0" w:right="0" w:firstLine="850"/>
        <w:jc w:val="both"/>
        <w:rPr/>
      </w:pPr>
      <w:r>
        <w:rPr>
          <w:lang w:val="ru-RU"/>
        </w:rPr>
        <w:t xml:space="preserve">2.41 </w:t>
      </w:r>
      <w:r>
        <w:rPr>
          <w:sz w:val="28"/>
          <w:szCs w:val="28"/>
          <w:lang w:val="ru-RU"/>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pPr>
        <w:pStyle w:val="24"/>
        <w:widowControl w:val="false"/>
        <w:spacing w:lineRule="exact" w:line="322" w:before="0" w:after="0"/>
        <w:ind w:left="0" w:right="0" w:firstLine="850"/>
        <w:jc w:val="both"/>
        <w:rPr/>
      </w:pPr>
      <w:r>
        <w:rPr>
          <w:lang w:val="ru-RU"/>
        </w:rPr>
        <w:t>2.42 При</w:t>
      </w:r>
      <w:r>
        <w:rPr/>
        <w:t xml:space="preserve"> уборке территории муниципального образования в зимний период запрещается:</w:t>
      </w:r>
    </w:p>
    <w:p>
      <w:pPr>
        <w:pStyle w:val="24"/>
        <w:widowControl w:val="false"/>
        <w:numPr>
          <w:ilvl w:val="0"/>
          <w:numId w:val="88"/>
        </w:numPr>
        <w:tabs>
          <w:tab w:val="left" w:pos="1185" w:leader="none"/>
        </w:tabs>
        <w:spacing w:lineRule="exact" w:line="322" w:before="0" w:after="0"/>
        <w:ind w:left="0" w:right="0" w:firstLine="850"/>
        <w:jc w:val="both"/>
        <w:rPr/>
      </w:pPr>
      <w:r>
        <w:rPr/>
        <w:t>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pPr>
        <w:pStyle w:val="24"/>
        <w:widowControl w:val="false"/>
        <w:numPr>
          <w:ilvl w:val="0"/>
          <w:numId w:val="88"/>
        </w:numPr>
        <w:tabs>
          <w:tab w:val="left" w:pos="1185" w:leader="none"/>
        </w:tabs>
        <w:spacing w:lineRule="exact" w:line="322" w:before="0" w:after="0"/>
        <w:ind w:left="0" w:right="0" w:firstLine="850"/>
        <w:jc w:val="both"/>
        <w:rPr/>
      </w:pPr>
      <w:r>
        <w:rPr/>
        <w:t>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pPr>
        <w:pStyle w:val="24"/>
        <w:widowControl w:val="false"/>
        <w:numPr>
          <w:ilvl w:val="0"/>
          <w:numId w:val="88"/>
        </w:numPr>
        <w:tabs>
          <w:tab w:val="left" w:pos="675" w:leader="none"/>
          <w:tab w:val="left" w:pos="1245" w:leader="none"/>
        </w:tabs>
        <w:spacing w:lineRule="exact" w:line="322" w:before="0" w:after="0"/>
        <w:ind w:left="0" w:right="0" w:firstLine="850"/>
        <w:jc w:val="both"/>
        <w:rPr/>
      </w:pPr>
      <w:r>
        <w:rPr/>
        <w:t>повреждать цветники, кустарники и другие зеленые насаждения при роторной переброске снега и перемещении скола льда;</w:t>
      </w:r>
    </w:p>
    <w:p>
      <w:pPr>
        <w:pStyle w:val="24"/>
        <w:widowControl w:val="false"/>
        <w:numPr>
          <w:ilvl w:val="0"/>
          <w:numId w:val="88"/>
        </w:numPr>
        <w:tabs>
          <w:tab w:val="left" w:pos="675" w:leader="none"/>
          <w:tab w:val="left" w:pos="1245" w:leader="none"/>
        </w:tabs>
        <w:spacing w:lineRule="exact" w:line="322" w:before="0" w:after="0"/>
        <w:ind w:left="0" w:right="0" w:firstLine="850"/>
        <w:jc w:val="both"/>
        <w:rPr/>
      </w:pPr>
      <w:r>
        <w:rPr/>
        <w:t>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pPr>
        <w:pStyle w:val="24"/>
        <w:widowControl w:val="false"/>
        <w:numPr>
          <w:ilvl w:val="0"/>
          <w:numId w:val="88"/>
        </w:numPr>
        <w:tabs>
          <w:tab w:val="left" w:pos="675" w:leader="none"/>
          <w:tab w:val="left" w:pos="1245" w:leader="none"/>
        </w:tabs>
        <w:spacing w:lineRule="exact" w:line="322" w:before="0" w:after="0"/>
        <w:ind w:left="0" w:right="0" w:firstLine="850"/>
        <w:jc w:val="both"/>
        <w:rPr/>
      </w:pPr>
      <w:r>
        <w:rPr/>
        <w:t>сбрасывать снег, лед и мусор в кюветы, водоотводные каналы и воронки водосточных труб;</w:t>
      </w:r>
    </w:p>
    <w:p>
      <w:pPr>
        <w:pStyle w:val="24"/>
        <w:widowControl w:val="false"/>
        <w:numPr>
          <w:ilvl w:val="0"/>
          <w:numId w:val="88"/>
        </w:numPr>
        <w:tabs>
          <w:tab w:val="left" w:pos="675" w:leader="none"/>
          <w:tab w:val="left" w:pos="1245" w:leader="none"/>
        </w:tabs>
        <w:spacing w:lineRule="exact" w:line="322" w:before="0" w:after="0"/>
        <w:ind w:left="0" w:right="0" w:firstLine="850"/>
        <w:jc w:val="both"/>
        <w:rPr/>
      </w:pPr>
      <w:r>
        <w:rPr/>
        <w:t>оставлять на тротуарах и проезжей части улиц снег, сброшенный с козырьков и крыш зданий и сооружений;</w:t>
      </w:r>
    </w:p>
    <w:p>
      <w:pPr>
        <w:pStyle w:val="24"/>
        <w:widowControl w:val="false"/>
        <w:numPr>
          <w:ilvl w:val="0"/>
          <w:numId w:val="88"/>
        </w:numPr>
        <w:tabs>
          <w:tab w:val="left" w:pos="870" w:leader="none"/>
          <w:tab w:val="left" w:pos="1245" w:leader="none"/>
        </w:tabs>
        <w:spacing w:lineRule="exact" w:line="322" w:before="0" w:after="0"/>
        <w:ind w:left="0" w:right="0" w:firstLine="850"/>
        <w:jc w:val="both"/>
        <w:rPr/>
      </w:pPr>
      <w:r>
        <w:rPr/>
        <w:t>скапливать смесь реагентов и подтаявшего снега в зоне остановок общественного транспорта и других местах;</w:t>
      </w:r>
    </w:p>
    <w:p>
      <w:pPr>
        <w:pStyle w:val="24"/>
        <w:widowControl w:val="false"/>
        <w:numPr>
          <w:ilvl w:val="0"/>
          <w:numId w:val="88"/>
        </w:numPr>
        <w:tabs>
          <w:tab w:val="left" w:pos="870" w:leader="none"/>
          <w:tab w:val="left" w:pos="1245" w:leader="none"/>
        </w:tabs>
        <w:suppressAutoHyphens w:val="true"/>
        <w:bidi w:val="0"/>
        <w:spacing w:lineRule="exact" w:line="322" w:before="0" w:after="0"/>
        <w:ind w:left="0" w:right="0" w:firstLine="850"/>
        <w:jc w:val="both"/>
        <w:rPr/>
      </w:pPr>
      <w:r>
        <w:rPr/>
        <w:t>вывозить смесь реагентов и подтаявшего снега в неустановленные для этих целей места.</w:t>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7"/>
        <w:widowControl w:val="false"/>
        <w:tabs>
          <w:tab w:val="left" w:pos="1362" w:leader="none"/>
        </w:tabs>
        <w:spacing w:lineRule="exact" w:line="220" w:before="0" w:after="0"/>
        <w:ind w:left="0" w:right="0" w:hanging="0"/>
        <w:jc w:val="center"/>
        <w:rPr>
          <w:rFonts w:cs="Times New Roman"/>
          <w:sz w:val="28"/>
          <w:szCs w:val="28"/>
        </w:rPr>
      </w:pPr>
      <w:r>
        <w:rPr>
          <w:rFonts w:cs="Times New Roman"/>
          <w:sz w:val="28"/>
          <w:szCs w:val="28"/>
        </w:rPr>
      </w:r>
    </w:p>
    <w:p>
      <w:pPr>
        <w:pStyle w:val="9"/>
        <w:widowControl w:val="false"/>
        <w:numPr>
          <w:ilvl w:val="0"/>
          <w:numId w:val="0"/>
        </w:numPr>
        <w:tabs>
          <w:tab w:val="left" w:pos="1118" w:leader="none"/>
        </w:tabs>
        <w:suppressAutoHyphens w:val="true"/>
        <w:bidi w:val="0"/>
        <w:spacing w:lineRule="exact" w:line="283"/>
        <w:ind w:left="0" w:right="0" w:hanging="0"/>
        <w:jc w:val="right"/>
        <w:rPr/>
      </w:pPr>
      <w:r>
        <w:rPr>
          <w:sz w:val="28"/>
          <w:szCs w:val="28"/>
          <w:lang w:val="ru-RU"/>
        </w:rPr>
        <w:t xml:space="preserve">ПРИЛОЖЕНИЕ </w:t>
      </w:r>
    </w:p>
    <w:p>
      <w:pPr>
        <w:pStyle w:val="9"/>
        <w:widowControl w:val="false"/>
        <w:tabs>
          <w:tab w:val="left" w:pos="1118" w:leader="none"/>
        </w:tabs>
        <w:suppressAutoHyphens w:val="true"/>
        <w:bidi w:val="0"/>
        <w:spacing w:lineRule="exact" w:line="283"/>
        <w:ind w:left="0" w:right="0" w:hanging="0"/>
        <w:jc w:val="both"/>
        <w:rPr>
          <w:sz w:val="28"/>
          <w:szCs w:val="28"/>
          <w:lang w:val="ru-RU"/>
        </w:rPr>
      </w:pPr>
      <w:r>
        <w:rPr>
          <w:sz w:val="28"/>
          <w:szCs w:val="28"/>
          <w:lang w:val="ru-RU"/>
        </w:rPr>
      </w:r>
    </w:p>
    <w:p>
      <w:pPr>
        <w:pStyle w:val="9"/>
        <w:widowControl w:val="false"/>
        <w:tabs>
          <w:tab w:val="left" w:pos="1118" w:leader="none"/>
        </w:tabs>
        <w:suppressAutoHyphens w:val="true"/>
        <w:bidi w:val="0"/>
        <w:spacing w:lineRule="exact" w:line="283"/>
        <w:ind w:left="0" w:right="0" w:hanging="0"/>
        <w:jc w:val="center"/>
        <w:rPr>
          <w:b/>
          <w:b/>
          <w:bCs/>
          <w:sz w:val="28"/>
          <w:szCs w:val="28"/>
          <w:lang w:val="ru-RU"/>
        </w:rPr>
      </w:pPr>
      <w:r>
        <w:rPr>
          <w:b/>
          <w:bCs/>
          <w:sz w:val="28"/>
          <w:szCs w:val="28"/>
          <w:lang w:val="ru-RU"/>
        </w:rPr>
        <w:t>ПОРЯДОК СОДЕРЖАНИЯ ЭЛЕМЕНТОВ БЛАГОУСТРОЙСТВА</w:t>
      </w:r>
    </w:p>
    <w:p>
      <w:pPr>
        <w:pStyle w:val="9"/>
        <w:widowControl w:val="false"/>
        <w:tabs>
          <w:tab w:val="left" w:pos="1118" w:leader="none"/>
        </w:tabs>
        <w:suppressAutoHyphens w:val="true"/>
        <w:bidi w:val="0"/>
        <w:spacing w:lineRule="exact" w:line="283"/>
        <w:ind w:left="0" w:right="0" w:hanging="0"/>
        <w:jc w:val="both"/>
        <w:rPr>
          <w:sz w:val="28"/>
          <w:szCs w:val="28"/>
          <w:lang w:val="ru-RU"/>
        </w:rPr>
      </w:pPr>
      <w:r>
        <w:rPr>
          <w:sz w:val="28"/>
          <w:szCs w:val="28"/>
          <w:lang w:val="ru-RU"/>
        </w:rPr>
      </w:r>
    </w:p>
    <w:p>
      <w:pPr>
        <w:pStyle w:val="9"/>
        <w:widowControl w:val="false"/>
        <w:tabs>
          <w:tab w:val="left" w:pos="1118" w:leader="none"/>
        </w:tabs>
        <w:suppressAutoHyphens w:val="true"/>
        <w:bidi w:val="0"/>
        <w:spacing w:lineRule="exact" w:line="283"/>
        <w:ind w:left="0" w:right="0" w:firstLine="850"/>
        <w:jc w:val="both"/>
        <w:rPr>
          <w:b/>
          <w:b/>
          <w:bCs/>
          <w:sz w:val="28"/>
          <w:szCs w:val="28"/>
          <w:lang w:val="ru-RU"/>
        </w:rPr>
      </w:pPr>
      <w:r>
        <w:rPr>
          <w:b/>
          <w:bCs/>
          <w:sz w:val="28"/>
          <w:szCs w:val="28"/>
          <w:lang w:val="ru-RU"/>
        </w:rPr>
        <w:t xml:space="preserve">1. Производство работ и содержание объектов и элементов озеленения </w:t>
      </w:r>
    </w:p>
    <w:p>
      <w:pPr>
        <w:pStyle w:val="24"/>
        <w:widowControl w:val="false"/>
        <w:tabs>
          <w:tab w:val="left" w:pos="1118" w:leader="none"/>
        </w:tabs>
        <w:spacing w:lineRule="exact" w:line="322" w:before="0" w:after="0"/>
        <w:ind w:left="0" w:right="0" w:firstLine="850"/>
        <w:jc w:val="both"/>
        <w:rPr/>
      </w:pPr>
      <w:r>
        <w:rPr>
          <w:lang w:val="ru-RU"/>
        </w:rPr>
        <w:t xml:space="preserve">1.1 </w:t>
      </w:r>
      <w:r>
        <w:rPr/>
        <w:t>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постановления Правительства Ростовской области от 30.08.2012 № 819 «Об утверждении Порядка охраны зеленых насаждений в населенных пунктах Ростовской области» и настоящих Правил.</w:t>
      </w:r>
    </w:p>
    <w:p>
      <w:pPr>
        <w:pStyle w:val="9"/>
        <w:widowControl w:val="false"/>
        <w:tabs>
          <w:tab w:val="left" w:pos="1118" w:leader="none"/>
        </w:tabs>
        <w:suppressAutoHyphens w:val="true"/>
        <w:bidi w:val="0"/>
        <w:spacing w:lineRule="exact" w:line="322"/>
        <w:ind w:left="0" w:right="0" w:firstLine="850"/>
        <w:jc w:val="both"/>
        <w:rPr>
          <w:b/>
          <w:b/>
          <w:bCs/>
          <w:sz w:val="28"/>
          <w:szCs w:val="28"/>
          <w:lang w:val="ru-RU"/>
        </w:rPr>
      </w:pPr>
      <w:r>
        <w:rPr>
          <w:b/>
          <w:bCs/>
          <w:sz w:val="28"/>
          <w:szCs w:val="28"/>
          <w:lang w:val="ru-RU"/>
        </w:rPr>
        <w:t>2. Покрытия</w:t>
      </w:r>
    </w:p>
    <w:p>
      <w:pPr>
        <w:pStyle w:val="24"/>
        <w:widowControl w:val="false"/>
        <w:tabs>
          <w:tab w:val="left" w:pos="1230" w:leader="none"/>
        </w:tabs>
        <w:spacing w:lineRule="exact" w:line="322" w:before="0" w:after="0"/>
        <w:ind w:left="0" w:right="0" w:firstLine="850"/>
        <w:jc w:val="both"/>
        <w:rPr/>
      </w:pPr>
      <w:r>
        <w:rPr>
          <w:lang w:val="ru-RU"/>
        </w:rPr>
        <w:t xml:space="preserve">2.1 </w:t>
      </w:r>
      <w:r>
        <w:rPr/>
        <w:t>На территории города не допускается наличие участков почвы без одного из видов покрытий, указанных в пункте 7.3.1, за исключением случаев, указанных в п. 7.3.2. настоящих Правил.</w:t>
      </w:r>
    </w:p>
    <w:p>
      <w:pPr>
        <w:pStyle w:val="24"/>
        <w:widowControl w:val="false"/>
        <w:tabs>
          <w:tab w:val="left" w:pos="1234" w:leader="none"/>
        </w:tabs>
        <w:spacing w:lineRule="exact" w:line="322" w:before="0" w:after="0"/>
        <w:ind w:left="0" w:right="0" w:firstLine="850"/>
        <w:jc w:val="both"/>
        <w:rPr/>
      </w:pPr>
      <w:r>
        <w:rPr>
          <w:lang w:val="ru-RU"/>
        </w:rPr>
        <w:t xml:space="preserve">2.2 </w:t>
      </w:r>
      <w:r>
        <w:rPr/>
        <w:t>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p>
    <w:p>
      <w:pPr>
        <w:pStyle w:val="24"/>
        <w:widowControl w:val="false"/>
        <w:tabs>
          <w:tab w:val="left" w:pos="1301" w:leader="none"/>
        </w:tabs>
        <w:spacing w:lineRule="exact" w:line="322" w:before="0" w:after="0"/>
        <w:ind w:left="0" w:right="0" w:firstLine="850"/>
        <w:jc w:val="both"/>
        <w:rPr/>
      </w:pPr>
      <w:r>
        <w:rPr>
          <w:lang w:val="ru-RU"/>
        </w:rPr>
        <w:t xml:space="preserve">2.3 </w:t>
      </w:r>
      <w:r>
        <w:rPr/>
        <w:t>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pPr>
        <w:pStyle w:val="24"/>
        <w:widowControl w:val="false"/>
        <w:tabs>
          <w:tab w:val="left" w:pos="1301" w:leader="none"/>
        </w:tabs>
        <w:spacing w:lineRule="exact" w:line="322" w:before="0" w:after="0"/>
        <w:ind w:left="0" w:right="0" w:firstLine="850"/>
        <w:jc w:val="both"/>
        <w:rPr/>
      </w:pPr>
      <w:r>
        <w:rPr>
          <w:lang w:val="ru-RU"/>
        </w:rPr>
        <w:t xml:space="preserve">2.4 </w:t>
      </w:r>
      <w:r>
        <w:rPr/>
        <w:t>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pPr>
        <w:pStyle w:val="24"/>
        <w:widowControl w:val="false"/>
        <w:tabs>
          <w:tab w:val="left" w:pos="1301" w:leader="none"/>
        </w:tabs>
        <w:spacing w:lineRule="exact" w:line="322" w:before="0" w:after="0"/>
        <w:ind w:left="0" w:right="0" w:firstLine="850"/>
        <w:jc w:val="both"/>
        <w:rPr/>
      </w:pPr>
      <w:r>
        <w:rPr>
          <w:lang w:val="ru-RU"/>
        </w:rPr>
        <w:t xml:space="preserve">2.5 </w:t>
      </w:r>
      <w:r>
        <w:rPr/>
        <w:t>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p>
    <w:p>
      <w:pPr>
        <w:pStyle w:val="24"/>
        <w:widowControl w:val="false"/>
        <w:tabs>
          <w:tab w:val="left" w:pos="1301" w:leader="none"/>
        </w:tabs>
        <w:spacing w:lineRule="exact" w:line="322" w:before="0" w:after="0"/>
        <w:ind w:left="0" w:right="0" w:firstLine="850"/>
        <w:jc w:val="both"/>
        <w:rPr/>
      </w:pPr>
      <w:r>
        <w:rPr>
          <w:lang w:val="ru-RU"/>
        </w:rPr>
        <w:t xml:space="preserve">2.6 </w:t>
      </w:r>
      <w:r>
        <w:rPr/>
        <w:t>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pPr>
        <w:pStyle w:val="9"/>
        <w:widowControl w:val="false"/>
        <w:tabs>
          <w:tab w:val="left" w:pos="1118" w:leader="none"/>
        </w:tabs>
        <w:suppressAutoHyphens w:val="true"/>
        <w:bidi w:val="0"/>
        <w:spacing w:lineRule="exact" w:line="280"/>
        <w:ind w:left="0" w:right="0" w:firstLine="850"/>
        <w:jc w:val="both"/>
        <w:rPr>
          <w:b/>
          <w:b/>
          <w:bCs/>
          <w:sz w:val="28"/>
          <w:szCs w:val="28"/>
          <w:lang w:val="ru-RU"/>
        </w:rPr>
      </w:pPr>
      <w:r>
        <w:rPr>
          <w:b/>
          <w:bCs/>
          <w:sz w:val="28"/>
          <w:szCs w:val="28"/>
          <w:lang w:val="ru-RU"/>
        </w:rPr>
        <w:t>3. Ограждения</w:t>
      </w:r>
    </w:p>
    <w:p>
      <w:pPr>
        <w:pStyle w:val="24"/>
        <w:widowControl w:val="false"/>
        <w:tabs>
          <w:tab w:val="left" w:pos="1416" w:leader="none"/>
        </w:tabs>
        <w:spacing w:lineRule="exact" w:line="322" w:before="0" w:after="0"/>
        <w:ind w:left="0" w:right="0" w:firstLine="850"/>
        <w:jc w:val="both"/>
        <w:rPr/>
      </w:pPr>
      <w:r>
        <w:rPr>
          <w:lang w:val="ru-RU"/>
        </w:rPr>
        <w:t xml:space="preserve">3.1 </w:t>
      </w:r>
      <w:r>
        <w:rPr/>
        <w:t>Ограждения должны изготавливаться из высококачественных материалов, иметь надежную конструкцию и крепление декоративных элементов.</w:t>
      </w:r>
    </w:p>
    <w:p>
      <w:pPr>
        <w:pStyle w:val="24"/>
        <w:widowControl w:val="false"/>
        <w:tabs>
          <w:tab w:val="left" w:pos="1268" w:leader="none"/>
        </w:tabs>
        <w:spacing w:lineRule="exact" w:line="322" w:before="0" w:after="0"/>
        <w:ind w:left="0" w:right="0" w:firstLine="850"/>
        <w:jc w:val="both"/>
        <w:rPr/>
      </w:pPr>
      <w:r>
        <w:rPr>
          <w:lang w:val="ru-RU"/>
        </w:rPr>
        <w:t xml:space="preserve">3.2 </w:t>
      </w:r>
      <w:r>
        <w:rPr/>
        <w:t>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pPr>
        <w:pStyle w:val="24"/>
        <w:widowControl w:val="false"/>
        <w:tabs>
          <w:tab w:val="left" w:pos="1268" w:leader="none"/>
        </w:tabs>
        <w:spacing w:lineRule="exact" w:line="322" w:before="0" w:after="0"/>
        <w:ind w:left="0" w:right="0" w:firstLine="850"/>
        <w:jc w:val="both"/>
        <w:rPr/>
      </w:pPr>
      <w:r>
        <w:rPr>
          <w:lang w:val="ru-RU"/>
        </w:rPr>
        <w:t xml:space="preserve">3.3 </w:t>
      </w:r>
      <w:r>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pPr>
        <w:pStyle w:val="24"/>
        <w:widowControl w:val="false"/>
        <w:spacing w:lineRule="exact" w:line="322" w:before="0" w:after="0"/>
        <w:ind w:left="0" w:right="0" w:firstLine="850"/>
        <w:jc w:val="both"/>
        <w:rPr/>
      </w:pPr>
      <w:r>
        <w:rPr>
          <w:lang w:val="ru-RU"/>
        </w:rPr>
        <w:t xml:space="preserve">3.4 </w:t>
      </w:r>
      <w:r>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также производится по мере необходимости, но не реже одного раза в год.</w:t>
      </w:r>
    </w:p>
    <w:p>
      <w:pPr>
        <w:pStyle w:val="9"/>
        <w:widowControl w:val="false"/>
        <w:tabs>
          <w:tab w:val="left" w:pos="1062" w:leader="none"/>
        </w:tabs>
        <w:suppressAutoHyphens w:val="true"/>
        <w:bidi w:val="0"/>
        <w:spacing w:lineRule="exact" w:line="280"/>
        <w:ind w:left="0" w:right="0" w:firstLine="850"/>
        <w:jc w:val="both"/>
        <w:rPr>
          <w:b/>
          <w:b/>
          <w:bCs/>
          <w:sz w:val="28"/>
          <w:szCs w:val="28"/>
          <w:lang w:val="ru-RU"/>
        </w:rPr>
      </w:pPr>
      <w:r>
        <w:rPr>
          <w:b/>
          <w:bCs/>
          <w:sz w:val="28"/>
          <w:szCs w:val="28"/>
          <w:lang w:val="ru-RU"/>
        </w:rPr>
        <w:t>4. Водные устройства</w:t>
      </w:r>
    </w:p>
    <w:p>
      <w:pPr>
        <w:pStyle w:val="Normal"/>
        <w:widowControl w:val="false"/>
        <w:suppressAutoHyphens w:val="true"/>
        <w:bidi w:val="0"/>
        <w:ind w:left="0" w:right="0" w:firstLine="850"/>
        <w:jc w:val="both"/>
        <w:rPr/>
      </w:pPr>
      <w:r>
        <w:rPr>
          <w:rFonts w:cs="Times New Roman"/>
          <w:sz w:val="28"/>
          <w:szCs w:val="28"/>
          <w:lang w:val="ru-RU"/>
        </w:rPr>
        <w:t xml:space="preserve">4.1 </w:t>
      </w:r>
      <w:r>
        <w:rPr>
          <w:rFonts w:cs="Times New Roman"/>
          <w:sz w:val="28"/>
          <w:szCs w:val="28"/>
        </w:rPr>
        <w:t>Водные устройства всех видов необходимо снабжать водосливными трубами, отводящими избыток воды в дренажную сеть и ливневую канализацию.</w:t>
      </w:r>
    </w:p>
    <w:p>
      <w:pPr>
        <w:pStyle w:val="24"/>
        <w:widowControl w:val="false"/>
        <w:tabs>
          <w:tab w:val="left" w:pos="795" w:leader="none"/>
          <w:tab w:val="left" w:pos="1416" w:leader="none"/>
        </w:tabs>
        <w:spacing w:lineRule="exact" w:line="322" w:before="0" w:after="0"/>
        <w:ind w:left="0" w:right="0" w:firstLine="850"/>
        <w:jc w:val="both"/>
        <w:rPr/>
      </w:pPr>
      <w:r>
        <w:rPr>
          <w:lang w:val="ru-RU"/>
        </w:rPr>
        <w:t xml:space="preserve">4.2 </w:t>
      </w:r>
      <w:r>
        <w:rPr/>
        <w:t>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w:t>
      </w:r>
    </w:p>
    <w:p>
      <w:pPr>
        <w:pStyle w:val="24"/>
        <w:widowControl w:val="false"/>
        <w:spacing w:lineRule="exact" w:line="322" w:before="0" w:after="0"/>
        <w:ind w:left="0" w:right="0" w:firstLine="850"/>
        <w:jc w:val="both"/>
        <w:rPr/>
      </w:pPr>
      <w:r>
        <w:rPr>
          <w:lang w:val="ru-RU"/>
        </w:rPr>
        <w:t xml:space="preserve">4.3 </w:t>
      </w:r>
      <w:r>
        <w:rPr/>
        <w:t>В период работы фонтанов и декоративных бассейнов очистка водной поверхности от мусора производится ежедневно.</w:t>
      </w:r>
    </w:p>
    <w:p>
      <w:pPr>
        <w:pStyle w:val="24"/>
        <w:widowControl w:val="false"/>
        <w:tabs>
          <w:tab w:val="left" w:pos="1268" w:leader="none"/>
        </w:tabs>
        <w:spacing w:lineRule="exact" w:line="322" w:before="0" w:after="0"/>
        <w:ind w:left="0" w:right="0" w:firstLine="850"/>
        <w:jc w:val="both"/>
        <w:rPr/>
      </w:pPr>
      <w:r>
        <w:rPr>
          <w:lang w:val="ru-RU"/>
        </w:rPr>
        <w:t xml:space="preserve">4.4 </w:t>
      </w:r>
      <w:r>
        <w:rPr/>
        <w:t>Содержание в исправном состоянии и ремонт водных устройств осуществляются их владельцами.</w:t>
      </w:r>
    </w:p>
    <w:p>
      <w:pPr>
        <w:pStyle w:val="24"/>
        <w:widowControl w:val="false"/>
        <w:tabs>
          <w:tab w:val="left" w:pos="1268" w:leader="none"/>
        </w:tabs>
        <w:spacing w:lineRule="exact" w:line="322" w:before="0" w:after="0"/>
        <w:ind w:left="0" w:right="0" w:firstLine="850"/>
        <w:jc w:val="both"/>
        <w:rPr/>
      </w:pPr>
      <w:r>
        <w:rPr>
          <w:lang w:val="ru-RU"/>
        </w:rPr>
        <w:t xml:space="preserve">4.5 </w:t>
      </w:r>
      <w:r>
        <w:rPr/>
        <w:t>Собственник (правообладатель) обязан производить еженедельный мониторинг качества воды естественных природных родников для получения положительного заключения органов санитарно-эпидемиологического надзора на соответствие требованиям СанПиНов по качеству воды.</w:t>
      </w:r>
    </w:p>
    <w:p>
      <w:pPr>
        <w:pStyle w:val="24"/>
        <w:widowControl w:val="false"/>
        <w:tabs>
          <w:tab w:val="left" w:pos="1661" w:leader="none"/>
        </w:tabs>
        <w:spacing w:lineRule="exact" w:line="322" w:before="0" w:after="0"/>
        <w:ind w:left="0" w:right="0" w:firstLine="850"/>
        <w:jc w:val="both"/>
        <w:rPr/>
      </w:pPr>
      <w:r>
        <w:rPr>
          <w:lang w:val="ru-RU"/>
        </w:rPr>
        <w:t xml:space="preserve">4.6 </w:t>
      </w:r>
      <w:r>
        <w:rPr/>
        <w:t>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pPr>
        <w:pStyle w:val="24"/>
        <w:widowControl w:val="false"/>
        <w:tabs>
          <w:tab w:val="left" w:pos="1268" w:leader="none"/>
        </w:tabs>
        <w:spacing w:lineRule="exact" w:line="322" w:before="0" w:after="0"/>
        <w:ind w:left="0" w:right="0" w:firstLine="850"/>
        <w:jc w:val="both"/>
        <w:rPr/>
      </w:pPr>
      <w:r>
        <w:rPr>
          <w:lang w:val="ru-RU"/>
        </w:rPr>
        <w:t xml:space="preserve">4.7 </w:t>
      </w:r>
      <w:r>
        <w:rPr/>
        <w:t>Собственник (правообладатель) обязан производить в летний период еженедельный мониторинг качества воды декоративных водоемов по микробиологическим показателям с целью защиты экосистемы такого водоема от загрязнения и деградации.</w:t>
      </w:r>
    </w:p>
    <w:p>
      <w:pPr>
        <w:pStyle w:val="9"/>
        <w:widowControl w:val="false"/>
        <w:tabs>
          <w:tab w:val="left" w:pos="1085" w:leader="none"/>
        </w:tabs>
        <w:suppressAutoHyphens w:val="true"/>
        <w:bidi w:val="0"/>
        <w:spacing w:lineRule="exact" w:line="280"/>
        <w:ind w:left="0" w:right="0" w:firstLine="850"/>
        <w:jc w:val="both"/>
        <w:rPr>
          <w:b/>
          <w:b/>
          <w:bCs/>
          <w:sz w:val="28"/>
          <w:szCs w:val="28"/>
          <w:lang w:val="ru-RU"/>
        </w:rPr>
      </w:pPr>
      <w:r>
        <w:rPr>
          <w:b/>
          <w:bCs/>
          <w:sz w:val="28"/>
          <w:szCs w:val="28"/>
          <w:lang w:val="ru-RU"/>
        </w:rPr>
        <w:t>5. Уличное коммунально-бытовое оборудование (КБО)</w:t>
      </w:r>
    </w:p>
    <w:p>
      <w:pPr>
        <w:pStyle w:val="24"/>
        <w:widowControl w:val="false"/>
        <w:tabs>
          <w:tab w:val="left" w:pos="1394" w:leader="none"/>
        </w:tabs>
        <w:spacing w:lineRule="exact" w:line="322" w:before="0" w:after="0"/>
        <w:ind w:left="0" w:right="0" w:firstLine="850"/>
        <w:jc w:val="both"/>
        <w:rPr/>
      </w:pPr>
      <w:r>
        <w:rPr>
          <w:lang w:val="ru-RU"/>
        </w:rPr>
        <w:t xml:space="preserve">5.1 </w:t>
      </w:r>
      <w:r>
        <w:rPr/>
        <w:t>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w:t>
      </w:r>
    </w:p>
    <w:p>
      <w:pPr>
        <w:pStyle w:val="24"/>
        <w:widowControl w:val="false"/>
        <w:tabs>
          <w:tab w:val="left" w:pos="1394" w:leader="none"/>
        </w:tabs>
        <w:spacing w:lineRule="exact" w:line="322" w:before="0" w:after="0"/>
        <w:ind w:left="0" w:right="0" w:firstLine="850"/>
        <w:jc w:val="both"/>
        <w:rPr/>
      </w:pPr>
      <w:r>
        <w:rPr>
          <w:lang w:val="ru-RU"/>
        </w:rPr>
        <w:t xml:space="preserve">5.2 </w:t>
      </w:r>
      <w:r>
        <w:rPr/>
        <w:t>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pPr>
        <w:pStyle w:val="24"/>
        <w:widowControl w:val="false"/>
        <w:tabs>
          <w:tab w:val="left" w:pos="1394" w:leader="none"/>
        </w:tabs>
        <w:spacing w:lineRule="exact" w:line="322" w:before="0" w:after="0"/>
        <w:ind w:left="0" w:right="0" w:firstLine="850"/>
        <w:jc w:val="both"/>
        <w:rPr/>
      </w:pPr>
      <w:r>
        <w:rPr>
          <w:lang w:val="ru-RU"/>
        </w:rPr>
        <w:t xml:space="preserve">5.3 </w:t>
      </w:r>
      <w:r>
        <w:rPr/>
        <w:t>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pPr>
        <w:pStyle w:val="24"/>
        <w:widowControl w:val="false"/>
        <w:tabs>
          <w:tab w:val="left" w:pos="1536" w:leader="none"/>
        </w:tabs>
        <w:spacing w:lineRule="exact" w:line="322" w:before="0" w:after="0"/>
        <w:ind w:left="0" w:right="0" w:firstLine="850"/>
        <w:jc w:val="both"/>
        <w:rPr/>
      </w:pPr>
      <w:r>
        <w:rPr>
          <w:lang w:val="ru-RU"/>
        </w:rPr>
        <w:t xml:space="preserve">5.3.1 </w:t>
      </w:r>
      <w:r>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pPr>
        <w:pStyle w:val="24"/>
        <w:widowControl w:val="false"/>
        <w:tabs>
          <w:tab w:val="left" w:pos="1450" w:leader="none"/>
        </w:tabs>
        <w:spacing w:lineRule="exact" w:line="322" w:before="0" w:after="0"/>
        <w:ind w:left="0" w:right="0" w:firstLine="850"/>
        <w:jc w:val="both"/>
        <w:rPr/>
      </w:pPr>
      <w:r>
        <w:rPr>
          <w:lang w:val="ru-RU"/>
        </w:rPr>
        <w:t xml:space="preserve">5.3.2 </w:t>
      </w:r>
      <w:r>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pPr>
        <w:pStyle w:val="24"/>
        <w:widowControl w:val="false"/>
        <w:tabs>
          <w:tab w:val="left" w:pos="1446" w:leader="none"/>
        </w:tabs>
        <w:spacing w:lineRule="exact" w:line="322" w:before="0" w:after="0"/>
        <w:ind w:left="0" w:right="0" w:firstLine="850"/>
        <w:jc w:val="both"/>
        <w:rPr/>
      </w:pPr>
      <w:r>
        <w:rPr>
          <w:lang w:val="ru-RU"/>
        </w:rPr>
        <w:t xml:space="preserve">5.3.3 </w:t>
      </w:r>
      <w:r>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w:t>
      </w:r>
    </w:p>
    <w:p>
      <w:pPr>
        <w:pStyle w:val="24"/>
        <w:widowControl w:val="false"/>
        <w:tabs>
          <w:tab w:val="left" w:pos="1536" w:leader="none"/>
        </w:tabs>
        <w:spacing w:lineRule="exact" w:line="322" w:before="0" w:after="0"/>
        <w:ind w:left="0" w:right="0" w:firstLine="850"/>
        <w:jc w:val="both"/>
        <w:rPr/>
      </w:pPr>
      <w:r>
        <w:rPr>
          <w:lang w:val="ru-RU"/>
        </w:rPr>
        <w:t xml:space="preserve">5.3.4 </w:t>
      </w:r>
      <w:r>
        <w:rPr/>
        <w:t>Урны не должны иметь механических повреждений, сквозной коррозии, трещин, поврежденных, деформированных или отсутствующих элементов.</w:t>
      </w:r>
    </w:p>
    <w:p>
      <w:pPr>
        <w:pStyle w:val="24"/>
        <w:widowControl w:val="false"/>
        <w:tabs>
          <w:tab w:val="left" w:pos="1441" w:leader="none"/>
        </w:tabs>
        <w:spacing w:lineRule="exact" w:line="322" w:before="0" w:after="0"/>
        <w:ind w:left="0" w:right="0" w:firstLine="850"/>
        <w:jc w:val="both"/>
        <w:rPr/>
      </w:pPr>
      <w:r>
        <w:rPr>
          <w:lang w:val="ru-RU"/>
        </w:rPr>
        <w:t xml:space="preserve">5.3.5 </w:t>
      </w:r>
      <w:r>
        <w:rPr/>
        <w:t>Ремонт или замена урн производится в течение суток с момента обнаружения дефекта.</w:t>
      </w:r>
    </w:p>
    <w:p>
      <w:pPr>
        <w:pStyle w:val="24"/>
        <w:widowControl w:val="false"/>
        <w:tabs>
          <w:tab w:val="left" w:pos="1394" w:leader="none"/>
        </w:tabs>
        <w:spacing w:lineRule="exact" w:line="322" w:before="0" w:after="0"/>
        <w:ind w:left="0" w:right="0" w:firstLine="850"/>
        <w:jc w:val="both"/>
        <w:rPr/>
      </w:pPr>
      <w:r>
        <w:rPr>
          <w:lang w:val="ru-RU"/>
        </w:rPr>
        <w:t xml:space="preserve">5.4 </w:t>
      </w:r>
      <w:r>
        <w:rPr/>
        <w:t xml:space="preserve">Для предотвращения засорения улиц, площадей и других мест общего пользования мусором на территории </w:t>
      </w:r>
      <w:r>
        <w:rPr>
          <w:lang w:val="ru-RU"/>
        </w:rPr>
        <w:t>поселения</w:t>
      </w:r>
      <w:r>
        <w:rPr/>
        <w:t xml:space="preserve"> устанавливаются урны для временного хранения отходов:</w:t>
      </w:r>
    </w:p>
    <w:p>
      <w:pPr>
        <w:pStyle w:val="24"/>
        <w:widowControl w:val="false"/>
        <w:tabs>
          <w:tab w:val="left" w:pos="1085" w:leader="none"/>
        </w:tabs>
        <w:spacing w:lineRule="exact" w:line="322" w:before="0" w:after="0"/>
        <w:ind w:left="0" w:right="0" w:firstLine="850"/>
        <w:jc w:val="both"/>
        <w:rPr/>
      </w:pPr>
      <w:r>
        <w:rPr>
          <w:lang w:val="ru-RU"/>
        </w:rPr>
        <w:t xml:space="preserve">1) </w:t>
      </w:r>
      <w:r>
        <w:rPr/>
        <w:t>на вокзалах, рынках, парках, площадях, оживленных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 - на расстоянии не более 40 метров одна от другой;</w:t>
      </w:r>
    </w:p>
    <w:p>
      <w:pPr>
        <w:pStyle w:val="24"/>
        <w:widowControl w:val="false"/>
        <w:tabs>
          <w:tab w:val="left" w:pos="1085" w:leader="none"/>
        </w:tabs>
        <w:spacing w:lineRule="exact" w:line="322" w:before="0" w:after="0"/>
        <w:ind w:left="0" w:right="0" w:firstLine="850"/>
        <w:jc w:val="both"/>
        <w:rPr/>
      </w:pPr>
      <w:r>
        <w:rPr>
          <w:lang w:val="ru-RU"/>
        </w:rPr>
        <w:t xml:space="preserve">2) </w:t>
      </w:r>
      <w:r>
        <w:rPr/>
        <w:t>на малолюдных улицах и территориях общего пользования - на расстоянии не более 100 метров одна от другой;</w:t>
      </w:r>
    </w:p>
    <w:p>
      <w:pPr>
        <w:pStyle w:val="24"/>
        <w:widowControl w:val="false"/>
        <w:tabs>
          <w:tab w:val="left" w:pos="1085" w:leader="none"/>
        </w:tabs>
        <w:spacing w:lineRule="exact" w:line="322" w:before="0" w:after="0"/>
        <w:ind w:left="0" w:right="0" w:firstLine="850"/>
        <w:jc w:val="both"/>
        <w:rPr/>
      </w:pPr>
      <w:r>
        <w:rPr>
          <w:lang w:val="ru-RU"/>
        </w:rPr>
        <w:t xml:space="preserve">3) </w:t>
      </w:r>
      <w:r>
        <w:rPr/>
        <w:t>на объектах торговли, сфер услуг и бытового обслуживания, организациях здравоохранения и образования, прочих организациях, офисах и учреждениях - на входе в здание, но не далее 3 метров;</w:t>
      </w:r>
    </w:p>
    <w:p>
      <w:pPr>
        <w:pStyle w:val="24"/>
        <w:widowControl w:val="false"/>
        <w:tabs>
          <w:tab w:val="left" w:pos="1256" w:leader="none"/>
          <w:tab w:val="left" w:pos="1700" w:leader="none"/>
          <w:tab w:val="left" w:pos="2492" w:leader="none"/>
          <w:tab w:val="left" w:pos="3620" w:leader="none"/>
          <w:tab w:val="left" w:pos="5300" w:leader="none"/>
          <w:tab w:val="left" w:pos="7498" w:leader="none"/>
        </w:tabs>
        <w:spacing w:lineRule="exact" w:line="322" w:before="0" w:after="0"/>
        <w:ind w:left="0" w:right="0" w:firstLine="850"/>
        <w:jc w:val="both"/>
        <w:rPr/>
      </w:pPr>
      <w:r>
        <w:rPr>
          <w:lang w:val="ru-RU"/>
        </w:rPr>
        <w:t xml:space="preserve">4) </w:t>
      </w:r>
      <w:r>
        <w:rPr/>
        <w:t>в иных местах, в которых установка урн предусмотрена действующим законодательством.</w:t>
      </w:r>
    </w:p>
    <w:p>
      <w:pPr>
        <w:pStyle w:val="24"/>
        <w:widowControl w:val="false"/>
        <w:tabs>
          <w:tab w:val="left" w:pos="1259" w:leader="none"/>
        </w:tabs>
        <w:spacing w:lineRule="exact" w:line="322" w:before="0" w:after="0"/>
        <w:ind w:left="0" w:right="0" w:firstLine="850"/>
        <w:jc w:val="both"/>
        <w:rPr/>
      </w:pPr>
      <w:r>
        <w:rPr>
          <w:lang w:val="ru-RU"/>
        </w:rPr>
        <w:t xml:space="preserve">5.5 </w:t>
      </w:r>
      <w:r>
        <w:rPr/>
        <w:t>Обязанность по установке урн на вокзалах, рынках, на объектах торговли, сфер услуг, бытового обслуживания, организациях здравоохранения и образования, прочих организациях, офисах и учреждениях и в иных местах, в которых установка урн предусмотрена действующим законодательством, возлагается на владельцев соответствующих объектов.</w:t>
      </w:r>
    </w:p>
    <w:p>
      <w:pPr>
        <w:pStyle w:val="24"/>
        <w:widowControl w:val="false"/>
        <w:spacing w:lineRule="exact" w:line="322" w:before="0" w:after="0"/>
        <w:ind w:left="0" w:right="0" w:firstLine="850"/>
        <w:jc w:val="both"/>
        <w:rPr/>
      </w:pPr>
      <w:r>
        <w:rPr/>
        <w:t>Обеспечение урнами территорий общего пользования осуществляется уполномоченным органом.</w:t>
      </w:r>
    </w:p>
    <w:p>
      <w:pPr>
        <w:pStyle w:val="24"/>
        <w:widowControl w:val="false"/>
        <w:tabs>
          <w:tab w:val="left" w:pos="1256" w:leader="none"/>
        </w:tabs>
        <w:spacing w:lineRule="exact" w:line="322" w:before="0" w:after="0"/>
        <w:ind w:left="0" w:right="0" w:firstLine="850"/>
        <w:jc w:val="both"/>
        <w:rPr/>
      </w:pPr>
      <w:r>
        <w:rPr>
          <w:lang w:val="ru-RU"/>
        </w:rPr>
        <w:t xml:space="preserve">5.6 </w:t>
      </w:r>
      <w:r>
        <w:rPr/>
        <w:t>Запрещается использование в качестве урн приспособленной тары (коробки, ящики, ведра и т.п.).</w:t>
      </w:r>
    </w:p>
    <w:p>
      <w:pPr>
        <w:pStyle w:val="24"/>
        <w:widowControl w:val="false"/>
        <w:tabs>
          <w:tab w:val="left" w:pos="1256" w:leader="none"/>
        </w:tabs>
        <w:spacing w:lineRule="exact" w:line="322" w:before="0" w:after="0"/>
        <w:ind w:left="0" w:right="0" w:firstLine="850"/>
        <w:jc w:val="both"/>
        <w:rPr>
          <w:b/>
          <w:b/>
          <w:bCs/>
          <w:lang w:val="ru-RU"/>
        </w:rPr>
      </w:pPr>
      <w:r>
        <w:rPr>
          <w:b/>
          <w:bCs/>
          <w:lang w:val="ru-RU"/>
        </w:rPr>
        <w:t>6. Уличное техническое оборудование и инженерные коммуникации (линейные сооружения)</w:t>
      </w:r>
    </w:p>
    <w:p>
      <w:pPr>
        <w:pStyle w:val="24"/>
        <w:widowControl w:val="false"/>
        <w:tabs>
          <w:tab w:val="left" w:pos="1414" w:leader="none"/>
        </w:tabs>
        <w:spacing w:lineRule="exact" w:line="322" w:before="0" w:after="0"/>
        <w:ind w:left="0" w:right="0" w:firstLine="850"/>
        <w:jc w:val="both"/>
        <w:rPr/>
      </w:pPr>
      <w:r>
        <w:rPr>
          <w:lang w:val="ru-RU"/>
        </w:rPr>
        <w:t xml:space="preserve">6.1 </w:t>
      </w:r>
      <w:r>
        <w:rPr/>
        <w:t>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pPr>
        <w:pStyle w:val="24"/>
        <w:widowControl w:val="false"/>
        <w:tabs>
          <w:tab w:val="left" w:pos="1414" w:leader="none"/>
        </w:tabs>
        <w:spacing w:lineRule="exact" w:line="322" w:before="0" w:after="0"/>
        <w:ind w:left="0" w:right="0" w:firstLine="850"/>
        <w:jc w:val="both"/>
        <w:rPr/>
      </w:pPr>
      <w:r>
        <w:rPr>
          <w:lang w:val="ru-RU"/>
        </w:rPr>
        <w:t xml:space="preserve">6.2 </w:t>
      </w:r>
      <w:r>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3 метра от соответствующего ограждения.</w:t>
      </w:r>
    </w:p>
    <w:p>
      <w:pPr>
        <w:pStyle w:val="24"/>
        <w:widowControl w:val="false"/>
        <w:tabs>
          <w:tab w:val="left" w:pos="1256" w:leader="none"/>
        </w:tabs>
        <w:spacing w:lineRule="exact" w:line="322" w:before="0" w:after="0"/>
        <w:ind w:left="0" w:right="0" w:firstLine="850"/>
        <w:jc w:val="both"/>
        <w:rPr/>
      </w:pPr>
      <w:r>
        <w:rPr>
          <w:lang w:val="ru-RU"/>
        </w:rPr>
        <w:t xml:space="preserve">6.3 </w:t>
      </w:r>
      <w:r>
        <w:rPr/>
        <w:t>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pPr>
        <w:pStyle w:val="24"/>
        <w:widowControl w:val="false"/>
        <w:tabs>
          <w:tab w:val="left" w:pos="1414" w:leader="none"/>
        </w:tabs>
        <w:spacing w:lineRule="exact" w:line="322" w:before="0" w:after="0"/>
        <w:ind w:left="0" w:right="0" w:firstLine="850"/>
        <w:jc w:val="both"/>
        <w:rPr/>
      </w:pPr>
      <w:r>
        <w:rPr>
          <w:lang w:val="ru-RU"/>
        </w:rPr>
        <w:t xml:space="preserve">6.4 </w:t>
      </w:r>
      <w:r>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pPr>
        <w:pStyle w:val="24"/>
        <w:widowControl w:val="false"/>
        <w:tabs>
          <w:tab w:val="left" w:pos="1256" w:leader="none"/>
        </w:tabs>
        <w:spacing w:lineRule="exact" w:line="322" w:before="0" w:after="0"/>
        <w:ind w:left="0" w:right="0" w:firstLine="850"/>
        <w:jc w:val="both"/>
        <w:rPr/>
      </w:pPr>
      <w:r>
        <w:rPr>
          <w:lang w:val="ru-RU"/>
        </w:rPr>
        <w:t xml:space="preserve">6.5 </w:t>
      </w:r>
      <w:r>
        <w:rPr/>
        <w:t>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pPr>
        <w:pStyle w:val="24"/>
        <w:widowControl w:val="false"/>
        <w:tabs>
          <w:tab w:val="left" w:pos="1256" w:leader="none"/>
        </w:tabs>
        <w:spacing w:lineRule="exact" w:line="322" w:before="0" w:after="0"/>
        <w:ind w:left="0" w:right="0" w:firstLine="850"/>
        <w:jc w:val="both"/>
        <w:rPr/>
      </w:pPr>
      <w:r>
        <w:rPr>
          <w:lang w:val="ru-RU"/>
        </w:rPr>
        <w:t xml:space="preserve">6.6 </w:t>
      </w:r>
      <w:r>
        <w:rPr/>
        <w:t>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pPr>
        <w:pStyle w:val="24"/>
        <w:widowControl w:val="false"/>
        <w:tabs>
          <w:tab w:val="left" w:pos="1331" w:leader="none"/>
        </w:tabs>
        <w:spacing w:lineRule="exact" w:line="322" w:before="0" w:after="0"/>
        <w:ind w:left="0" w:right="0" w:firstLine="850"/>
        <w:jc w:val="both"/>
        <w:rPr/>
      </w:pPr>
      <w:r>
        <w:rPr>
          <w:lang w:val="ru-RU"/>
        </w:rPr>
        <w:t xml:space="preserve">6.7 </w:t>
      </w:r>
      <w:r>
        <w:rPr/>
        <w:t>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pPr>
        <w:pStyle w:val="24"/>
        <w:widowControl w:val="false"/>
        <w:tabs>
          <w:tab w:val="left" w:pos="1331" w:leader="none"/>
        </w:tabs>
        <w:spacing w:lineRule="exact" w:line="322" w:before="0" w:after="0"/>
        <w:ind w:left="0" w:right="0" w:firstLine="850"/>
        <w:jc w:val="both"/>
        <w:rPr/>
      </w:pPr>
      <w:r>
        <w:rPr>
          <w:lang w:val="ru-RU"/>
        </w:rPr>
        <w:t xml:space="preserve">6.8 </w:t>
      </w:r>
      <w:r>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pPr>
        <w:pStyle w:val="24"/>
        <w:widowControl w:val="false"/>
        <w:tabs>
          <w:tab w:val="left" w:pos="1331" w:leader="none"/>
        </w:tabs>
        <w:spacing w:lineRule="exact" w:line="322" w:before="0" w:after="0"/>
        <w:ind w:left="0" w:right="0" w:firstLine="850"/>
        <w:jc w:val="both"/>
        <w:rPr/>
      </w:pPr>
      <w:r>
        <w:rPr>
          <w:lang w:val="ru-RU"/>
        </w:rPr>
        <w:t xml:space="preserve">6.9 </w:t>
      </w:r>
      <w:r>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pPr>
        <w:pStyle w:val="24"/>
        <w:widowControl w:val="false"/>
        <w:tabs>
          <w:tab w:val="left" w:pos="1522" w:leader="none"/>
        </w:tabs>
        <w:spacing w:lineRule="exact" w:line="322" w:before="0" w:after="0"/>
        <w:ind w:left="0" w:right="0" w:firstLine="850"/>
        <w:jc w:val="both"/>
        <w:rPr/>
      </w:pPr>
      <w:r>
        <w:rPr>
          <w:lang w:val="ru-RU"/>
        </w:rPr>
        <w:t xml:space="preserve">6.10 </w:t>
      </w:r>
      <w:r>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pPr>
        <w:pStyle w:val="24"/>
        <w:widowControl w:val="false"/>
        <w:numPr>
          <w:ilvl w:val="0"/>
          <w:numId w:val="1"/>
        </w:numPr>
        <w:tabs>
          <w:tab w:val="left" w:pos="1140" w:leader="none"/>
        </w:tabs>
        <w:spacing w:lineRule="exact" w:line="322" w:before="0" w:after="0"/>
        <w:ind w:left="0" w:right="0" w:firstLine="850"/>
        <w:jc w:val="both"/>
        <w:rPr/>
      </w:pPr>
      <w:r>
        <w:rPr/>
        <w:t>открывать люки колодцев и регулировать запорные устройства на магистралях водопровода, канализации, теплотрасс;</w:t>
      </w:r>
    </w:p>
    <w:p>
      <w:pPr>
        <w:pStyle w:val="24"/>
        <w:widowControl w:val="false"/>
        <w:numPr>
          <w:ilvl w:val="0"/>
          <w:numId w:val="1"/>
        </w:numPr>
        <w:tabs>
          <w:tab w:val="left" w:pos="1140" w:leader="none"/>
        </w:tabs>
        <w:spacing w:lineRule="exact" w:line="322" w:before="0" w:after="0"/>
        <w:ind w:left="0" w:right="0" w:firstLine="850"/>
        <w:jc w:val="both"/>
        <w:rPr/>
      </w:pPr>
      <w:r>
        <w:rPr/>
        <w:t>производить какие-либо работы на данных сетях без разрешения эксплуатирующих организаций;</w:t>
      </w:r>
    </w:p>
    <w:p>
      <w:pPr>
        <w:pStyle w:val="24"/>
        <w:widowControl w:val="false"/>
        <w:numPr>
          <w:ilvl w:val="0"/>
          <w:numId w:val="1"/>
        </w:numPr>
        <w:tabs>
          <w:tab w:val="left" w:pos="1140" w:leader="none"/>
        </w:tabs>
        <w:spacing w:lineRule="exact" w:line="322" w:before="0" w:after="0"/>
        <w:ind w:left="0" w:right="0" w:firstLine="850"/>
        <w:jc w:val="both"/>
        <w:rPr/>
      </w:pPr>
      <w:r>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pPr>
        <w:pStyle w:val="24"/>
        <w:widowControl w:val="false"/>
        <w:numPr>
          <w:ilvl w:val="0"/>
          <w:numId w:val="1"/>
        </w:numPr>
        <w:tabs>
          <w:tab w:val="left" w:pos="1140" w:leader="none"/>
        </w:tabs>
        <w:spacing w:lineRule="exact" w:line="322" w:before="0" w:after="0"/>
        <w:ind w:left="0" w:right="0" w:firstLine="850"/>
        <w:jc w:val="both"/>
        <w:rPr/>
      </w:pPr>
      <w:r>
        <w:rPr/>
        <w:t>оставлять колодцы неплотно закрытыми и (или) закрывать разбитыми крышками;</w:t>
      </w:r>
    </w:p>
    <w:p>
      <w:pPr>
        <w:pStyle w:val="24"/>
        <w:widowControl w:val="false"/>
        <w:numPr>
          <w:ilvl w:val="0"/>
          <w:numId w:val="1"/>
        </w:numPr>
        <w:tabs>
          <w:tab w:val="left" w:pos="1140" w:leader="none"/>
        </w:tabs>
        <w:spacing w:lineRule="exact" w:line="322" w:before="0" w:after="0"/>
        <w:ind w:left="0" w:right="0" w:firstLine="850"/>
        <w:jc w:val="both"/>
        <w:rPr/>
      </w:pPr>
      <w:r>
        <w:rPr/>
        <w:t>отводить поверхностные воды в систему канализации;</w:t>
      </w:r>
    </w:p>
    <w:p>
      <w:pPr>
        <w:pStyle w:val="24"/>
        <w:widowControl w:val="false"/>
        <w:numPr>
          <w:ilvl w:val="0"/>
          <w:numId w:val="1"/>
        </w:numPr>
        <w:tabs>
          <w:tab w:val="left" w:pos="1140" w:leader="none"/>
        </w:tabs>
        <w:spacing w:lineRule="exact" w:line="322" w:before="0" w:after="0"/>
        <w:ind w:left="0" w:right="0" w:firstLine="850"/>
        <w:jc w:val="both"/>
        <w:rPr/>
      </w:pPr>
      <w:r>
        <w:rPr/>
        <w:t>производить сброс хозяйственно-бытовых сточных вод на рельеф местности и в водные объекты, выпускать канализационные стоки открытым</w:t>
      </w:r>
    </w:p>
    <w:p>
      <w:pPr>
        <w:pStyle w:val="9"/>
        <w:ind w:left="0" w:right="0" w:hanging="0"/>
        <w:rPr>
          <w:sz w:val="28"/>
          <w:szCs w:val="28"/>
        </w:rPr>
      </w:pPr>
      <w:r>
        <w:rPr>
          <w:sz w:val="28"/>
          <w:szCs w:val="28"/>
        </w:rPr>
        <w:t>способом на тротуары, проезжую часть дорог и в ливневую канализацию;</w:t>
      </w:r>
    </w:p>
    <w:p>
      <w:pPr>
        <w:pStyle w:val="9"/>
        <w:widowControl w:val="false"/>
        <w:numPr>
          <w:ilvl w:val="0"/>
          <w:numId w:val="1"/>
        </w:numPr>
        <w:tabs>
          <w:tab w:val="left" w:pos="1140" w:leader="none"/>
        </w:tabs>
        <w:spacing w:lineRule="exact" w:line="322"/>
        <w:ind w:left="0" w:right="0" w:firstLine="850"/>
        <w:jc w:val="both"/>
        <w:rPr>
          <w:sz w:val="28"/>
          <w:szCs w:val="28"/>
        </w:rPr>
      </w:pPr>
      <w:r>
        <w:rPr>
          <w:sz w:val="28"/>
          <w:szCs w:val="28"/>
        </w:rPr>
        <w:t>пользоваться пожарными гидрантами в хозяйственных целях;</w:t>
      </w:r>
    </w:p>
    <w:p>
      <w:pPr>
        <w:pStyle w:val="9"/>
        <w:widowControl w:val="false"/>
        <w:numPr>
          <w:ilvl w:val="0"/>
          <w:numId w:val="1"/>
        </w:numPr>
        <w:tabs>
          <w:tab w:val="left" w:pos="1140" w:leader="none"/>
        </w:tabs>
        <w:spacing w:lineRule="exact" w:line="322"/>
        <w:ind w:left="0" w:right="0" w:firstLine="850"/>
        <w:jc w:val="both"/>
        <w:rPr>
          <w:sz w:val="28"/>
          <w:szCs w:val="28"/>
        </w:rPr>
      </w:pPr>
      <w:r>
        <w:rPr>
          <w:sz w:val="28"/>
          <w:szCs w:val="28"/>
        </w:rPr>
        <w:t>производить забор воды от уличных колонок с помощью шлангов;</w:t>
      </w:r>
    </w:p>
    <w:p>
      <w:pPr>
        <w:pStyle w:val="9"/>
        <w:widowControl w:val="false"/>
        <w:numPr>
          <w:ilvl w:val="0"/>
          <w:numId w:val="1"/>
        </w:numPr>
        <w:tabs>
          <w:tab w:val="left" w:pos="1140" w:leader="none"/>
        </w:tabs>
        <w:spacing w:lineRule="exact" w:line="322"/>
        <w:ind w:left="0" w:right="0" w:firstLine="850"/>
        <w:jc w:val="both"/>
        <w:rPr>
          <w:sz w:val="28"/>
          <w:szCs w:val="28"/>
        </w:rPr>
      </w:pPr>
      <w:r>
        <w:rPr>
          <w:sz w:val="28"/>
          <w:szCs w:val="28"/>
        </w:rPr>
        <w:t>производить разборку колонок;</w:t>
      </w:r>
    </w:p>
    <w:p>
      <w:pPr>
        <w:pStyle w:val="9"/>
        <w:widowControl w:val="false"/>
        <w:numPr>
          <w:ilvl w:val="0"/>
          <w:numId w:val="1"/>
        </w:numPr>
        <w:tabs>
          <w:tab w:val="left" w:pos="1140" w:leader="none"/>
        </w:tabs>
        <w:spacing w:lineRule="exact" w:line="322"/>
        <w:ind w:left="0" w:right="0" w:firstLine="850"/>
        <w:jc w:val="both"/>
        <w:rPr>
          <w:sz w:val="28"/>
          <w:szCs w:val="28"/>
        </w:rPr>
      </w:pPr>
      <w:r>
        <w:rPr>
          <w:sz w:val="28"/>
          <w:szCs w:val="28"/>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pPr>
        <w:pStyle w:val="9"/>
        <w:widowControl w:val="false"/>
        <w:numPr>
          <w:ilvl w:val="0"/>
          <w:numId w:val="1"/>
        </w:numPr>
        <w:tabs>
          <w:tab w:val="left" w:pos="1140" w:leader="none"/>
        </w:tabs>
        <w:spacing w:lineRule="exact" w:line="322"/>
        <w:ind w:left="0" w:right="0" w:firstLine="850"/>
        <w:jc w:val="both"/>
        <w:rPr>
          <w:sz w:val="28"/>
          <w:szCs w:val="28"/>
        </w:rPr>
      </w:pPr>
      <w:r>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pPr>
        <w:pStyle w:val="9"/>
        <w:widowControl w:val="false"/>
        <w:tabs>
          <w:tab w:val="left" w:pos="1389" w:leader="none"/>
        </w:tabs>
        <w:spacing w:lineRule="exact" w:line="322"/>
        <w:ind w:left="0" w:right="0" w:firstLine="850"/>
        <w:jc w:val="both"/>
        <w:rPr/>
      </w:pPr>
      <w:r>
        <w:rPr>
          <w:sz w:val="28"/>
          <w:szCs w:val="28"/>
          <w:lang w:val="ru-RU"/>
        </w:rPr>
        <w:t xml:space="preserve">6.11 </w:t>
      </w:r>
      <w:r>
        <w:rPr>
          <w:sz w:val="28"/>
          <w:szCs w:val="28"/>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pPr>
        <w:pStyle w:val="9"/>
        <w:widowControl w:val="false"/>
        <w:tabs>
          <w:tab w:val="left" w:pos="1389" w:leader="none"/>
        </w:tabs>
        <w:spacing w:lineRule="exact" w:line="322"/>
        <w:ind w:left="0" w:right="0" w:firstLine="850"/>
        <w:jc w:val="both"/>
        <w:rPr>
          <w:b/>
          <w:b/>
          <w:bCs/>
          <w:i w:val="false"/>
          <w:i w:val="false"/>
          <w:iCs w:val="false"/>
          <w:sz w:val="28"/>
          <w:szCs w:val="28"/>
          <w:lang w:val="ru-RU"/>
        </w:rPr>
      </w:pPr>
      <w:r>
        <w:rPr>
          <w:b/>
          <w:bCs/>
          <w:i w:val="false"/>
          <w:iCs w:val="false"/>
          <w:sz w:val="28"/>
          <w:szCs w:val="28"/>
          <w:lang w:val="ru-RU"/>
        </w:rPr>
        <w:t>7. Игровое оборудование</w:t>
      </w:r>
    </w:p>
    <w:p>
      <w:pPr>
        <w:pStyle w:val="9"/>
        <w:widowControl w:val="false"/>
        <w:tabs>
          <w:tab w:val="left" w:pos="1280" w:leader="none"/>
        </w:tabs>
        <w:spacing w:lineRule="exact" w:line="322"/>
        <w:ind w:left="0" w:right="0" w:firstLine="850"/>
        <w:jc w:val="both"/>
        <w:rPr/>
      </w:pPr>
      <w:r>
        <w:rPr>
          <w:sz w:val="28"/>
          <w:szCs w:val="28"/>
          <w:lang w:val="ru-RU"/>
        </w:rPr>
        <w:t xml:space="preserve">7.1 </w:t>
      </w:r>
      <w:r>
        <w:rPr>
          <w:sz w:val="28"/>
          <w:szCs w:val="28"/>
        </w:rPr>
        <w:t>Собственник, также иной правообладатель спортивного и игрового оборудования обязан производить его осмотр ежедневно в утреннее время.</w:t>
      </w:r>
    </w:p>
    <w:p>
      <w:pPr>
        <w:pStyle w:val="9"/>
        <w:widowControl w:val="false"/>
        <w:spacing w:lineRule="exact" w:line="322"/>
        <w:ind w:left="0" w:right="0" w:firstLine="850"/>
        <w:jc w:val="both"/>
        <w:rPr/>
      </w:pPr>
      <w:r>
        <w:rPr>
          <w:sz w:val="28"/>
          <w:szCs w:val="28"/>
          <w:lang w:val="ru-RU"/>
        </w:rPr>
        <w:t xml:space="preserve">7.2 </w:t>
      </w:r>
      <w:r>
        <w:rPr>
          <w:sz w:val="28"/>
          <w:szCs w:val="28"/>
        </w:rPr>
        <w:t>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pPr>
        <w:pStyle w:val="9"/>
        <w:widowControl w:val="false"/>
        <w:spacing w:lineRule="exact" w:line="322"/>
        <w:ind w:left="0" w:right="0" w:firstLine="850"/>
        <w:jc w:val="both"/>
        <w:rPr/>
      </w:pPr>
      <w:r>
        <w:rPr>
          <w:sz w:val="28"/>
          <w:szCs w:val="28"/>
          <w:lang w:val="ru-RU"/>
        </w:rPr>
        <w:t>7.3</w:t>
      </w:r>
      <w:r>
        <w:rPr>
          <w:sz w:val="28"/>
          <w:szCs w:val="28"/>
        </w:rPr>
        <w:t xml:space="preserve">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pPr>
        <w:pStyle w:val="9"/>
        <w:widowControl w:val="false"/>
        <w:spacing w:lineRule="exact" w:line="322"/>
        <w:ind w:left="0" w:right="0" w:firstLine="850"/>
        <w:jc w:val="both"/>
        <w:rPr>
          <w:sz w:val="28"/>
          <w:szCs w:val="28"/>
          <w:lang w:val="ru-RU"/>
        </w:rPr>
      </w:pPr>
      <w:r>
        <w:rPr>
          <w:sz w:val="28"/>
          <w:szCs w:val="28"/>
          <w:lang w:val="ru-RU"/>
        </w:rPr>
        <w:t>8. Объекты (средства) наружного освещения (осветительное оборудование)</w:t>
      </w:r>
    </w:p>
    <w:p>
      <w:pPr>
        <w:pStyle w:val="9"/>
        <w:widowControl w:val="false"/>
        <w:tabs>
          <w:tab w:val="left" w:pos="1280" w:leader="none"/>
        </w:tabs>
        <w:spacing w:lineRule="exact" w:line="322"/>
        <w:ind w:left="0" w:right="0" w:firstLine="850"/>
        <w:jc w:val="both"/>
        <w:rPr/>
      </w:pPr>
      <w:r>
        <w:rPr>
          <w:sz w:val="28"/>
          <w:szCs w:val="28"/>
          <w:lang w:val="ru-RU"/>
        </w:rPr>
        <w:t xml:space="preserve">8.1 </w:t>
      </w:r>
      <w:r>
        <w:rPr>
          <w:sz w:val="28"/>
          <w:szCs w:val="28"/>
        </w:rPr>
        <w:t>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pPr>
        <w:pStyle w:val="9"/>
        <w:widowControl w:val="false"/>
        <w:spacing w:lineRule="exact" w:line="322"/>
        <w:ind w:left="0" w:right="0" w:firstLine="850"/>
        <w:jc w:val="both"/>
        <w:rPr>
          <w:sz w:val="28"/>
          <w:szCs w:val="28"/>
        </w:rPr>
      </w:pPr>
      <w:r>
        <w:rPr>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pPr>
        <w:pStyle w:val="9"/>
        <w:widowControl w:val="false"/>
        <w:tabs>
          <w:tab w:val="left" w:pos="1280" w:leader="none"/>
        </w:tabs>
        <w:spacing w:lineRule="exact" w:line="322"/>
        <w:ind w:left="0" w:right="0" w:firstLine="850"/>
        <w:jc w:val="both"/>
        <w:rPr/>
      </w:pPr>
      <w:r>
        <w:rPr>
          <w:sz w:val="28"/>
          <w:szCs w:val="28"/>
          <w:lang w:val="ru-RU"/>
        </w:rPr>
        <w:t xml:space="preserve">8.2 </w:t>
      </w:r>
      <w:r>
        <w:rPr>
          <w:sz w:val="28"/>
          <w:szCs w:val="28"/>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pPr>
        <w:pStyle w:val="9"/>
        <w:widowControl w:val="false"/>
        <w:tabs>
          <w:tab w:val="left" w:pos="540" w:leader="none"/>
        </w:tabs>
        <w:spacing w:lineRule="exact" w:line="322"/>
        <w:ind w:left="0" w:right="0" w:firstLine="850"/>
        <w:jc w:val="both"/>
        <w:rPr/>
      </w:pPr>
      <w:r>
        <w:rPr>
          <w:sz w:val="28"/>
          <w:szCs w:val="28"/>
          <w:lang w:val="ru-RU"/>
        </w:rPr>
        <w:t xml:space="preserve">8.3 </w:t>
      </w:r>
      <w:r>
        <w:rPr>
          <w:sz w:val="28"/>
          <w:szCs w:val="28"/>
        </w:rPr>
        <w:t xml:space="preserve">Запрещается использовать объекты сетей наружного освещения </w:t>
      </w:r>
      <w:r>
        <w:rPr>
          <w:rStyle w:val="23"/>
        </w:rPr>
        <w:t>(столбы,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pPr>
        <w:pStyle w:val="24"/>
        <w:widowControl w:val="false"/>
        <w:tabs>
          <w:tab w:val="left" w:pos="1245" w:leader="none"/>
        </w:tabs>
        <w:spacing w:lineRule="exact" w:line="322" w:before="0" w:after="0"/>
        <w:ind w:left="0" w:right="0" w:firstLine="850"/>
        <w:jc w:val="both"/>
        <w:rPr/>
      </w:pPr>
      <w:r>
        <w:rPr>
          <w:lang w:val="ru-RU"/>
        </w:rPr>
        <w:t xml:space="preserve">8.4 </w:t>
      </w:r>
      <w:r>
        <w:rPr/>
        <w:t>Все системы уличного, дворового и других видов осветительного оборудования должны содержаться в исправном состоянии.</w:t>
      </w:r>
    </w:p>
    <w:p>
      <w:pPr>
        <w:pStyle w:val="24"/>
        <w:widowControl w:val="false"/>
        <w:spacing w:lineRule="exact" w:line="322" w:before="0" w:after="0"/>
        <w:ind w:left="0" w:right="0" w:firstLine="850"/>
        <w:jc w:val="both"/>
        <w:rPr/>
      </w:pPr>
      <w:r>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pPr>
        <w:pStyle w:val="24"/>
        <w:widowControl w:val="false"/>
        <w:spacing w:lineRule="exact" w:line="322" w:before="0" w:after="0"/>
        <w:ind w:left="0" w:right="0" w:firstLine="850"/>
        <w:jc w:val="both"/>
        <w:rPr/>
      </w:pPr>
      <w:r>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pPr>
        <w:pStyle w:val="24"/>
        <w:widowControl w:val="false"/>
        <w:tabs>
          <w:tab w:val="left" w:pos="1245" w:leader="none"/>
        </w:tabs>
        <w:spacing w:lineRule="exact" w:line="322" w:before="0" w:after="0"/>
        <w:ind w:left="0" w:right="0" w:firstLine="850"/>
        <w:jc w:val="both"/>
        <w:rPr/>
      </w:pPr>
      <w:r>
        <w:rPr>
          <w:lang w:val="ru-RU"/>
        </w:rPr>
        <w:t xml:space="preserve">8.5 </w:t>
      </w:r>
      <w:r>
        <w:rPr/>
        <w:t>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pPr>
        <w:pStyle w:val="24"/>
        <w:widowControl w:val="false"/>
        <w:spacing w:lineRule="exact" w:line="322" w:before="0" w:after="0"/>
        <w:ind w:left="0" w:right="0" w:firstLine="850"/>
        <w:jc w:val="both"/>
        <w:rPr/>
      </w:pPr>
      <w:r>
        <w:rPr/>
        <w:t>На центральных и магистральных улицах опоры различного назначения (электросетей, транспорта, освещения) должны быть окрашены в один цвет.</w:t>
      </w:r>
    </w:p>
    <w:p>
      <w:pPr>
        <w:pStyle w:val="24"/>
        <w:widowControl w:val="false"/>
        <w:spacing w:lineRule="exact" w:line="322" w:before="0" w:after="0"/>
        <w:ind w:left="0" w:right="0" w:firstLine="850"/>
        <w:jc w:val="both"/>
        <w:rPr/>
      </w:pPr>
      <w:r>
        <w:rPr/>
        <w:t>Опоры сетей осветительного оборудования не должны иметь отклонение от вертикали более 5 градусов.</w:t>
      </w:r>
    </w:p>
    <w:p>
      <w:pPr>
        <w:pStyle w:val="24"/>
        <w:widowControl w:val="false"/>
        <w:tabs>
          <w:tab w:val="left" w:pos="1445" w:leader="none"/>
        </w:tabs>
        <w:spacing w:lineRule="exact" w:line="322" w:before="0" w:after="0"/>
        <w:ind w:left="0" w:right="0" w:firstLine="850"/>
        <w:jc w:val="both"/>
        <w:rPr/>
      </w:pPr>
      <w:r>
        <w:rPr>
          <w:lang w:val="ru-RU"/>
        </w:rPr>
        <w:t xml:space="preserve">8.6 </w:t>
      </w:r>
      <w:r>
        <w:rPr/>
        <w:t>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pPr>
        <w:pStyle w:val="24"/>
        <w:widowControl w:val="false"/>
        <w:tabs>
          <w:tab w:val="left" w:pos="1245" w:leader="none"/>
        </w:tabs>
        <w:spacing w:lineRule="exact" w:line="322" w:before="0" w:after="0"/>
        <w:ind w:left="0" w:right="0" w:firstLine="850"/>
        <w:jc w:val="both"/>
        <w:rPr/>
      </w:pPr>
      <w:r>
        <w:rPr>
          <w:lang w:val="ru-RU"/>
        </w:rPr>
        <w:t xml:space="preserve">8.7 </w:t>
      </w:r>
      <w:r>
        <w:rPr/>
        <w:t>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pPr>
        <w:pStyle w:val="24"/>
        <w:widowControl w:val="false"/>
        <w:tabs>
          <w:tab w:val="left" w:pos="1245" w:leader="none"/>
        </w:tabs>
        <w:spacing w:lineRule="exact" w:line="322" w:before="0" w:after="0"/>
        <w:ind w:left="0" w:right="0" w:firstLine="850"/>
        <w:jc w:val="both"/>
        <w:rPr/>
      </w:pPr>
      <w:r>
        <w:rPr>
          <w:lang w:val="ru-RU"/>
        </w:rPr>
        <w:t xml:space="preserve">8.8 </w:t>
      </w:r>
      <w:r>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pPr>
        <w:pStyle w:val="24"/>
        <w:widowControl w:val="false"/>
        <w:tabs>
          <w:tab w:val="left" w:pos="1245" w:leader="none"/>
        </w:tabs>
        <w:spacing w:lineRule="exact" w:line="322" w:before="0" w:after="0"/>
        <w:ind w:left="0" w:right="0" w:firstLine="850"/>
        <w:jc w:val="both"/>
        <w:rPr/>
      </w:pPr>
      <w:r>
        <w:rPr>
          <w:lang w:val="ru-RU"/>
        </w:rPr>
        <w:t xml:space="preserve">8.9 </w:t>
      </w:r>
      <w:r>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pPr>
        <w:pStyle w:val="24"/>
        <w:widowControl w:val="false"/>
        <w:tabs>
          <w:tab w:val="left" w:pos="705" w:leader="none"/>
        </w:tabs>
        <w:spacing w:lineRule="exact" w:line="322" w:before="0" w:after="0"/>
        <w:ind w:left="0" w:right="0" w:firstLine="850"/>
        <w:jc w:val="both"/>
        <w:rPr/>
      </w:pPr>
      <w:r>
        <w:rPr>
          <w:lang w:val="ru-RU"/>
        </w:rPr>
        <w:t xml:space="preserve">8.10 </w:t>
      </w:r>
      <w:r>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pPr>
        <w:pStyle w:val="24"/>
        <w:widowControl w:val="false"/>
        <w:tabs>
          <w:tab w:val="left" w:pos="1572" w:leader="none"/>
        </w:tabs>
        <w:spacing w:lineRule="exact" w:line="322" w:before="0" w:after="0"/>
        <w:ind w:left="0" w:right="0" w:firstLine="850"/>
        <w:jc w:val="both"/>
        <w:rPr/>
      </w:pPr>
      <w:r>
        <w:rPr>
          <w:lang w:val="ru-RU"/>
        </w:rPr>
        <w:t xml:space="preserve">8.11 </w:t>
      </w:r>
      <w:r>
        <w:rPr/>
        <w:t>Ответственность за содержание опор сетей и элементов освещения несет собственник (правообладатель).</w:t>
      </w:r>
    </w:p>
    <w:p>
      <w:pPr>
        <w:pStyle w:val="24"/>
        <w:widowControl w:val="false"/>
        <w:tabs>
          <w:tab w:val="left" w:pos="1572" w:leader="none"/>
        </w:tabs>
        <w:spacing w:lineRule="exact" w:line="322" w:before="0" w:after="0"/>
        <w:ind w:left="0" w:right="0" w:firstLine="850"/>
        <w:jc w:val="both"/>
        <w:rPr>
          <w:b/>
          <w:b/>
          <w:bCs/>
          <w:lang w:val="ru-RU"/>
        </w:rPr>
      </w:pPr>
      <w:r>
        <w:rPr>
          <w:b/>
          <w:bCs/>
          <w:lang w:val="ru-RU"/>
        </w:rPr>
        <w:t>9. Средства размещения информации и рекламные конструкции</w:t>
      </w:r>
    </w:p>
    <w:p>
      <w:pPr>
        <w:pStyle w:val="24"/>
        <w:widowControl w:val="false"/>
        <w:tabs>
          <w:tab w:val="left" w:pos="1572" w:leader="none"/>
          <w:tab w:val="left" w:pos="5060" w:leader="none"/>
        </w:tabs>
        <w:spacing w:lineRule="exact" w:line="322" w:before="0" w:after="0"/>
        <w:ind w:left="0" w:right="0" w:firstLine="850"/>
        <w:jc w:val="both"/>
        <w:rPr/>
      </w:pPr>
      <w:r>
        <w:rPr>
          <w:lang w:val="ru-RU"/>
        </w:rPr>
        <w:t xml:space="preserve">9.1 </w:t>
      </w:r>
      <w:r>
        <w:rPr/>
        <w:t>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pPr>
        <w:pStyle w:val="24"/>
        <w:widowControl w:val="false"/>
        <w:tabs>
          <w:tab w:val="left" w:pos="1290" w:leader="none"/>
        </w:tabs>
        <w:spacing w:lineRule="exact" w:line="322" w:before="0" w:after="0"/>
        <w:ind w:left="0" w:right="0" w:firstLine="850"/>
        <w:jc w:val="both"/>
        <w:rPr/>
      </w:pPr>
      <w:r>
        <w:rPr>
          <w:lang w:val="ru-RU"/>
        </w:rPr>
        <w:t xml:space="preserve">9.2 </w:t>
      </w:r>
      <w:r>
        <w:rPr/>
        <w:t>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pPr>
        <w:pStyle w:val="24"/>
        <w:widowControl w:val="false"/>
        <w:numPr>
          <w:ilvl w:val="0"/>
          <w:numId w:val="1"/>
        </w:numPr>
        <w:tabs>
          <w:tab w:val="left" w:pos="1140" w:leader="none"/>
        </w:tabs>
        <w:spacing w:lineRule="exact" w:line="322" w:before="0" w:after="0"/>
        <w:ind w:left="0" w:right="0" w:firstLine="850"/>
        <w:jc w:val="both"/>
        <w:rPr/>
      </w:pPr>
      <w:r>
        <w:rPr/>
        <w:t>целостность конструкций;</w:t>
      </w:r>
    </w:p>
    <w:p>
      <w:pPr>
        <w:pStyle w:val="24"/>
        <w:widowControl w:val="false"/>
        <w:numPr>
          <w:ilvl w:val="0"/>
          <w:numId w:val="1"/>
        </w:numPr>
        <w:tabs>
          <w:tab w:val="left" w:pos="1140" w:leader="none"/>
        </w:tabs>
        <w:spacing w:lineRule="exact" w:line="322" w:before="0" w:after="0"/>
        <w:ind w:left="0" w:right="0" w:firstLine="850"/>
        <w:jc w:val="both"/>
        <w:rPr/>
      </w:pPr>
      <w:r>
        <w:rPr/>
        <w:t>отсутствие механических повреждений;</w:t>
      </w:r>
    </w:p>
    <w:p>
      <w:pPr>
        <w:pStyle w:val="24"/>
        <w:widowControl w:val="false"/>
        <w:numPr>
          <w:ilvl w:val="0"/>
          <w:numId w:val="1"/>
        </w:numPr>
        <w:tabs>
          <w:tab w:val="left" w:pos="1140" w:leader="none"/>
        </w:tabs>
        <w:spacing w:lineRule="exact" w:line="322" w:before="0" w:after="0"/>
        <w:ind w:left="0" w:right="0" w:firstLine="850"/>
        <w:jc w:val="both"/>
        <w:rPr/>
      </w:pPr>
      <w:r>
        <w:rPr/>
        <w:t>отсутствие порывов информационных полотен;</w:t>
      </w:r>
    </w:p>
    <w:p>
      <w:pPr>
        <w:pStyle w:val="24"/>
        <w:widowControl w:val="false"/>
        <w:numPr>
          <w:ilvl w:val="0"/>
          <w:numId w:val="1"/>
        </w:numPr>
        <w:tabs>
          <w:tab w:val="left" w:pos="1140" w:leader="none"/>
        </w:tabs>
        <w:spacing w:lineRule="exact" w:line="322" w:before="0" w:after="0"/>
        <w:ind w:left="0" w:right="0" w:firstLine="850"/>
        <w:jc w:val="both"/>
        <w:rPr/>
      </w:pPr>
      <w:r>
        <w:rPr/>
        <w:t>наличие покрашенного каркаса;</w:t>
      </w:r>
    </w:p>
    <w:p>
      <w:pPr>
        <w:pStyle w:val="24"/>
        <w:widowControl w:val="false"/>
        <w:numPr>
          <w:ilvl w:val="0"/>
          <w:numId w:val="1"/>
        </w:numPr>
        <w:tabs>
          <w:tab w:val="left" w:pos="1140" w:leader="none"/>
        </w:tabs>
        <w:spacing w:lineRule="exact" w:line="322" w:before="0" w:after="0"/>
        <w:ind w:left="0" w:right="0" w:firstLine="850"/>
        <w:jc w:val="both"/>
        <w:rPr/>
      </w:pPr>
      <w:r>
        <w:rPr/>
        <w:t>отсутствие ржавчины и грязи на всех частях и элементах рекламных конструкций.</w:t>
      </w:r>
    </w:p>
    <w:p>
      <w:pPr>
        <w:pStyle w:val="24"/>
        <w:widowControl w:val="false"/>
        <w:tabs>
          <w:tab w:val="left" w:pos="1290" w:leader="none"/>
        </w:tabs>
        <w:spacing w:lineRule="exact" w:line="322" w:before="0" w:after="0"/>
        <w:ind w:left="0" w:right="0" w:firstLine="850"/>
        <w:jc w:val="both"/>
        <w:rPr/>
      </w:pPr>
      <w:r>
        <w:rPr>
          <w:lang w:val="ru-RU"/>
        </w:rPr>
        <w:t xml:space="preserve">9.3 </w:t>
      </w:r>
      <w:r>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pPr>
        <w:pStyle w:val="24"/>
        <w:widowControl w:val="false"/>
        <w:tabs>
          <w:tab w:val="left" w:pos="1290" w:leader="none"/>
        </w:tabs>
        <w:spacing w:lineRule="exact" w:line="322" w:before="0" w:after="0"/>
        <w:ind w:left="0" w:right="0" w:firstLine="850"/>
        <w:jc w:val="both"/>
        <w:rPr/>
      </w:pPr>
      <w:r>
        <w:rPr>
          <w:lang w:val="ru-RU"/>
        </w:rPr>
        <w:t xml:space="preserve">9.4 </w:t>
      </w:r>
      <w:r>
        <w:rPr/>
        <w:t>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w:t>
      </w:r>
    </w:p>
    <w:p>
      <w:pPr>
        <w:pStyle w:val="24"/>
        <w:widowControl w:val="false"/>
        <w:spacing w:lineRule="exact" w:line="322" w:before="0" w:after="0"/>
        <w:ind w:left="0" w:right="0" w:firstLine="850"/>
        <w:jc w:val="both"/>
        <w:rPr/>
      </w:pPr>
      <w:r>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pPr>
        <w:pStyle w:val="24"/>
        <w:widowControl w:val="false"/>
        <w:tabs>
          <w:tab w:val="left" w:pos="1290" w:leader="none"/>
        </w:tabs>
        <w:spacing w:lineRule="exact" w:line="322" w:before="0" w:after="0"/>
        <w:ind w:left="0" w:right="0" w:firstLine="850"/>
        <w:jc w:val="both"/>
        <w:rPr/>
      </w:pPr>
      <w:r>
        <w:rPr>
          <w:lang w:val="ru-RU"/>
        </w:rPr>
        <w:t xml:space="preserve">9.5 </w:t>
      </w:r>
      <w:r>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pPr>
        <w:pStyle w:val="24"/>
        <w:tabs>
          <w:tab w:val="left" w:pos="1290" w:leader="none"/>
        </w:tabs>
        <w:spacing w:before="0" w:after="0"/>
        <w:ind w:left="0" w:right="0" w:firstLine="740"/>
        <w:rPr/>
      </w:pPr>
      <w:r>
        <w:rPr>
          <w:lang w:val="ru-RU"/>
        </w:rPr>
        <w:t xml:space="preserve">9.6 </w:t>
      </w:r>
      <w:r>
        <w:rPr/>
        <w:t>Рекламные конструкции, имеющие движущиеся части, не должны создавать шум в ночное время (с 23-00 до 7-00 часов), мешающий отдыху граждан.</w:t>
      </w:r>
    </w:p>
    <w:p>
      <w:pPr>
        <w:pStyle w:val="24"/>
        <w:tabs>
          <w:tab w:val="left" w:pos="1239" w:leader="none"/>
        </w:tabs>
        <w:spacing w:before="0" w:after="0"/>
        <w:ind w:left="0" w:right="0" w:firstLine="760"/>
        <w:rPr/>
      </w:pPr>
      <w:r>
        <w:rPr>
          <w:lang w:val="ru-RU"/>
        </w:rPr>
        <w:t xml:space="preserve">9.7 </w:t>
      </w:r>
      <w:r>
        <w:rPr/>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pPr>
        <w:pStyle w:val="24"/>
        <w:widowControl w:val="false"/>
        <w:tabs>
          <w:tab w:val="left" w:pos="1234" w:leader="none"/>
        </w:tabs>
        <w:spacing w:lineRule="exact" w:line="322" w:before="0" w:after="0"/>
        <w:ind w:left="0" w:right="0" w:firstLine="850"/>
        <w:jc w:val="both"/>
        <w:rPr/>
      </w:pPr>
      <w:r>
        <w:rPr>
          <w:lang w:val="ru-RU"/>
        </w:rPr>
        <w:t xml:space="preserve">9.8 </w:t>
      </w:r>
      <w:r>
        <w:rPr/>
        <w:t>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pPr>
        <w:pStyle w:val="24"/>
        <w:widowControl w:val="false"/>
        <w:tabs>
          <w:tab w:val="left" w:pos="1234" w:leader="none"/>
        </w:tabs>
        <w:spacing w:lineRule="exact" w:line="322" w:before="0" w:after="0"/>
        <w:ind w:left="0" w:right="0" w:firstLine="850"/>
        <w:jc w:val="both"/>
        <w:rPr>
          <w:lang w:val="ru-RU"/>
        </w:rPr>
      </w:pPr>
      <w:r>
        <w:rPr>
          <w:lang w:val="ru-RU"/>
        </w:rPr>
        <w:t>10. Малые архитектурные формы и уличная мебель</w:t>
      </w:r>
    </w:p>
    <w:p>
      <w:pPr>
        <w:pStyle w:val="24"/>
        <w:widowControl w:val="false"/>
        <w:tabs>
          <w:tab w:val="left" w:pos="1632" w:leader="none"/>
        </w:tabs>
        <w:spacing w:lineRule="exact" w:line="322" w:before="0" w:after="0"/>
        <w:ind w:left="0" w:right="0" w:firstLine="850"/>
        <w:jc w:val="both"/>
        <w:rPr/>
      </w:pPr>
      <w:r>
        <w:rPr>
          <w:lang w:val="ru-RU"/>
        </w:rPr>
        <w:t xml:space="preserve">10.1 </w:t>
      </w:r>
      <w:r>
        <w:rPr/>
        <w:t>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pPr>
        <w:pStyle w:val="24"/>
        <w:widowControl w:val="false"/>
        <w:spacing w:lineRule="exact" w:line="322" w:before="0" w:after="0"/>
        <w:ind w:left="0" w:right="0" w:firstLine="850"/>
        <w:jc w:val="both"/>
        <w:rPr/>
      </w:pPr>
      <w:r>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pPr>
        <w:pStyle w:val="24"/>
        <w:widowControl w:val="false"/>
        <w:spacing w:lineRule="exact" w:line="322" w:before="0" w:after="0"/>
        <w:ind w:left="0" w:right="0" w:firstLine="850"/>
        <w:jc w:val="both"/>
        <w:rPr/>
      </w:pPr>
      <w:r>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pPr>
        <w:pStyle w:val="24"/>
        <w:widowControl w:val="false"/>
        <w:tabs>
          <w:tab w:val="left" w:pos="1418" w:leader="none"/>
        </w:tabs>
        <w:spacing w:lineRule="exact" w:line="322" w:before="0" w:after="0"/>
        <w:ind w:left="0" w:right="0" w:firstLine="850"/>
        <w:jc w:val="both"/>
        <w:rPr/>
      </w:pPr>
      <w:r>
        <w:rPr>
          <w:lang w:val="ru-RU"/>
        </w:rPr>
        <w:t xml:space="preserve">10.2 </w:t>
      </w:r>
      <w:r>
        <w:rPr/>
        <w:t>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pPr>
        <w:pStyle w:val="24"/>
        <w:widowControl w:val="false"/>
        <w:tabs>
          <w:tab w:val="left" w:pos="1418" w:leader="none"/>
        </w:tabs>
        <w:spacing w:lineRule="exact" w:line="322" w:before="0" w:after="0"/>
        <w:ind w:left="0" w:right="0" w:firstLine="850"/>
        <w:jc w:val="both"/>
        <w:rPr/>
      </w:pPr>
      <w:r>
        <w:rPr>
          <w:lang w:val="ru-RU"/>
        </w:rPr>
        <w:t xml:space="preserve">10.3 </w:t>
      </w:r>
      <w:r>
        <w:rPr/>
        <w:t>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pPr>
        <w:pStyle w:val="24"/>
        <w:spacing w:before="0" w:after="0"/>
        <w:ind w:left="0" w:right="0" w:firstLine="760"/>
        <w:rPr/>
      </w:pPr>
      <w:r>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pPr>
        <w:pStyle w:val="24"/>
        <w:widowControl w:val="false"/>
        <w:tabs>
          <w:tab w:val="left" w:pos="1632" w:leader="none"/>
        </w:tabs>
        <w:spacing w:lineRule="exact" w:line="322" w:before="0" w:after="0"/>
        <w:ind w:left="0" w:right="0" w:firstLine="850"/>
        <w:jc w:val="both"/>
        <w:rPr/>
      </w:pPr>
      <w:r>
        <w:rPr>
          <w:lang w:val="ru-RU"/>
        </w:rPr>
        <w:t xml:space="preserve">10.4 </w:t>
      </w:r>
      <w:r>
        <w:rPr/>
        <w:t xml:space="preserve">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w:t>
      </w:r>
      <w:r>
        <w:rPr>
          <w:lang w:val="ru-RU"/>
        </w:rPr>
        <w:t>А</w:t>
      </w:r>
      <w:r>
        <w:rPr/>
        <w:t>дминистрации Щепкинско</w:t>
      </w:r>
      <w:r>
        <w:rPr>
          <w:lang w:val="ru-RU"/>
        </w:rPr>
        <w:t>го</w:t>
      </w:r>
      <w:r>
        <w:rPr/>
        <w:t xml:space="preserve"> сельско</w:t>
      </w:r>
      <w:r>
        <w:rPr>
          <w:lang w:val="ru-RU"/>
        </w:rPr>
        <w:t>го</w:t>
      </w:r>
      <w:r>
        <w:rPr/>
        <w:t xml:space="preserve"> поселени</w:t>
      </w:r>
      <w:r>
        <w:rPr>
          <w:lang w:val="ru-RU"/>
        </w:rPr>
        <w:t>я</w:t>
      </w:r>
      <w:r>
        <w:rPr/>
        <w:t>, считаются самовольными и подлежат демонтажу.</w:t>
      </w:r>
    </w:p>
    <w:p>
      <w:pPr>
        <w:pStyle w:val="24"/>
        <w:widowControl w:val="false"/>
        <w:tabs>
          <w:tab w:val="left" w:pos="1632" w:leader="none"/>
        </w:tabs>
        <w:spacing w:lineRule="exact" w:line="322" w:before="0" w:after="0"/>
        <w:ind w:left="0" w:right="0" w:firstLine="850"/>
        <w:jc w:val="both"/>
        <w:rPr>
          <w:b/>
          <w:b/>
          <w:bCs/>
          <w:lang w:val="ru-RU"/>
        </w:rPr>
      </w:pPr>
      <w:r>
        <w:rPr>
          <w:b/>
          <w:bCs/>
          <w:lang w:val="ru-RU"/>
        </w:rPr>
        <w:t>11. Некапитальные нестационарные сооружения (нестационарные торговые объекты)</w:t>
      </w:r>
    </w:p>
    <w:p>
      <w:pPr>
        <w:pStyle w:val="24"/>
        <w:widowControl w:val="false"/>
        <w:tabs>
          <w:tab w:val="left" w:pos="1475" w:leader="none"/>
        </w:tabs>
        <w:spacing w:lineRule="exact" w:line="322" w:before="0" w:after="0"/>
        <w:ind w:left="0" w:right="0" w:firstLine="850"/>
        <w:jc w:val="both"/>
        <w:rPr/>
      </w:pPr>
      <w:r>
        <w:rPr>
          <w:lang w:val="ru-RU"/>
        </w:rPr>
        <w:t xml:space="preserve">11.1 </w:t>
      </w:r>
      <w:r>
        <w:rPr/>
        <w:t xml:space="preserve">Порядок размещения нестационарных объектов торгового и бытового назначения устанавливается постановлением </w:t>
      </w:r>
      <w:r>
        <w:rPr>
          <w:lang w:val="ru-RU"/>
        </w:rPr>
        <w:t>А</w:t>
      </w:r>
      <w:r>
        <w:rPr/>
        <w:t>дминистрации Щепкинско</w:t>
      </w:r>
      <w:r>
        <w:rPr>
          <w:lang w:val="ru-RU"/>
        </w:rPr>
        <w:t>го</w:t>
      </w:r>
      <w:r>
        <w:rPr/>
        <w:t xml:space="preserve"> сельско</w:t>
      </w:r>
      <w:r>
        <w:rPr>
          <w:lang w:val="ru-RU"/>
        </w:rPr>
        <w:t>го</w:t>
      </w:r>
      <w:r>
        <w:rPr/>
        <w:t xml:space="preserve"> поселени</w:t>
      </w:r>
      <w:r>
        <w:rPr>
          <w:lang w:val="ru-RU"/>
        </w:rPr>
        <w:t>я</w:t>
      </w:r>
      <w:r>
        <w:rPr/>
        <w:t>.</w:t>
      </w:r>
    </w:p>
    <w:p>
      <w:pPr>
        <w:pStyle w:val="24"/>
        <w:widowControl w:val="false"/>
        <w:spacing w:lineRule="exact" w:line="322" w:before="0" w:after="0"/>
        <w:ind w:left="0" w:right="0" w:firstLine="850"/>
        <w:jc w:val="both"/>
        <w:rPr/>
      </w:pPr>
      <w:r>
        <w:rPr/>
        <w:t xml:space="preserve">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w:t>
      </w:r>
      <w:r>
        <w:rPr>
          <w:lang w:val="ru-RU"/>
        </w:rPr>
        <w:t>А</w:t>
      </w:r>
      <w:r>
        <w:rPr/>
        <w:t>дминистрации Щепкинско</w:t>
      </w:r>
      <w:r>
        <w:rPr>
          <w:lang w:val="ru-RU"/>
        </w:rPr>
        <w:t>го</w:t>
      </w:r>
      <w:r>
        <w:rPr/>
        <w:t xml:space="preserve"> сельско</w:t>
      </w:r>
      <w:r>
        <w:rPr>
          <w:lang w:val="ru-RU"/>
        </w:rPr>
        <w:t>го</w:t>
      </w:r>
      <w:r>
        <w:rPr/>
        <w:t xml:space="preserve"> поселени</w:t>
      </w:r>
      <w:r>
        <w:rPr>
          <w:lang w:val="ru-RU"/>
        </w:rPr>
        <w:t>я</w:t>
      </w:r>
      <w:r>
        <w:rPr/>
        <w:t>.</w:t>
      </w:r>
    </w:p>
    <w:p>
      <w:pPr>
        <w:pStyle w:val="24"/>
        <w:widowControl w:val="false"/>
        <w:tabs>
          <w:tab w:val="left" w:pos="1714" w:leader="none"/>
        </w:tabs>
        <w:spacing w:lineRule="exact" w:line="322" w:before="0" w:after="0"/>
        <w:ind w:left="0" w:right="0" w:firstLine="850"/>
        <w:jc w:val="both"/>
        <w:rPr/>
      </w:pPr>
      <w:r>
        <w:rPr>
          <w:lang w:val="ru-RU"/>
        </w:rPr>
        <w:t xml:space="preserve">11.2 </w:t>
      </w:r>
      <w:r>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pPr>
        <w:pStyle w:val="24"/>
        <w:widowControl w:val="false"/>
        <w:tabs>
          <w:tab w:val="left" w:pos="1475" w:leader="none"/>
        </w:tabs>
        <w:spacing w:lineRule="exact" w:line="322" w:before="0" w:after="0"/>
        <w:ind w:left="0" w:right="0" w:firstLine="907"/>
        <w:jc w:val="both"/>
        <w:rPr/>
      </w:pPr>
      <w:r>
        <w:rPr>
          <w:lang w:val="ru-RU"/>
        </w:rPr>
        <w:t xml:space="preserve">11.3 </w:t>
      </w:r>
      <w:r>
        <w:rPr/>
        <w:t>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pPr>
        <w:pStyle w:val="24"/>
        <w:widowControl w:val="false"/>
        <w:spacing w:lineRule="exact" w:line="322" w:before="0" w:after="0"/>
        <w:ind w:left="0" w:right="0" w:firstLine="850"/>
        <w:jc w:val="both"/>
        <w:rPr/>
      </w:pPr>
      <w:r>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pPr>
        <w:pStyle w:val="24"/>
        <w:widowControl w:val="false"/>
        <w:tabs>
          <w:tab w:val="left" w:pos="1475" w:leader="none"/>
        </w:tabs>
        <w:spacing w:lineRule="exact" w:line="322" w:before="0" w:after="0"/>
        <w:ind w:left="0" w:right="0" w:firstLine="850"/>
        <w:jc w:val="both"/>
        <w:rPr/>
      </w:pPr>
      <w:r>
        <w:rPr>
          <w:lang w:val="ru-RU"/>
        </w:rPr>
        <w:t xml:space="preserve">11.4 </w:t>
      </w:r>
      <w:r>
        <w:rPr/>
        <w:t>При эксплуатации нестационарных торговых объектов не допускается:</w:t>
      </w:r>
    </w:p>
    <w:p>
      <w:pPr>
        <w:pStyle w:val="24"/>
        <w:widowControl w:val="false"/>
        <w:tabs>
          <w:tab w:val="left" w:pos="1063" w:leader="none"/>
        </w:tabs>
        <w:spacing w:lineRule="exact" w:line="322" w:before="0" w:after="0"/>
        <w:ind w:left="0" w:right="0" w:firstLine="850"/>
        <w:jc w:val="both"/>
        <w:rPr/>
      </w:pPr>
      <w:r>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pPr>
        <w:pStyle w:val="24"/>
        <w:widowControl w:val="false"/>
        <w:tabs>
          <w:tab w:val="left" w:pos="1063" w:leader="none"/>
        </w:tabs>
        <w:spacing w:lineRule="exact" w:line="322" w:before="0" w:after="0"/>
        <w:ind w:left="0" w:right="0" w:firstLine="850"/>
        <w:jc w:val="both"/>
        <w:rPr/>
      </w:pPr>
      <w:r>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pPr>
        <w:pStyle w:val="24"/>
        <w:widowControl w:val="false"/>
        <w:tabs>
          <w:tab w:val="left" w:pos="1277" w:leader="none"/>
        </w:tabs>
        <w:spacing w:lineRule="exact" w:line="322" w:before="0" w:after="0"/>
        <w:ind w:left="0" w:right="0" w:firstLine="850"/>
        <w:jc w:val="both"/>
        <w:rPr/>
      </w:pPr>
      <w:r>
        <w:rPr/>
        <w:t>- использование осветительных приборов вблизи окон жилых помещений в случае прямого попадания на окна световых лучей.</w:t>
      </w:r>
    </w:p>
    <w:p>
      <w:pPr>
        <w:pStyle w:val="24"/>
        <w:widowControl w:val="false"/>
        <w:tabs>
          <w:tab w:val="left" w:pos="1277" w:leader="none"/>
        </w:tabs>
        <w:spacing w:lineRule="exact" w:line="322" w:before="0" w:after="0"/>
        <w:ind w:left="0" w:right="0" w:firstLine="850"/>
        <w:jc w:val="both"/>
        <w:rPr>
          <w:b/>
          <w:b/>
          <w:bCs/>
          <w:lang w:val="ru-RU"/>
        </w:rPr>
      </w:pPr>
      <w:r>
        <w:rPr>
          <w:b/>
          <w:bCs/>
          <w:lang w:val="ru-RU"/>
        </w:rPr>
        <w:t>12. Элементы объектов капитального строительства</w:t>
      </w:r>
    </w:p>
    <w:p>
      <w:pPr>
        <w:pStyle w:val="24"/>
        <w:widowControl w:val="false"/>
        <w:tabs>
          <w:tab w:val="left" w:pos="1374" w:leader="none"/>
        </w:tabs>
        <w:spacing w:lineRule="exact" w:line="322" w:before="0" w:after="0"/>
        <w:ind w:left="0" w:right="0" w:firstLine="850"/>
        <w:jc w:val="both"/>
        <w:rPr/>
      </w:pPr>
      <w:r>
        <w:rPr>
          <w:lang w:val="ru-RU"/>
        </w:rPr>
        <w:t xml:space="preserve">12.1 </w:t>
      </w:r>
      <w:r>
        <w:rPr/>
        <w:t>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pPr>
        <w:pStyle w:val="24"/>
        <w:widowControl w:val="false"/>
        <w:spacing w:lineRule="exact" w:line="322" w:before="0" w:after="0"/>
        <w:ind w:left="0" w:right="0" w:firstLine="850"/>
        <w:jc w:val="both"/>
        <w:rPr/>
      </w:pPr>
      <w:r>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pPr>
        <w:pStyle w:val="24"/>
        <w:widowControl w:val="false"/>
        <w:tabs>
          <w:tab w:val="left" w:pos="1475" w:leader="none"/>
        </w:tabs>
        <w:spacing w:lineRule="exact" w:line="322" w:before="0" w:after="0"/>
        <w:ind w:left="0" w:right="0" w:firstLine="850"/>
        <w:jc w:val="both"/>
        <w:rPr/>
      </w:pPr>
      <w:r>
        <w:rPr>
          <w:lang w:val="ru-RU"/>
        </w:rPr>
        <w:t xml:space="preserve">12.2 </w:t>
      </w:r>
      <w:r>
        <w:rPr/>
        <w:t>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pPr>
        <w:pStyle w:val="24"/>
        <w:widowControl w:val="false"/>
        <w:tabs>
          <w:tab w:val="left" w:pos="1585" w:leader="none"/>
        </w:tabs>
        <w:spacing w:lineRule="exact" w:line="322" w:before="0" w:after="0"/>
        <w:ind w:left="0" w:right="0" w:firstLine="850"/>
        <w:jc w:val="both"/>
        <w:rPr/>
      </w:pPr>
      <w:r>
        <w:rPr>
          <w:lang w:val="ru-RU"/>
        </w:rPr>
        <w:t xml:space="preserve">12.2.1 </w:t>
      </w:r>
      <w:r>
        <w:rPr/>
        <w:t>Окраска фасадов осуществляется в соответствии с проектом цветового решения фасада.</w:t>
      </w:r>
    </w:p>
    <w:p>
      <w:pPr>
        <w:pStyle w:val="24"/>
        <w:widowControl w:val="false"/>
        <w:tabs>
          <w:tab w:val="left" w:pos="1585" w:leader="none"/>
        </w:tabs>
        <w:spacing w:lineRule="exact" w:line="322" w:before="0" w:after="0"/>
        <w:ind w:left="0" w:right="0" w:firstLine="850"/>
        <w:jc w:val="both"/>
        <w:rPr/>
      </w:pPr>
      <w:r>
        <w:rPr>
          <w:lang w:val="ru-RU"/>
        </w:rPr>
        <w:t xml:space="preserve">12.2.2 </w:t>
      </w:r>
      <w:r>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w:t>
      </w:r>
      <w:r>
        <w:rPr>
          <w:lang w:val="ru-RU"/>
        </w:rPr>
        <w:t>А</w:t>
      </w:r>
      <w:r>
        <w:rPr/>
        <w:t>дминистрации Щепкинско</w:t>
      </w:r>
      <w:r>
        <w:rPr>
          <w:lang w:val="ru-RU"/>
        </w:rPr>
        <w:t>го</w:t>
      </w:r>
      <w:r>
        <w:rPr/>
        <w:t xml:space="preserve"> сельско</w:t>
      </w:r>
      <w:r>
        <w:rPr>
          <w:lang w:val="ru-RU"/>
        </w:rPr>
        <w:t>го</w:t>
      </w:r>
      <w:r>
        <w:rPr/>
        <w:t xml:space="preserve"> поселени</w:t>
      </w:r>
      <w:r>
        <w:rPr>
          <w:lang w:val="ru-RU"/>
        </w:rPr>
        <w:t>я</w:t>
      </w:r>
      <w:r>
        <w:rPr/>
        <w:t>.</w:t>
      </w:r>
    </w:p>
    <w:p>
      <w:pPr>
        <w:pStyle w:val="24"/>
        <w:tabs>
          <w:tab w:val="left" w:pos="1518" w:leader="none"/>
        </w:tabs>
        <w:spacing w:before="0" w:after="0"/>
        <w:ind w:left="0" w:right="0" w:firstLine="760"/>
        <w:rPr/>
      </w:pPr>
      <w:r>
        <w:rPr>
          <w:lang w:val="ru-RU"/>
        </w:rPr>
        <w:t xml:space="preserve">12.3 </w:t>
      </w:r>
      <w:r>
        <w:rPr/>
        <w:t>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pPr>
        <w:pStyle w:val="24"/>
        <w:widowControl w:val="false"/>
        <w:tabs>
          <w:tab w:val="left" w:pos="1518" w:leader="none"/>
        </w:tabs>
        <w:spacing w:lineRule="exact" w:line="322" w:before="0" w:after="0"/>
        <w:ind w:left="0" w:right="0" w:firstLine="850"/>
        <w:jc w:val="both"/>
        <w:rPr/>
      </w:pPr>
      <w:r>
        <w:rPr>
          <w:lang w:val="ru-RU"/>
        </w:rPr>
        <w:t xml:space="preserve">12.4 </w:t>
      </w:r>
      <w:r>
        <w:rPr/>
        <w:t xml:space="preserve">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w:t>
      </w:r>
      <w:r>
        <w:rPr>
          <w:lang w:val="ru-RU"/>
        </w:rPr>
        <w:t>А</w:t>
      </w:r>
      <w:r>
        <w:rPr/>
        <w:t>дминистрации Щепкинско</w:t>
      </w:r>
      <w:r>
        <w:rPr>
          <w:lang w:val="ru-RU"/>
        </w:rPr>
        <w:t>го</w:t>
      </w:r>
      <w:r>
        <w:rPr/>
        <w:t xml:space="preserve"> сельско</w:t>
      </w:r>
      <w:r>
        <w:rPr>
          <w:lang w:val="ru-RU"/>
        </w:rPr>
        <w:t>го</w:t>
      </w:r>
      <w:r>
        <w:rPr/>
        <w:t xml:space="preserve"> поселени</w:t>
      </w:r>
      <w:r>
        <w:rPr>
          <w:lang w:val="ru-RU"/>
        </w:rPr>
        <w:t>я</w:t>
      </w:r>
      <w:r>
        <w:rPr/>
        <w:t xml:space="preserve">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pPr>
        <w:pStyle w:val="24"/>
        <w:widowControl w:val="false"/>
        <w:tabs>
          <w:tab w:val="left" w:pos="1399" w:leader="none"/>
        </w:tabs>
        <w:spacing w:lineRule="exact" w:line="322" w:before="0" w:after="0"/>
        <w:ind w:left="0" w:right="0" w:firstLine="850"/>
        <w:jc w:val="both"/>
        <w:rPr/>
      </w:pPr>
      <w:r>
        <w:rPr>
          <w:lang w:val="ru-RU"/>
        </w:rPr>
        <w:t xml:space="preserve">12.5 </w:t>
      </w:r>
      <w:r>
        <w:rPr/>
        <w:t>Собственники и правообладатели зданий и сооружений обязаны:</w:t>
      </w:r>
    </w:p>
    <w:p>
      <w:pPr>
        <w:pStyle w:val="24"/>
        <w:widowControl w:val="false"/>
        <w:numPr>
          <w:ilvl w:val="0"/>
          <w:numId w:val="1"/>
        </w:numPr>
        <w:tabs>
          <w:tab w:val="left" w:pos="984" w:leader="none"/>
        </w:tabs>
        <w:spacing w:lineRule="exact" w:line="322" w:before="0" w:after="0"/>
        <w:ind w:left="0" w:right="0" w:firstLine="850"/>
        <w:jc w:val="both"/>
        <w:rPr/>
      </w:pPr>
      <w:r>
        <w:rPr/>
        <w:t>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pPr>
        <w:pStyle w:val="24"/>
        <w:widowControl w:val="false"/>
        <w:numPr>
          <w:ilvl w:val="0"/>
          <w:numId w:val="1"/>
        </w:numPr>
        <w:tabs>
          <w:tab w:val="left" w:pos="984" w:leader="none"/>
        </w:tabs>
        <w:spacing w:lineRule="exact" w:line="322" w:before="0" w:after="0"/>
        <w:ind w:left="0" w:right="0" w:firstLine="850"/>
        <w:jc w:val="both"/>
        <w:rPr/>
      </w:pPr>
      <w:r>
        <w:rPr/>
        <w:t>проверять прочность креплений архитектурных деталей и облицовки, устойчивость парапетных и балконных ограждений;</w:t>
      </w:r>
    </w:p>
    <w:p>
      <w:pPr>
        <w:pStyle w:val="24"/>
        <w:widowControl w:val="false"/>
        <w:numPr>
          <w:ilvl w:val="0"/>
          <w:numId w:val="1"/>
        </w:numPr>
        <w:tabs>
          <w:tab w:val="left" w:pos="984" w:leader="none"/>
        </w:tabs>
        <w:spacing w:lineRule="exact" w:line="322" w:before="0" w:after="0"/>
        <w:ind w:left="0" w:right="0" w:firstLine="850"/>
        <w:jc w:val="both"/>
        <w:rPr/>
      </w:pPr>
      <w:r>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pPr>
        <w:pStyle w:val="24"/>
        <w:widowControl w:val="false"/>
        <w:numPr>
          <w:ilvl w:val="0"/>
          <w:numId w:val="1"/>
        </w:numPr>
        <w:tabs>
          <w:tab w:val="left" w:pos="984" w:leader="none"/>
        </w:tabs>
        <w:spacing w:lineRule="exact" w:line="322" w:before="0" w:after="0"/>
        <w:ind w:left="0" w:right="0" w:firstLine="850"/>
        <w:jc w:val="both"/>
        <w:rPr/>
      </w:pPr>
      <w:r>
        <w:rPr/>
        <w:t>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pPr>
        <w:pStyle w:val="24"/>
        <w:widowControl w:val="false"/>
        <w:numPr>
          <w:ilvl w:val="0"/>
          <w:numId w:val="1"/>
        </w:numPr>
        <w:tabs>
          <w:tab w:val="left" w:pos="984" w:leader="none"/>
        </w:tabs>
        <w:spacing w:lineRule="exact" w:line="322" w:before="0" w:after="0"/>
        <w:ind w:left="0" w:right="0" w:firstLine="850"/>
        <w:jc w:val="both"/>
        <w:rPr/>
      </w:pPr>
      <w:r>
        <w:rPr/>
        <w:t>проводить текущий ремонт, в том числе окраску фасада, с периодичностью в пределах 7-8 лет с учетом фактического состояния фасада;</w:t>
      </w:r>
    </w:p>
    <w:p>
      <w:pPr>
        <w:pStyle w:val="24"/>
        <w:widowControl w:val="false"/>
        <w:numPr>
          <w:ilvl w:val="0"/>
          <w:numId w:val="1"/>
        </w:numPr>
        <w:tabs>
          <w:tab w:val="left" w:pos="984" w:leader="none"/>
        </w:tabs>
        <w:spacing w:lineRule="exact" w:line="322" w:before="0" w:after="0"/>
        <w:ind w:left="0" w:right="0" w:firstLine="850"/>
        <w:jc w:val="both"/>
        <w:rPr/>
      </w:pPr>
      <w:r>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pPr>
        <w:pStyle w:val="24"/>
        <w:widowControl w:val="false"/>
        <w:tabs>
          <w:tab w:val="left" w:pos="1383" w:leader="none"/>
        </w:tabs>
        <w:spacing w:lineRule="exact" w:line="322" w:before="0" w:after="0"/>
        <w:ind w:left="0" w:right="0" w:firstLine="850"/>
        <w:jc w:val="both"/>
        <w:rPr/>
      </w:pPr>
      <w:r>
        <w:rPr>
          <w:lang w:val="ru-RU"/>
        </w:rPr>
        <w:t xml:space="preserve">12.6 </w:t>
      </w:r>
      <w:r>
        <w:rPr/>
        <w:t>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pPr>
        <w:pStyle w:val="24"/>
        <w:widowControl w:val="false"/>
        <w:tabs>
          <w:tab w:val="left" w:pos="1438" w:leader="none"/>
        </w:tabs>
        <w:spacing w:lineRule="exact" w:line="322" w:before="0" w:after="0"/>
        <w:ind w:left="0" w:right="0" w:firstLine="907"/>
        <w:jc w:val="both"/>
        <w:rPr/>
      </w:pPr>
      <w:r>
        <w:rPr>
          <w:lang w:val="ru-RU"/>
        </w:rPr>
        <w:t xml:space="preserve">12.7 </w:t>
      </w:r>
      <w:r>
        <w:rPr/>
        <w:t>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pPr>
        <w:pStyle w:val="24"/>
        <w:widowControl w:val="false"/>
        <w:numPr>
          <w:ilvl w:val="0"/>
          <w:numId w:val="1"/>
        </w:numPr>
        <w:tabs>
          <w:tab w:val="left" w:pos="1140" w:leader="none"/>
        </w:tabs>
        <w:spacing w:lineRule="exact" w:line="322" w:before="0" w:after="0"/>
        <w:ind w:left="0" w:right="0" w:firstLine="850"/>
        <w:jc w:val="both"/>
        <w:rPr/>
      </w:pPr>
      <w:r>
        <w:rPr/>
        <w:t>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pPr>
        <w:pStyle w:val="24"/>
        <w:widowControl w:val="false"/>
        <w:numPr>
          <w:ilvl w:val="0"/>
          <w:numId w:val="1"/>
        </w:numPr>
        <w:tabs>
          <w:tab w:val="left" w:pos="1140" w:leader="none"/>
        </w:tabs>
        <w:spacing w:lineRule="exact" w:line="322" w:before="0" w:after="0"/>
        <w:ind w:left="0" w:right="0" w:firstLine="850"/>
        <w:jc w:val="both"/>
        <w:rPr/>
      </w:pPr>
      <w:r>
        <w:rPr/>
        <w:t>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pPr>
        <w:pStyle w:val="24"/>
        <w:widowControl w:val="false"/>
        <w:numPr>
          <w:ilvl w:val="0"/>
          <w:numId w:val="1"/>
        </w:numPr>
        <w:tabs>
          <w:tab w:val="left" w:pos="1140" w:leader="none"/>
        </w:tabs>
        <w:spacing w:lineRule="exact" w:line="322" w:before="0" w:after="0"/>
        <w:ind w:left="0" w:right="0" w:firstLine="850"/>
        <w:jc w:val="both"/>
        <w:rPr/>
      </w:pPr>
      <w:r>
        <w:rPr/>
        <w:t>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pPr>
        <w:pStyle w:val="24"/>
        <w:widowControl w:val="false"/>
        <w:tabs>
          <w:tab w:val="left" w:pos="1438" w:leader="none"/>
        </w:tabs>
        <w:spacing w:lineRule="exact" w:line="322" w:before="0" w:after="0"/>
        <w:ind w:left="0" w:right="0" w:firstLine="850"/>
        <w:jc w:val="both"/>
        <w:rPr/>
      </w:pPr>
      <w:r>
        <w:rPr>
          <w:lang w:val="ru-RU"/>
        </w:rPr>
        <w:t xml:space="preserve">12.8 </w:t>
      </w:r>
      <w:r>
        <w:rPr/>
        <w:t>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pPr>
        <w:pStyle w:val="24"/>
        <w:widowControl w:val="false"/>
        <w:tabs>
          <w:tab w:val="left" w:pos="1438" w:leader="none"/>
        </w:tabs>
        <w:spacing w:lineRule="exact" w:line="322" w:before="0" w:after="0"/>
        <w:ind w:left="0" w:right="0" w:firstLine="850"/>
        <w:jc w:val="both"/>
        <w:rPr/>
      </w:pPr>
      <w:r>
        <w:rPr>
          <w:lang w:val="ru-RU"/>
        </w:rPr>
        <w:t xml:space="preserve">12.9 </w:t>
      </w:r>
      <w:r>
        <w:rPr/>
        <w:t>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pPr>
        <w:pStyle w:val="24"/>
        <w:widowControl w:val="false"/>
        <w:tabs>
          <w:tab w:val="left" w:pos="1649" w:leader="none"/>
        </w:tabs>
        <w:spacing w:lineRule="exact" w:line="322" w:before="0" w:after="0"/>
        <w:ind w:left="0" w:right="0" w:firstLine="850"/>
        <w:jc w:val="both"/>
        <w:rPr/>
      </w:pPr>
      <w:r>
        <w:rPr>
          <w:lang w:val="ru-RU"/>
        </w:rPr>
        <w:t xml:space="preserve">12.10 </w:t>
      </w:r>
      <w:r>
        <w:rPr/>
        <w:t>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pPr>
        <w:pStyle w:val="24"/>
        <w:widowControl w:val="false"/>
        <w:spacing w:lineRule="exact" w:line="322" w:before="0" w:after="0"/>
        <w:ind w:left="0" w:right="0" w:firstLine="850"/>
        <w:jc w:val="both"/>
        <w:rPr/>
      </w:pPr>
      <w:r>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pPr>
        <w:pStyle w:val="24"/>
        <w:widowControl w:val="false"/>
        <w:spacing w:lineRule="exact" w:line="322" w:before="0" w:after="0"/>
        <w:ind w:left="0" w:right="0" w:firstLine="850"/>
        <w:jc w:val="both"/>
        <w:rPr/>
      </w:pPr>
      <w:r>
        <w:rPr/>
        <w:t>Ремонт при аварийном состоянии фасада здания (сооружения) должен выполняться незамедлительно по выявлении этого состояния.</w:t>
      </w:r>
    </w:p>
    <w:p>
      <w:pPr>
        <w:pStyle w:val="24"/>
        <w:widowControl w:val="false"/>
        <w:tabs>
          <w:tab w:val="left" w:pos="1649" w:leader="none"/>
        </w:tabs>
        <w:spacing w:lineRule="exact" w:line="322" w:before="0" w:after="0"/>
        <w:ind w:left="0" w:right="0" w:firstLine="850"/>
        <w:jc w:val="both"/>
        <w:rPr/>
      </w:pPr>
      <w:r>
        <w:rPr>
          <w:lang w:val="ru-RU"/>
        </w:rPr>
        <w:t xml:space="preserve">12.11 </w:t>
      </w:r>
      <w:r>
        <w:rPr/>
        <w:t>Расположенные на фасадах информационные таблички, памятные доски должны поддерживаться в чистоте и исправном состоянии.</w:t>
      </w:r>
    </w:p>
    <w:p>
      <w:pPr>
        <w:pStyle w:val="24"/>
        <w:widowControl w:val="false"/>
        <w:spacing w:lineRule="exact" w:line="322" w:before="0" w:after="0"/>
        <w:ind w:left="0" w:right="0" w:firstLine="850"/>
        <w:jc w:val="both"/>
        <w:rPr/>
      </w:pPr>
      <w:r>
        <w:rPr/>
        <w:t>Входы, цоколи, витрины должны содержаться в чистоте и исправном состоянии.</w:t>
      </w:r>
    </w:p>
    <w:p>
      <w:pPr>
        <w:pStyle w:val="24"/>
        <w:widowControl w:val="false"/>
        <w:spacing w:lineRule="exact" w:line="322" w:before="0" w:after="0"/>
        <w:ind w:left="0" w:right="0" w:firstLine="850"/>
        <w:jc w:val="both"/>
        <w:rPr/>
      </w:pPr>
      <w:r>
        <w:rPr/>
        <w:t>Домовые знаки должны содержаться в чистоте, их освещение в темное время суток должно быть в исправном состоянии.</w:t>
      </w:r>
    </w:p>
    <w:p>
      <w:pPr>
        <w:pStyle w:val="24"/>
        <w:widowControl w:val="false"/>
        <w:spacing w:lineRule="exact" w:line="322" w:before="0" w:after="0"/>
        <w:ind w:left="0" w:right="0" w:firstLine="850"/>
        <w:jc w:val="both"/>
        <w:rPr/>
      </w:pPr>
      <w:r>
        <w:rPr/>
        <w:t>Мостики для перехода через коммуникации должны быть исправными и содержаться в чистоте.</w:t>
      </w:r>
    </w:p>
    <w:p>
      <w:pPr>
        <w:pStyle w:val="24"/>
        <w:widowControl w:val="false"/>
        <w:tabs>
          <w:tab w:val="left" w:pos="795" w:leader="none"/>
        </w:tabs>
        <w:spacing w:lineRule="exact" w:line="322" w:before="0" w:after="0"/>
        <w:ind w:left="0" w:right="0" w:firstLine="850"/>
        <w:jc w:val="both"/>
        <w:rPr/>
      </w:pPr>
      <w:r>
        <w:rPr/>
        <w:t>Козырьки подъездов, а также кровля должны быть очищены от загрязнений, древесно-кустарниковой и сорной растительности.</w:t>
      </w:r>
    </w:p>
    <w:p>
      <w:pPr>
        <w:pStyle w:val="24"/>
        <w:widowControl w:val="false"/>
        <w:tabs>
          <w:tab w:val="left" w:pos="1523" w:leader="none"/>
        </w:tabs>
        <w:spacing w:lineRule="exact" w:line="322" w:before="0" w:after="0"/>
        <w:ind w:left="0" w:right="0" w:firstLine="850"/>
        <w:jc w:val="both"/>
        <w:rPr/>
      </w:pPr>
      <w:r>
        <w:rPr>
          <w:lang w:val="ru-RU"/>
        </w:rPr>
        <w:t xml:space="preserve">12.12 </w:t>
      </w:r>
      <w:r>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pPr>
        <w:pStyle w:val="24"/>
        <w:widowControl w:val="false"/>
        <w:tabs>
          <w:tab w:val="left" w:pos="1523" w:leader="none"/>
        </w:tabs>
        <w:spacing w:lineRule="exact" w:line="322" w:before="0" w:after="0"/>
        <w:ind w:left="0" w:right="0" w:firstLine="850"/>
        <w:jc w:val="both"/>
        <w:rPr/>
      </w:pPr>
      <w:r>
        <w:rPr>
          <w:lang w:val="ru-RU"/>
        </w:rPr>
        <w:t xml:space="preserve">12.13 </w:t>
      </w:r>
      <w:r>
        <w:rPr/>
        <w:t>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pPr>
        <w:pStyle w:val="24"/>
        <w:widowControl w:val="false"/>
        <w:tabs>
          <w:tab w:val="left" w:pos="1523" w:leader="none"/>
        </w:tabs>
        <w:spacing w:lineRule="exact" w:line="322" w:before="0" w:after="0"/>
        <w:ind w:left="0" w:right="0" w:firstLine="850"/>
        <w:jc w:val="both"/>
        <w:rPr/>
      </w:pPr>
      <w:r>
        <w:rPr>
          <w:lang w:val="ru-RU"/>
        </w:rPr>
        <w:t xml:space="preserve">12.14 </w:t>
      </w:r>
      <w:r>
        <w:rPr/>
        <w:t>При содержании, эксплуатации и ремонте фасадов зданий и их элементов запрещается:</w:t>
      </w:r>
    </w:p>
    <w:p>
      <w:pPr>
        <w:pStyle w:val="24"/>
        <w:widowControl w:val="false"/>
        <w:numPr>
          <w:ilvl w:val="0"/>
          <w:numId w:val="1"/>
        </w:numPr>
        <w:tabs>
          <w:tab w:val="left" w:pos="920" w:leader="none"/>
        </w:tabs>
        <w:spacing w:lineRule="exact" w:line="322" w:before="0" w:after="0"/>
        <w:ind w:left="0" w:right="0" w:firstLine="850"/>
        <w:jc w:val="both"/>
        <w:rPr/>
      </w:pPr>
      <w:r>
        <w:rPr/>
        <w:t>окраска фасадов до восстановления разрушенных или поврежденных архитектурных деталей;</w:t>
      </w:r>
    </w:p>
    <w:p>
      <w:pPr>
        <w:pStyle w:val="24"/>
        <w:widowControl w:val="false"/>
        <w:numPr>
          <w:ilvl w:val="0"/>
          <w:numId w:val="1"/>
        </w:numPr>
        <w:tabs>
          <w:tab w:val="left" w:pos="927" w:leader="none"/>
        </w:tabs>
        <w:spacing w:lineRule="exact" w:line="322" w:before="0" w:after="0"/>
        <w:ind w:left="0" w:right="0" w:firstLine="850"/>
        <w:jc w:val="both"/>
        <w:rPr/>
      </w:pPr>
      <w:r>
        <w:rPr/>
        <w:t>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pPr>
        <w:pStyle w:val="24"/>
        <w:widowControl w:val="false"/>
        <w:numPr>
          <w:ilvl w:val="0"/>
          <w:numId w:val="1"/>
        </w:numPr>
        <w:tabs>
          <w:tab w:val="left" w:pos="922" w:leader="none"/>
        </w:tabs>
        <w:spacing w:lineRule="exact" w:line="322" w:before="0" w:after="0"/>
        <w:ind w:left="0" w:right="0" w:firstLine="850"/>
        <w:jc w:val="both"/>
        <w:rPr/>
      </w:pPr>
      <w:r>
        <w:rPr/>
        <w:t>окраска дверей и оконных заполнений, выполненных из дуба и других ценных пород дерева;</w:t>
      </w:r>
    </w:p>
    <w:p>
      <w:pPr>
        <w:pStyle w:val="24"/>
        <w:widowControl w:val="false"/>
        <w:numPr>
          <w:ilvl w:val="0"/>
          <w:numId w:val="1"/>
        </w:numPr>
        <w:tabs>
          <w:tab w:val="left" w:pos="922" w:leader="none"/>
        </w:tabs>
        <w:spacing w:lineRule="exact" w:line="322" w:before="0" w:after="0"/>
        <w:ind w:left="0" w:right="0" w:firstLine="850"/>
        <w:jc w:val="both"/>
        <w:rPr/>
      </w:pPr>
      <w:r>
        <w:rPr/>
        <w:t>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pPr>
        <w:pStyle w:val="24"/>
        <w:widowControl w:val="false"/>
        <w:numPr>
          <w:ilvl w:val="0"/>
          <w:numId w:val="1"/>
        </w:numPr>
        <w:tabs>
          <w:tab w:val="left" w:pos="1080" w:leader="none"/>
        </w:tabs>
        <w:spacing w:lineRule="exact" w:line="322" w:before="0" w:after="0"/>
        <w:ind w:left="0" w:right="0" w:firstLine="850"/>
        <w:jc w:val="both"/>
        <w:rPr/>
      </w:pPr>
      <w:r>
        <w:rPr/>
        <w:t>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pPr>
        <w:pStyle w:val="24"/>
        <w:widowControl w:val="false"/>
        <w:numPr>
          <w:ilvl w:val="0"/>
          <w:numId w:val="1"/>
        </w:numPr>
        <w:tabs>
          <w:tab w:val="left" w:pos="1080" w:leader="none"/>
        </w:tabs>
        <w:spacing w:lineRule="exact" w:line="322" w:before="0" w:after="0"/>
        <w:ind w:left="0" w:right="0" w:firstLine="850"/>
        <w:jc w:val="both"/>
        <w:rPr/>
      </w:pPr>
      <w:r>
        <w:rPr/>
        <w:t>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pPr>
        <w:pStyle w:val="24"/>
        <w:widowControl w:val="false"/>
        <w:numPr>
          <w:ilvl w:val="0"/>
          <w:numId w:val="1"/>
        </w:numPr>
        <w:tabs>
          <w:tab w:val="left" w:pos="1080" w:leader="none"/>
        </w:tabs>
        <w:spacing w:lineRule="exact" w:line="322" w:before="0" w:after="0"/>
        <w:ind w:left="0" w:right="0" w:firstLine="850"/>
        <w:jc w:val="both"/>
        <w:rPr/>
      </w:pPr>
      <w:r>
        <w:rPr/>
        <w:t>изменение расположения оконного блока в проеме по отношению к плоскости фасада, устройство витрин, выступающих за плоскость фасада;</w:t>
      </w:r>
    </w:p>
    <w:p>
      <w:pPr>
        <w:pStyle w:val="24"/>
        <w:widowControl w:val="false"/>
        <w:numPr>
          <w:ilvl w:val="0"/>
          <w:numId w:val="1"/>
        </w:numPr>
        <w:tabs>
          <w:tab w:val="left" w:pos="1080" w:leader="none"/>
        </w:tabs>
        <w:spacing w:lineRule="exact" w:line="322" w:before="0" w:after="0"/>
        <w:ind w:left="0" w:right="0" w:firstLine="850"/>
        <w:jc w:val="both"/>
        <w:rPr/>
      </w:pPr>
      <w:r>
        <w:rPr/>
        <w:t>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pPr>
        <w:pStyle w:val="24"/>
        <w:widowControl w:val="false"/>
        <w:numPr>
          <w:ilvl w:val="0"/>
          <w:numId w:val="1"/>
        </w:numPr>
        <w:tabs>
          <w:tab w:val="left" w:pos="1080" w:leader="none"/>
        </w:tabs>
        <w:spacing w:lineRule="exact" w:line="322" w:before="0" w:after="0"/>
        <w:ind w:left="0" w:right="0" w:firstLine="850"/>
        <w:jc w:val="both"/>
        <w:rPr/>
      </w:pPr>
      <w:r>
        <w:rPr/>
        <w:t>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pPr>
        <w:pStyle w:val="24"/>
        <w:widowControl w:val="false"/>
        <w:numPr>
          <w:ilvl w:val="0"/>
          <w:numId w:val="1"/>
        </w:numPr>
        <w:tabs>
          <w:tab w:val="left" w:pos="1080" w:leader="none"/>
        </w:tabs>
        <w:spacing w:lineRule="exact" w:line="322" w:before="0" w:after="0"/>
        <w:ind w:left="0" w:right="0" w:firstLine="850"/>
        <w:jc w:val="both"/>
        <w:rPr/>
      </w:pPr>
      <w:r>
        <w:rPr/>
        <w:t>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pPr>
        <w:pStyle w:val="24"/>
        <w:widowControl w:val="false"/>
        <w:numPr>
          <w:ilvl w:val="0"/>
          <w:numId w:val="1"/>
        </w:numPr>
        <w:tabs>
          <w:tab w:val="left" w:pos="1080" w:leader="none"/>
        </w:tabs>
        <w:spacing w:lineRule="exact" w:line="322" w:before="0" w:after="0"/>
        <w:ind w:left="0" w:right="0" w:firstLine="850"/>
        <w:jc w:val="both"/>
        <w:rPr/>
      </w:pPr>
      <w:r>
        <w:rPr/>
        <w:t>устройство входов, расположенных выше первого этажа, на фасадах объектов культурного наследия;</w:t>
      </w:r>
    </w:p>
    <w:p>
      <w:pPr>
        <w:pStyle w:val="24"/>
        <w:widowControl w:val="false"/>
        <w:numPr>
          <w:ilvl w:val="0"/>
          <w:numId w:val="1"/>
        </w:numPr>
        <w:tabs>
          <w:tab w:val="left" w:pos="1080" w:leader="none"/>
        </w:tabs>
        <w:spacing w:lineRule="exact" w:line="322" w:before="0" w:after="0"/>
        <w:ind w:left="0" w:right="0" w:firstLine="850"/>
        <w:jc w:val="both"/>
        <w:rPr/>
      </w:pPr>
      <w:r>
        <w:rPr/>
        <w:t>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pPr>
        <w:pStyle w:val="24"/>
        <w:widowControl w:val="false"/>
        <w:numPr>
          <w:ilvl w:val="0"/>
          <w:numId w:val="1"/>
        </w:numPr>
        <w:tabs>
          <w:tab w:val="left" w:pos="1080" w:leader="none"/>
        </w:tabs>
        <w:spacing w:lineRule="exact" w:line="322" w:before="0" w:after="0"/>
        <w:ind w:left="0" w:right="0" w:firstLine="850"/>
        <w:jc w:val="both"/>
        <w:rPr/>
      </w:pPr>
      <w:r>
        <w:rPr/>
        <w:t>установка глухих металлических полотен на лицевых фасадах зданий и сооружений без согласования с уполномоченными органами;</w:t>
      </w:r>
    </w:p>
    <w:p>
      <w:pPr>
        <w:pStyle w:val="24"/>
        <w:widowControl w:val="false"/>
        <w:numPr>
          <w:ilvl w:val="0"/>
          <w:numId w:val="1"/>
        </w:numPr>
        <w:tabs>
          <w:tab w:val="left" w:pos="1080" w:leader="none"/>
        </w:tabs>
        <w:spacing w:lineRule="exact" w:line="322" w:before="0" w:after="0"/>
        <w:ind w:left="0" w:right="0" w:firstLine="850"/>
        <w:jc w:val="both"/>
        <w:rPr/>
      </w:pPr>
      <w:r>
        <w:rPr/>
        <w:t>ликвидация дверных полотен в зданиях и сооружениях, являющихся объектами культурного наследия, без согласования с министерством культуры РО;</w:t>
      </w:r>
    </w:p>
    <w:p>
      <w:pPr>
        <w:pStyle w:val="24"/>
        <w:widowControl w:val="false"/>
        <w:numPr>
          <w:ilvl w:val="0"/>
          <w:numId w:val="1"/>
        </w:numPr>
        <w:tabs>
          <w:tab w:val="left" w:pos="1080" w:leader="none"/>
        </w:tabs>
        <w:spacing w:lineRule="exact" w:line="322" w:before="0" w:after="0"/>
        <w:ind w:left="0" w:right="0" w:firstLine="850"/>
        <w:jc w:val="both"/>
        <w:rPr/>
      </w:pPr>
      <w:r>
        <w:rPr/>
        <w:t>установка дверных заполнений, не соответствующих архитектурному решению фасада, характеру и цветовому решению других входов на фасаде;</w:t>
      </w:r>
    </w:p>
    <w:p>
      <w:pPr>
        <w:pStyle w:val="24"/>
        <w:widowControl w:val="false"/>
        <w:numPr>
          <w:ilvl w:val="0"/>
          <w:numId w:val="1"/>
        </w:numPr>
        <w:tabs>
          <w:tab w:val="left" w:pos="1080" w:leader="none"/>
        </w:tabs>
        <w:spacing w:lineRule="exact" w:line="322" w:before="0" w:after="0"/>
        <w:ind w:left="0" w:right="0" w:firstLine="850"/>
        <w:jc w:val="both"/>
        <w:rPr/>
      </w:pPr>
      <w:r>
        <w:rPr/>
        <w:t>различная окраска дверных заполнений, оконных и витринных конструкций в пределах фасада;</w:t>
      </w:r>
    </w:p>
    <w:p>
      <w:pPr>
        <w:pStyle w:val="24"/>
        <w:widowControl w:val="false"/>
        <w:numPr>
          <w:ilvl w:val="0"/>
          <w:numId w:val="1"/>
        </w:numPr>
        <w:tabs>
          <w:tab w:val="left" w:pos="1080" w:leader="none"/>
        </w:tabs>
        <w:spacing w:lineRule="exact" w:line="322" w:before="0" w:after="0"/>
        <w:ind w:left="0" w:right="0" w:firstLine="850"/>
        <w:jc w:val="both"/>
        <w:rPr/>
      </w:pPr>
      <w:r>
        <w:rPr/>
        <w:t>установка глухих дверных полотен на входах, совмещенных с витринами;</w:t>
      </w:r>
    </w:p>
    <w:p>
      <w:pPr>
        <w:pStyle w:val="24"/>
        <w:widowControl w:val="false"/>
        <w:numPr>
          <w:ilvl w:val="0"/>
          <w:numId w:val="1"/>
        </w:numPr>
        <w:tabs>
          <w:tab w:val="left" w:pos="1080" w:leader="none"/>
        </w:tabs>
        <w:spacing w:lineRule="exact" w:line="322" w:before="0" w:after="0"/>
        <w:ind w:left="0" w:right="0" w:firstLine="850"/>
        <w:jc w:val="both"/>
        <w:rPr/>
      </w:pPr>
      <w:r>
        <w:rPr/>
        <w:t>изменение расположения дверного блока в проеме по отношению к плоскости фасада;</w:t>
      </w:r>
    </w:p>
    <w:p>
      <w:pPr>
        <w:pStyle w:val="24"/>
        <w:widowControl w:val="false"/>
        <w:numPr>
          <w:ilvl w:val="0"/>
          <w:numId w:val="1"/>
        </w:numPr>
        <w:tabs>
          <w:tab w:val="left" w:pos="1080" w:leader="none"/>
        </w:tabs>
        <w:spacing w:lineRule="exact" w:line="322" w:before="0" w:after="0"/>
        <w:ind w:left="0" w:right="0" w:firstLine="850"/>
        <w:jc w:val="both"/>
        <w:rPr/>
      </w:pPr>
      <w:r>
        <w:rPr/>
        <w:t>устройство входов, выступающих за плоскость фасада;</w:t>
      </w:r>
    </w:p>
    <w:p>
      <w:pPr>
        <w:pStyle w:val="24"/>
        <w:widowControl w:val="false"/>
        <w:numPr>
          <w:ilvl w:val="0"/>
          <w:numId w:val="1"/>
        </w:numPr>
        <w:tabs>
          <w:tab w:val="left" w:pos="1080" w:leader="none"/>
        </w:tabs>
        <w:spacing w:lineRule="exact" w:line="322" w:before="0" w:after="0"/>
        <w:ind w:left="0" w:right="0" w:firstLine="850"/>
        <w:jc w:val="both"/>
        <w:rPr/>
      </w:pPr>
      <w:r>
        <w:rPr/>
        <w:t>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pPr>
        <w:pStyle w:val="24"/>
        <w:widowControl w:val="false"/>
        <w:numPr>
          <w:ilvl w:val="0"/>
          <w:numId w:val="1"/>
        </w:numPr>
        <w:tabs>
          <w:tab w:val="left" w:pos="1080" w:leader="none"/>
          <w:tab w:val="left" w:pos="1140" w:leader="none"/>
        </w:tabs>
        <w:spacing w:lineRule="exact" w:line="322" w:before="0" w:after="0"/>
        <w:ind w:left="0" w:right="0" w:firstLine="850"/>
        <w:jc w:val="both"/>
        <w:rPr>
          <w:lang w:val="ru-RU"/>
        </w:rPr>
      </w:pPr>
      <w:r>
        <w:rPr>
          <w:lang w:val="ru-RU"/>
        </w:rPr>
        <w:t>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pPr>
        <w:pStyle w:val="24"/>
        <w:widowControl w:val="false"/>
        <w:numPr>
          <w:ilvl w:val="0"/>
          <w:numId w:val="0"/>
        </w:numPr>
        <w:tabs>
          <w:tab w:val="left" w:pos="947" w:leader="none"/>
        </w:tabs>
        <w:spacing w:lineRule="exact" w:line="220" w:before="0" w:after="0"/>
        <w:ind w:left="0" w:right="0" w:hanging="0"/>
        <w:jc w:val="center"/>
        <w:rPr/>
      </w:pPr>
      <w:r>
        <w:rPr/>
      </w:r>
    </w:p>
    <w:sectPr>
      <w:footnotePr>
        <w:numFmt w:val="decimal"/>
      </w:footnotePr>
      <w:type w:val="nextPage"/>
      <w:pgSz w:w="11906" w:h="16838"/>
      <w:pgMar w:left="1134" w:right="679" w:header="0" w:top="450" w:footer="0" w:bottom="627" w:gutter="0"/>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24"/>
        <w:tabs>
          <w:tab w:val="left" w:pos="1393" w:leader="none"/>
        </w:tabs>
        <w:spacing w:before="0" w:after="0"/>
        <w:rPr/>
      </w:pPr>
      <w:r>
        <w:rPr>
          <w:i/>
          <w:iCs/>
          <w:sz w:val="16"/>
          <w:szCs w:val="16"/>
        </w:rPr>
        <w:footnoteRef/>
        <w:tab/>
        <w:t xml:space="preserve"> </w:t>
      </w:r>
      <w:r>
        <w:rPr>
          <w:i/>
          <w:iCs/>
          <w:sz w:val="16"/>
          <w:szCs w:val="16"/>
        </w:rPr>
        <w:t>- % - промилле - единица измерения, равная 0,1 %</w:t>
      </w:r>
    </w:p>
  </w:footnote>
  <w:footnote w:id="3">
    <w:p>
      <w:pPr>
        <w:pStyle w:val="5"/>
        <w:widowControl w:val="false"/>
        <w:numPr>
          <w:ilvl w:val="0"/>
          <w:numId w:val="10"/>
        </w:numPr>
        <w:tabs>
          <w:tab w:val="left" w:pos="730" w:leader="none"/>
        </w:tabs>
        <w:suppressAutoHyphens w:val="true"/>
        <w:spacing w:lineRule="auto" w:line="240" w:before="0" w:after="0"/>
        <w:ind w:left="0" w:right="0" w:hanging="0"/>
        <w:jc w:val="both"/>
        <w:rPr/>
      </w:pPr>
      <w:r>
        <w:rPr>
          <w:rFonts w:cs="Times New Roman"/>
          <w:b w:val="false"/>
          <w:bCs w:val="false"/>
          <w:i/>
          <w:iCs/>
          <w:sz w:val="16"/>
          <w:szCs w:val="16"/>
          <w:lang w:val="ru-RU"/>
        </w:rPr>
        <w:footnoteRef/>
        <w:tab/>
        <w:t xml:space="preserve"> </w:t>
      </w:r>
      <w:r>
        <w:rPr>
          <w:rFonts w:cs="Times New Roman"/>
          <w:b w:val="false"/>
          <w:bCs w:val="false"/>
          <w:i/>
          <w:iCs/>
          <w:sz w:val="16"/>
          <w:szCs w:val="16"/>
          <w:lang w:val="ru-RU"/>
        </w:rPr>
        <w:t>- Объёмно-пространственная структура 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footnote>
  <w:footnote w:id="4">
    <w:p>
      <w:pPr>
        <w:pStyle w:val="Style28"/>
        <w:rPr/>
      </w:pPr>
      <w:r>
        <w:rPr/>
        <w:footnoteRef/>
        <w:tab/>
      </w:r>
      <w:r>
        <w:rPr/>
        <w:t xml:space="preserve">- </w:t>
      </w:r>
      <w:r>
        <w:rPr>
          <w:rFonts w:cs="Times New Roman"/>
          <w:b w:val="false"/>
          <w:bCs w:val="false"/>
          <w:i/>
          <w:iCs/>
          <w:sz w:val="16"/>
          <w:szCs w:val="16"/>
          <w:lang w:val="ru-RU"/>
        </w:rPr>
        <w:t>Таблицы с буквенными индексами приведены в Приложениях</w:t>
      </w:r>
    </w:p>
  </w:footnote>
  <w:footnote w:id="5">
    <w:p>
      <w:pPr>
        <w:pStyle w:val="5"/>
        <w:widowControl w:val="false"/>
        <w:spacing w:lineRule="auto" w:line="240" w:before="0" w:after="0"/>
        <w:ind w:left="0" w:right="0" w:hanging="0"/>
        <w:jc w:val="both"/>
        <w:rPr/>
      </w:pPr>
      <w:r>
        <w:rPr/>
        <w:footnoteRef/>
        <w:tab/>
        <w:t xml:space="preserve"> </w:t>
      </w:r>
      <w:r>
        <w:rPr/>
        <w:t>- 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
    <w:lvl w:ilvl="0">
      <w:start w:val="1"/>
      <w:numFmt w:val="decimal"/>
      <w:lvlText w:val="6.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
    <w:lvl w:ilvl="0">
      <w:start w:val="6"/>
      <w:numFmt w:val="decimal"/>
      <w:lvlText w:val="7.1.%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
    <w:lvl w:ilvl="0">
      <w:start w:val="2"/>
      <w:numFmt w:val="decimal"/>
      <w:lvlText w:val="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9">
    <w:lvl w:ilvl="0">
      <w:start w:val="1"/>
      <w:numFmt w:val="decimal"/>
      <w:lvlText w:val="7.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0">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1">
    <w:lvl w:ilvl="0">
      <w:start w:val="1"/>
      <w:numFmt w:val="decimal"/>
      <w:lvlText w:val="7.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2">
    <w:lvl w:ilvl="0">
      <w:start w:val="1"/>
      <w:numFmt w:val="decimal"/>
      <w:lvlText w:val="7.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3">
    <w:lvl w:ilvl="0">
      <w:start w:val="1"/>
      <w:numFmt w:val="decimal"/>
      <w:lvlText w:val="7.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4">
    <w:lvl w:ilvl="0">
      <w:start w:val="1"/>
      <w:numFmt w:val="decimal"/>
      <w:lvlText w:val="7.5.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5">
    <w:lvl w:ilvl="0">
      <w:start w:val="4"/>
      <w:numFmt w:val="decimal"/>
      <w:lvlText w:val="7.5.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6">
    <w:lvl w:ilvl="0">
      <w:start w:val="3"/>
      <w:numFmt w:val="decimal"/>
      <w:lvlText w:val="7.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7">
    <w:lvl w:ilvl="0">
      <w:start w:val="6"/>
      <w:numFmt w:val="decimal"/>
      <w:lvlText w:val="7.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8">
    <w:lvl w:ilvl="0">
      <w:start w:val="6"/>
      <w:numFmt w:val="decimal"/>
      <w:lvlText w:val="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19">
    <w:lvl w:ilvl="0">
      <w:start w:val="1"/>
      <w:numFmt w:val="decimal"/>
      <w:lvlText w:val="7.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0">
    <w:lvl w:ilvl="0">
      <w:start w:val="1"/>
      <w:numFmt w:val="decimal"/>
      <w:lvlText w:val="7.6.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1">
    <w:lvl w:ilvl="0">
      <w:start w:val="1"/>
      <w:numFmt w:val="decimal"/>
      <w:lvlText w:val="7.6.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2">
    <w:lvl w:ilvl="0">
      <w:start w:val="1"/>
      <w:numFmt w:val="decimal"/>
      <w:lvlText w:val="7.6.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3">
    <w:lvl w:ilvl="0">
      <w:start w:val="5"/>
      <w:numFmt w:val="decimal"/>
      <w:lvlText w:val="7.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4">
    <w:lvl w:ilvl="0">
      <w:start w:val="1"/>
      <w:numFmt w:val="decimal"/>
      <w:lvlText w:val="7.6.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5">
    <w:lvl w:ilvl="0">
      <w:start w:val="1"/>
      <w:numFmt w:val="decimal"/>
      <w:lvlText w:val="7.6.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6">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eastAsia="en-US"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7">
    <w:lvl w:ilvl="0">
      <w:start w:val="1"/>
      <w:numFmt w:val="decimal"/>
      <w:lvlText w:val="7.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8">
    <w:lvl w:ilvl="0">
      <w:start w:val="1"/>
      <w:numFmt w:val="decimal"/>
      <w:lvlText w:val="7.7.1.%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29">
    <w:lvl w:ilvl="0">
      <w:start w:val="1"/>
      <w:numFmt w:val="decimal"/>
      <w:lvlText w:val="7.7.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0">
    <w:lvl w:ilvl="0">
      <w:start w:val="2"/>
      <w:numFmt w:val="decimal"/>
      <w:lvlText w:val="7.8.%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1">
    <w:lvl w:ilvl="0">
      <w:start w:val="13"/>
      <w:numFmt w:val="decimal"/>
      <w:lvlText w:val="7.8.%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2">
    <w:lvl w:ilvl="0">
      <w:start w:val="3"/>
      <w:numFmt w:val="decimal"/>
      <w:lvlText w:val="7.8.%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3">
    <w:lvl w:ilvl="0">
      <w:start w:val="1"/>
      <w:numFmt w:val="decimal"/>
      <w:lvlText w:val="7.8.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4">
    <w:lvl w:ilvl="0">
      <w:start w:val="1"/>
      <w:numFmt w:val="decimal"/>
      <w:lvlText w:val="7.8.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5">
    <w:lvl w:ilvl="0">
      <w:start w:val="3"/>
      <w:numFmt w:val="decimal"/>
      <w:lvlText w:val="7.8.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6">
    <w:lvl w:ilvl="0">
      <w:start w:val="3"/>
      <w:numFmt w:val="decimal"/>
      <w:lvlText w:val="7.8.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7">
    <w:lvl w:ilvl="0">
      <w:start w:val="1"/>
      <w:numFmt w:val="decimal"/>
      <w:lvlText w:val="7.8.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8">
    <w:lvl w:ilvl="0">
      <w:start w:val="1"/>
      <w:numFmt w:val="decimal"/>
      <w:lvlText w:val="7.8.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en-US" w:bidi="en-US"/>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39">
    <w:lvl w:ilvl="0">
      <w:start w:val="1"/>
      <w:numFmt w:val="decimal"/>
      <w:lvlText w:val="7.8.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0">
    <w:lvl w:ilvl="0">
      <w:start w:val="1"/>
      <w:numFmt w:val="decimal"/>
      <w:lvlText w:val="7.8.8.%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1">
    <w:lvl w:ilvl="0">
      <w:start w:val="1"/>
      <w:numFmt w:val="decimal"/>
      <w:lvlText w:val="7.9.%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2">
    <w:lvl w:ilvl="0">
      <w:start w:val="1"/>
      <w:numFmt w:val="decimal"/>
      <w:lvlText w:val="7.10.%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3">
    <w:lvl w:ilvl="0">
      <w:start w:val="1"/>
      <w:numFmt w:val="decimal"/>
      <w:lvlText w:val="7.10.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4">
    <w:lvl w:ilvl="0">
      <w:start w:val="7"/>
      <w:numFmt w:val="decimal"/>
      <w:lvlText w:val="%1."/>
      <w:lvlJc w:val="left"/>
      <w:pPr>
        <w:ind w:left="720" w:hanging="600"/>
      </w:pPr>
    </w:lvl>
    <w:lvl w:ilvl="1">
      <w:start w:val="1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880" w:hanging="1800"/>
      </w:pPr>
    </w:lvl>
    <w:lvl w:ilvl="7">
      <w:start w:val="1"/>
      <w:numFmt w:val="decimal"/>
      <w:lvlText w:val="%1.%2.%3.%4.%5.%6.%7.%8."/>
      <w:lvlJc w:val="left"/>
      <w:pPr>
        <w:ind w:left="3240" w:hanging="1800"/>
      </w:pPr>
    </w:lvl>
    <w:lvl w:ilvl="8">
      <w:start w:val="1"/>
      <w:numFmt w:val="decimal"/>
      <w:lvlText w:val="%1.%2.%3.%4.%5.%6.%7.%8.%9."/>
      <w:lvlJc w:val="left"/>
      <w:pPr>
        <w:ind w:left="3600" w:hanging="2160"/>
      </w:pPr>
    </w:lvl>
  </w:abstractNum>
  <w:abstractNum w:abstractNumId="45">
    <w:lvl w:ilvl="0">
      <w:start w:val="1"/>
      <w:numFmt w:val="decimal"/>
      <w:lvlText w:val="7.11.%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6">
    <w:lvl w:ilvl="0">
      <w:start w:val="1"/>
      <w:numFmt w:val="decimal"/>
      <w:lvlText w:val="7.11.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7">
    <w:lvl w:ilvl="0">
      <w:start w:val="1"/>
      <w:numFmt w:val="decimal"/>
      <w:lvlText w:val="7.11.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8">
    <w:lvl w:ilvl="0">
      <w:start w:val="1"/>
      <w:numFmt w:val="decimal"/>
      <w:lvlText w:val="7.1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49">
    <w:lvl w:ilvl="0">
      <w:start w:val="1"/>
      <w:numFmt w:val="decimal"/>
      <w:lvlText w:val="7.12.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0">
    <w:lvl w:ilvl="0">
      <w:start w:val="1"/>
      <w:numFmt w:val="decimal"/>
      <w:lvlText w:val="7.12.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1">
    <w:lvl w:ilvl="0">
      <w:start w:val="1"/>
      <w:numFmt w:val="decimal"/>
      <w:lvlText w:val="7.12.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2">
    <w:lvl w:ilvl="0">
      <w:start w:val="1"/>
      <w:numFmt w:val="decimal"/>
      <w:lvlText w:val="7.12.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3">
    <w:lvl w:ilvl="0">
      <w:start w:val="6"/>
      <w:numFmt w:val="decimal"/>
      <w:lvlText w:val="7.1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4">
    <w:lvl w:ilvl="0">
      <w:start w:val="1"/>
      <w:numFmt w:val="decimal"/>
      <w:lvlText w:val="7.12.6.%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5">
    <w:lvl w:ilvl="0">
      <w:start w:val="1"/>
      <w:numFmt w:val="decimal"/>
      <w:lvlText w:val="7.12.7.%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6">
    <w:lvl w:ilvl="0">
      <w:start w:val="1"/>
      <w:numFmt w:val="decimal"/>
      <w:lvlText w:val="7.12.8.%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7">
    <w:lvl w:ilvl="0">
      <w:start w:val="1"/>
      <w:numFmt w:val="decimal"/>
      <w:lvlText w:val="7.1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8">
    <w:lvl w:ilvl="0">
      <w:start w:val="2"/>
      <w:numFmt w:val="decimal"/>
      <w:lvlText w:val="7.1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59">
    <w:lvl w:ilvl="0">
      <w:start w:val="4"/>
      <w:numFmt w:val="decimal"/>
      <w:lvlText w:val="7.1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0">
    <w:lvl w:ilvl="0">
      <w:start w:val="1"/>
      <w:numFmt w:val="decimal"/>
      <w:lvlText w:val="7.13.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1">
    <w:lvl w:ilvl="0">
      <w:start w:val="2"/>
      <w:numFmt w:val="decimal"/>
      <w:lvlText w:val="7.13.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2">
    <w:lvl w:ilvl="0">
      <w:start w:val="1"/>
      <w:numFmt w:val="decimal"/>
      <w:lvlText w:val="7.13.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3">
    <w:lvl w:ilvl="0">
      <w:start w:val="1"/>
      <w:numFmt w:val="decimal"/>
      <w:lvlText w:val="7.14.%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4">
    <w:lvl w:ilvl="0">
      <w:start w:val="1"/>
      <w:numFmt w:val="decimal"/>
      <w:lvlText w:val="7.14.3.%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5">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6">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7">
    <w:lvl w:ilvl="0">
      <w:start w:val="1"/>
      <w:numFmt w:val="decimal"/>
      <w:lvlText w:val="18.5.%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8">
    <w:lvl w:ilvl="0">
      <w:start w:val="27"/>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szCs w:val="28"/>
        <w:iCs w:val="false"/>
        <w:bCs/>
        <w:w w:val="100"/>
        <w:rFonts w:eastAsia="Times New Roman" w:cs="Times New Roman"/>
        <w:color w:val="000000"/>
        <w:lang w:val="ru-RU" w:bidi="ru-RU"/>
      </w:rPr>
    </w:lvl>
    <w:lvl w:ilvl="1">
      <w:start w:val="1"/>
      <w:numFmt w:val="decimal"/>
      <w:lvlText w:val="%1.%2."/>
      <w:lvlJc w:val="left"/>
      <w:pPr>
        <w:tabs>
          <w:tab w:val="num" w:pos="708"/>
        </w:tabs>
        <w:ind w:left="108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69">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0">
    <w:lvl w:ilvl="0">
      <w:start w:val="3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szCs w:val="28"/>
        <w:iCs w:val="false"/>
        <w:bCs/>
        <w:w w:val="100"/>
        <w:rFonts w:eastAsia="Times New Roman" w:cs="Times New Roman"/>
        <w:color w:val="000000"/>
        <w:lang w:val="ru-RU" w:bidi="ru-RU"/>
      </w:rPr>
    </w:lvl>
    <w:lvl w:ilvl="1">
      <w:start w:val="1"/>
      <w:numFmt w:val="decimal"/>
      <w:lvlText w:val="%1.%2."/>
      <w:lvlJc w:val="left"/>
      <w:pPr>
        <w:tabs>
          <w:tab w:val="num" w:pos="708"/>
        </w:tabs>
        <w:ind w:left="108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2">
      <w:start w:val="1"/>
      <w:numFmt w:val="decimal"/>
      <w:lvlText w:val="%1.%2.%3."/>
      <w:lvlJc w:val="left"/>
      <w:pPr>
        <w:tabs>
          <w:tab w:val="num" w:pos="708"/>
        </w:tabs>
        <w:ind w:left="144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1">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2">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3">
    <w:lvl w:ilvl="0">
      <w:start w:val="1"/>
      <w:numFmt w:val="decimal"/>
      <w:lvlText w:val="%1."/>
      <w:lvlJc w:val="left"/>
      <w:pPr>
        <w:ind w:left="720" w:hanging="0"/>
      </w:pPr>
      <w:rPr>
        <w:smallCaps w:val="false"/>
        <w:caps w:val="false"/>
        <w:dstrike w:val="false"/>
        <w:strike w:val="false"/>
        <w:vertAlign w:val="baseline"/>
        <w:position w:val="0"/>
        <w:sz w:val="22"/>
        <w:sz w:val="22"/>
        <w:spacing w:val="0"/>
        <w:i w:val="false"/>
        <w:u w:val="none"/>
        <w:b w:val="false"/>
        <w:szCs w:val="22"/>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4">
    <w:lvl w:ilvl="0">
      <w:start w:val="2"/>
      <w:numFmt w:val="decimal"/>
      <w:lvlText w:val="%1."/>
      <w:lvlJc w:val="left"/>
      <w:pPr>
        <w:ind w:left="720" w:hanging="0"/>
      </w:pPr>
      <w:rPr>
        <w:smallCaps w:val="false"/>
        <w:caps w:val="false"/>
        <w:dstrike w:val="false"/>
        <w:strike w:val="false"/>
        <w:vertAlign w:val="baseline"/>
        <w:position w:val="0"/>
        <w:sz w:val="22"/>
        <w:sz w:val="22"/>
        <w:spacing w:val="0"/>
        <w:i w:val="false"/>
        <w:u w:val="none"/>
        <w:b w:val="false"/>
        <w:szCs w:val="22"/>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5">
    <w:lvl w:ilvl="0">
      <w:start w:val="1"/>
      <w:numFmt w:val="bullet"/>
      <w:lvlText w:val="-"/>
      <w:lvlJc w:val="left"/>
      <w:pPr>
        <w:ind w:left="720" w:hanging="0"/>
      </w:pPr>
      <w:rPr>
        <w:rFonts w:ascii="Times New Roman" w:hAnsi="Times New Roman" w:cs="Times New Roman" w:hint="default"/>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6">
    <w:lvl w:ilvl="0">
      <w:start w:val="1"/>
      <w:numFmt w:val="bullet"/>
      <w:lvlText w:val="-"/>
      <w:lvlJc w:val="left"/>
      <w:pPr>
        <w:ind w:left="720" w:hanging="0"/>
      </w:pPr>
      <w:rPr>
        <w:rFonts w:ascii="Times New Roman" w:hAnsi="Times New Roman" w:cs="Times New Roman" w:hint="default"/>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7">
    <w:lvl w:ilvl="0">
      <w:start w:val="1"/>
      <w:numFmt w:val="bullet"/>
      <w:lvlText w:val="-"/>
      <w:lvlJc w:val="left"/>
      <w:pPr>
        <w:ind w:left="720" w:hanging="0"/>
      </w:pPr>
      <w:rPr>
        <w:rFonts w:ascii="Times New Roman" w:hAnsi="Times New Roman" w:cs="Times New Roman" w:hint="default"/>
        <w:smallCaps w:val="false"/>
        <w:caps w:val="false"/>
        <w:dstrike w:val="false"/>
        <w:strike w:val="false"/>
        <w:vertAlign w:val="baseline"/>
        <w:position w:val="0"/>
        <w:sz w:val="22"/>
        <w:sz w:val="22"/>
        <w:spacing w:val="0"/>
        <w:i w:val="false"/>
        <w:u w:val="none"/>
        <w:b w:val="false"/>
        <w:szCs w:val="22"/>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8">
    <w:lvl w:ilvl="0">
      <w:start w:val="1"/>
      <w:numFmt w:val="bullet"/>
      <w:lvlText w:val="-"/>
      <w:lvlJc w:val="left"/>
      <w:pPr>
        <w:tabs>
          <w:tab w:val="num" w:pos="708"/>
        </w:tabs>
        <w:ind w:left="720" w:hanging="0"/>
      </w:pPr>
      <w:rPr>
        <w:rFonts w:ascii="Times New Roman" w:hAnsi="Times New Roman" w:cs="Times New Roman" w:hint="default"/>
        <w:smallCaps w:val="false"/>
        <w:caps w:val="false"/>
        <w:dstrike w:val="false"/>
        <w:strike w:val="false"/>
        <w:vertAlign w:val="baseline"/>
        <w:position w:val="0"/>
        <w:sz w:val="28"/>
        <w:sz w:val="28"/>
        <w:spacing w:val="0"/>
        <w:i w:val="false"/>
        <w:u w:val="none"/>
        <w:b w:val="false"/>
        <w:szCs w:val="28"/>
        <w:iCs w:val="false"/>
        <w:bCs w:val="false"/>
        <w:w w:val="100"/>
        <w:rFonts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79">
    <w:lvl w:ilvl="0">
      <w:start w:val="1"/>
      <w:numFmt w:val="decimal"/>
      <w:lvlText w:val="1.%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0">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1">
    <w:lvl w:ilvl="0">
      <w:start w:val="1"/>
      <w:numFmt w:val="decimal"/>
      <w:lvlText w:val="1.19.%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2">
    <w:lvl w:ilvl="0">
      <w:start w:val="1"/>
      <w:numFmt w:val="decimal"/>
      <w:lvlText w:val="2.%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3">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4">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5"/>
      <w:numFmt w:val="decimal"/>
      <w:lvlText w:val="%1.%2."/>
      <w:lvlJc w:val="left"/>
      <w:pPr>
        <w:tabs>
          <w:tab w:val="num" w:pos="708"/>
        </w:tabs>
        <w:ind w:left="1080" w:hanging="0"/>
      </w:pPr>
      <w:rPr>
        <w:smallCaps w:val="false"/>
        <w:caps w:val="false"/>
        <w:dstrike w:val="false"/>
        <w:strike w:val="false"/>
        <w:vertAlign w:val="baseline"/>
        <w:position w:val="0"/>
        <w:sz w:val="28"/>
        <w:sz w:val="28"/>
        <w:spacing w:val="0"/>
        <w:i w:val="false"/>
        <w:u w:val="none"/>
        <w:b w:val="false"/>
        <w:szCs w:val="28"/>
        <w:iCs w:val="false"/>
        <w:bCs/>
        <w:w w:val="100"/>
        <w:rFonts w:eastAsia="Times New Roman" w:cs="Times New Roman"/>
        <w:color w:val="000000"/>
        <w:lang w:val="ru-RU" w:bidi="ru-RU"/>
      </w:r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5">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6">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7">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28"/>
      <w:numFmt w:val="decimal"/>
      <w:lvlText w:val="%1.%2."/>
      <w:lvlJc w:val="left"/>
      <w:pPr>
        <w:tabs>
          <w:tab w:val="num" w:pos="708"/>
        </w:tabs>
        <w:ind w:left="108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8">
    <w:lvl w:ilvl="0">
      <w:start w:val="1"/>
      <w:numFmt w:val="decimal"/>
      <w:lvlText w:val="%1)"/>
      <w:lvlJc w:val="left"/>
      <w:pPr>
        <w:tabs>
          <w:tab w:val="num" w:pos="708"/>
        </w:tabs>
        <w:ind w:left="720" w:hanging="0"/>
      </w:pPr>
      <w:rPr>
        <w:smallCaps w:val="false"/>
        <w:caps w:val="false"/>
        <w:dstrike w:val="false"/>
        <w:strike w:val="false"/>
        <w:vertAlign w:val="baseline"/>
        <w:position w:val="0"/>
        <w:sz w:val="28"/>
        <w:sz w:val="28"/>
        <w:spacing w:val="0"/>
        <w:i w:val="false"/>
        <w:u w:val="none"/>
        <w:b w:val="false"/>
        <w:szCs w:val="28"/>
        <w:iCs w:val="false"/>
        <w:bCs w:val="false"/>
        <w:w w:val="100"/>
        <w:rFonts w:eastAsia="Times New Roman" w:cs="Times New Roman"/>
        <w:color w:val="000000"/>
        <w:lang w:val="ru-RU" w:bidi="ru-RU"/>
      </w:rPr>
    </w:lvl>
    <w:lvl w:ilvl="1">
      <w:start w:val="0"/>
      <w:numFmt w:val="decimal"/>
      <w:lvlText w:val="%2"/>
      <w:lvlJc w:val="left"/>
      <w:pPr>
        <w:ind w:left="1080" w:hanging="0"/>
      </w:pPr>
    </w:lvl>
    <w:lvl w:ilvl="2">
      <w:start w:val="0"/>
      <w:numFmt w:val="decimal"/>
      <w:lvlText w:val="%3"/>
      <w:lvlJc w:val="left"/>
      <w:pPr>
        <w:ind w:left="1440" w:hanging="0"/>
      </w:pPr>
    </w:lvl>
    <w:lvl w:ilvl="3">
      <w:start w:val="0"/>
      <w:numFmt w:val="decimal"/>
      <w:lvlText w:val="%4"/>
      <w:lvlJc w:val="left"/>
      <w:pPr>
        <w:ind w:left="1800" w:hanging="0"/>
      </w:pPr>
    </w:lvl>
    <w:lvl w:ilvl="4">
      <w:start w:val="0"/>
      <w:numFmt w:val="decimal"/>
      <w:lvlText w:val="%5"/>
      <w:lvlJc w:val="left"/>
      <w:pPr>
        <w:ind w:left="2160" w:hanging="0"/>
      </w:pPr>
    </w:lvl>
    <w:lvl w:ilvl="5">
      <w:start w:val="0"/>
      <w:numFmt w:val="decimal"/>
      <w:lvlText w:val="%6"/>
      <w:lvlJc w:val="left"/>
      <w:pPr>
        <w:ind w:left="2520" w:hanging="0"/>
      </w:pPr>
    </w:lvl>
    <w:lvl w:ilvl="6">
      <w:start w:val="0"/>
      <w:numFmt w:val="decimal"/>
      <w:lvlText w:val="%7"/>
      <w:lvlJc w:val="left"/>
      <w:pPr>
        <w:ind w:left="2880" w:hanging="0"/>
      </w:pPr>
    </w:lvl>
    <w:lvl w:ilvl="7">
      <w:start w:val="0"/>
      <w:numFmt w:val="decimal"/>
      <w:lvlText w:val="%8"/>
      <w:lvlJc w:val="left"/>
      <w:pPr>
        <w:ind w:left="3240" w:hanging="0"/>
      </w:pPr>
    </w:lvl>
    <w:lvl w:ilvl="8">
      <w:start w:val="0"/>
      <w:numFmt w:val="decimal"/>
      <w:lvlText w:val="%9"/>
      <w:lvlJc w:val="left"/>
      <w:pPr>
        <w:ind w:left="3600" w:hanging="0"/>
      </w:pPr>
    </w:lvl>
  </w:abstractNum>
  <w:abstractNum w:abstractNumId="8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bering>
</file>

<file path=word/settings.xml><?xml version="1.0" encoding="utf-8"?>
<w:settings xmlns:w="http://schemas.openxmlformats.org/wordprocessingml/2006/main">
  <w:zoom w:percent="100"/>
  <w:defaultTabStop w:val="706"/>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0"/>
        <w:szCs w:val="24"/>
        <w:lang w:val="ru-RU"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Andale Sans UI;Arial Unicode MS" w:cs="Tahoma"/>
      <w:color w:val="00000A"/>
      <w:kern w:val="2"/>
      <w:sz w:val="24"/>
      <w:szCs w:val="24"/>
      <w:lang w:val="zxx" w:eastAsia="zxx" w:bidi="zxx"/>
    </w:rPr>
  </w:style>
  <w:style w:type="character" w:styleId="WW8Num1z0">
    <w:name w:val="WW8Num1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eastAsia="en-US" w:bidi="ru-RU"/>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0">
    <w:name w:val="WW8Num6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8z1">
    <w:name w:val="WW8Num68z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69z1">
    <w:name w:val="WW8Num69z1"/>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0z1">
    <w:name w:val="WW8Num70z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0z3">
    <w:name w:val="WW8Num70z3"/>
    <w:qFormat/>
    <w:rPr/>
  </w:style>
  <w:style w:type="character" w:styleId="WW8Num70z4">
    <w:name w:val="WW8Num70z4"/>
    <w:qFormat/>
    <w:rPr/>
  </w:style>
  <w:style w:type="character" w:styleId="WW8Num70z5">
    <w:name w:val="WW8Num70z5"/>
    <w:qFormat/>
    <w:rPr/>
  </w:style>
  <w:style w:type="character" w:styleId="WW8Num70z6">
    <w:name w:val="WW8Num70z6"/>
    <w:qFormat/>
    <w:rPr/>
  </w:style>
  <w:style w:type="character" w:styleId="WW8Num70z7">
    <w:name w:val="WW8Num70z7"/>
    <w:qFormat/>
    <w:rPr/>
  </w:style>
  <w:style w:type="character" w:styleId="WW8Num70z8">
    <w:name w:val="WW8Num70z8"/>
    <w:qFormat/>
    <w:rPr/>
  </w:style>
  <w:style w:type="character" w:styleId="WW8Num71z0">
    <w:name w:val="WW8Num7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1z1">
    <w:name w:val="WW8Num71z1"/>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0">
    <w:name w:val="WW8Num77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8z1">
    <w:name w:val="WW8Num78z1"/>
    <w:qFormat/>
    <w:rPr/>
  </w:style>
  <w:style w:type="character" w:styleId="WW8Num78z2">
    <w:name w:val="WW8Num78z2"/>
    <w:qFormat/>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0">
    <w:name w:val="WW8Num7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4z1">
    <w:name w:val="WW8Num84z1"/>
    <w:qFormat/>
    <w:rPr>
      <w:rFonts w:ascii="Times New Roman" w:hAnsi="Times New Roman" w:eastAsia="Times New Roman" w:cs="Times New Roman"/>
      <w:b w:val="false"/>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5z0">
    <w:name w:val="WW8Num8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0">
    <w:name w:val="WW8Num8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WW8Num88z0">
    <w:name w:val="WW8Num8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88z1">
    <w:name w:val="WW8Num88z1"/>
    <w:qFormat/>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0">
    <w:name w:val="WW8Num89z0"/>
    <w:qFormat/>
    <w:rPr/>
  </w:style>
  <w:style w:type="character" w:styleId="WW8Num89z1">
    <w:name w:val="WW8Num89z1"/>
    <w:qFormat/>
    <w:rPr/>
  </w:style>
  <w:style w:type="character" w:styleId="WW8Num89z2">
    <w:name w:val="WW8Num89z2"/>
    <w:qFormat/>
    <w:rPr/>
  </w:style>
  <w:style w:type="character" w:styleId="WW8Num89z3">
    <w:name w:val="WW8Num89z3"/>
    <w:qFormat/>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0">
    <w:name w:val="WW8Num90z0"/>
    <w:qFormat/>
    <w:rPr/>
  </w:style>
  <w:style w:type="character" w:styleId="WW8Num90z1">
    <w:name w:val="WW8Num90z1"/>
    <w:qFormat/>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Style14">
    <w:name w:val="Выделение жирным"/>
    <w:qFormat/>
    <w:rPr>
      <w:b/>
      <w:bCs/>
    </w:rPr>
  </w:style>
  <w:style w:type="character" w:styleId="Style15">
    <w:name w:val="Интернет-ссылка"/>
    <w:rPr>
      <w:color w:val="000080"/>
      <w:u w:val="single"/>
      <w:lang w:val="zxx" w:eastAsia="zxx" w:bidi="zxx"/>
    </w:rPr>
  </w:style>
  <w:style w:type="character" w:styleId="Style16">
    <w:name w:val="Символ нумерации"/>
    <w:qFormat/>
    <w:rPr/>
  </w:style>
  <w:style w:type="character" w:styleId="Style17">
    <w:name w:val="Основной шрифт абзаца"/>
    <w:qFormat/>
    <w:rPr/>
  </w:style>
  <w:style w:type="character" w:styleId="2">
    <w:name w:val="Подпись к таблице (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single"/>
      <w:vertAlign w:val="baseline"/>
      <w:lang w:val="ru-RU" w:bidi="ru-RU"/>
    </w:rPr>
  </w:style>
  <w:style w:type="character" w:styleId="WW8Num98z0">
    <w:name w:val="WW8Num98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8z1">
    <w:name w:val="WW8Num98z1"/>
    <w:qFormat/>
    <w:rPr/>
  </w:style>
  <w:style w:type="character" w:styleId="WW8Num98z2">
    <w:name w:val="WW8Num98z2"/>
    <w:qFormat/>
    <w:rPr/>
  </w:style>
  <w:style w:type="character" w:styleId="WW8Num98z3">
    <w:name w:val="WW8Num98z3"/>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327pt">
    <w:name w:val="Основной текст (3) + 27 pt;Не курсив"/>
    <w:qFormat/>
    <w:rPr>
      <w:rFonts w:ascii="Times New Roman" w:hAnsi="Times New Roman" w:eastAsia="Times New Roman" w:cs="Times New Roman"/>
      <w:b/>
      <w:bCs/>
      <w:i/>
      <w:iCs/>
      <w:caps w:val="false"/>
      <w:smallCaps w:val="false"/>
      <w:strike w:val="false"/>
      <w:dstrike w:val="false"/>
      <w:color w:val="000000"/>
      <w:spacing w:val="0"/>
      <w:w w:val="100"/>
      <w:position w:val="0"/>
      <w:sz w:val="54"/>
      <w:sz w:val="54"/>
      <w:szCs w:val="54"/>
      <w:u w:val="none"/>
      <w:vertAlign w:val="baseline"/>
      <w:lang w:val="ru-RU" w:bidi="ru-RU"/>
    </w:rPr>
  </w:style>
  <w:style w:type="character" w:styleId="21">
    <w:name w:val="Основной текст (2) +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211pt">
    <w:name w:val="Основной текст (2) + 11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102z0">
    <w:name w:val="WW8Num10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2z1">
    <w:name w:val="WW8Num102z1"/>
    <w:qFormat/>
    <w:rPr/>
  </w:style>
  <w:style w:type="character" w:styleId="WW8Num102z2">
    <w:name w:val="WW8Num102z2"/>
    <w:qFormat/>
    <w:rPr/>
  </w:style>
  <w:style w:type="character" w:styleId="WW8Num102z3">
    <w:name w:val="WW8Num102z3"/>
    <w:qFormat/>
    <w:rPr/>
  </w:style>
  <w:style w:type="character" w:styleId="WW8Num102z4">
    <w:name w:val="WW8Num102z4"/>
    <w:qFormat/>
    <w:rPr/>
  </w:style>
  <w:style w:type="character" w:styleId="WW8Num102z5">
    <w:name w:val="WW8Num102z5"/>
    <w:qFormat/>
    <w:rPr/>
  </w:style>
  <w:style w:type="character" w:styleId="WW8Num102z6">
    <w:name w:val="WW8Num102z6"/>
    <w:qFormat/>
    <w:rPr/>
  </w:style>
  <w:style w:type="character" w:styleId="WW8Num102z7">
    <w:name w:val="WW8Num102z7"/>
    <w:qFormat/>
    <w:rPr/>
  </w:style>
  <w:style w:type="character" w:styleId="WW8Num102z8">
    <w:name w:val="WW8Num102z8"/>
    <w:qFormat/>
    <w:rPr/>
  </w:style>
  <w:style w:type="character" w:styleId="WW211pt">
    <w:name w:val="WW-Основной текст (2) + 11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108z0">
    <w:name w:val="WW8Num10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8z1">
    <w:name w:val="WW8Num108z1"/>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1z0">
    <w:name w:val="WW8Num10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1z1">
    <w:name w:val="WW8Num101z1"/>
    <w:qFormat/>
    <w:rPr/>
  </w:style>
  <w:style w:type="character" w:styleId="WW8Num101z2">
    <w:name w:val="WW8Num101z2"/>
    <w:qFormat/>
    <w:rPr/>
  </w:style>
  <w:style w:type="character" w:styleId="WW8Num101z3">
    <w:name w:val="WW8Num101z3"/>
    <w:qFormat/>
    <w:rPr/>
  </w:style>
  <w:style w:type="character" w:styleId="WW8Num101z4">
    <w:name w:val="WW8Num101z4"/>
    <w:qFormat/>
    <w:rPr/>
  </w:style>
  <w:style w:type="character" w:styleId="WW8Num101z5">
    <w:name w:val="WW8Num101z5"/>
    <w:qFormat/>
    <w:rPr/>
  </w:style>
  <w:style w:type="character" w:styleId="WW8Num101z6">
    <w:name w:val="WW8Num101z6"/>
    <w:qFormat/>
    <w:rPr/>
  </w:style>
  <w:style w:type="character" w:styleId="WW8Num101z7">
    <w:name w:val="WW8Num101z7"/>
    <w:qFormat/>
    <w:rPr/>
  </w:style>
  <w:style w:type="character" w:styleId="WW8Num101z8">
    <w:name w:val="WW8Num101z8"/>
    <w:qFormat/>
    <w:rPr/>
  </w:style>
  <w:style w:type="character" w:styleId="WW8Num100z0">
    <w:name w:val="WW8Num10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WW8Num100z1">
    <w:name w:val="WW8Num100z1"/>
    <w:qFormat/>
    <w:rPr/>
  </w:style>
  <w:style w:type="character" w:styleId="WW8Num100z2">
    <w:name w:val="WW8Num100z2"/>
    <w:qFormat/>
    <w:rPr/>
  </w:style>
  <w:style w:type="character" w:styleId="WW8Num100z3">
    <w:name w:val="WW8Num100z3"/>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5z0">
    <w:name w:val="WW8Num10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5z1">
    <w:name w:val="WW8Num105z1"/>
    <w:qFormat/>
    <w:rPr/>
  </w:style>
  <w:style w:type="character" w:styleId="WW8Num105z2">
    <w:name w:val="WW8Num105z2"/>
    <w:qFormat/>
    <w:rPr/>
  </w:style>
  <w:style w:type="character" w:styleId="WW8Num105z3">
    <w:name w:val="WW8Num105z3"/>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22">
    <w:name w:val="Основной текст (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single"/>
      <w:vertAlign w:val="baseline"/>
      <w:lang w:val="ru-RU" w:bidi="ru-RU"/>
    </w:rPr>
  </w:style>
  <w:style w:type="character" w:styleId="WW8Num95z0">
    <w:name w:val="WW8Num9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5z1">
    <w:name w:val="WW8Num95z1"/>
    <w:qFormat/>
    <w:rPr/>
  </w:style>
  <w:style w:type="character" w:styleId="WW8Num95z2">
    <w:name w:val="WW8Num95z2"/>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6">
    <w:name w:val="WW8Num95z6"/>
    <w:qFormat/>
    <w:rPr/>
  </w:style>
  <w:style w:type="character" w:styleId="WW8Num95z7">
    <w:name w:val="WW8Num95z7"/>
    <w:qFormat/>
    <w:rPr/>
  </w:style>
  <w:style w:type="character" w:styleId="WW8Num95z8">
    <w:name w:val="WW8Num95z8"/>
    <w:qFormat/>
    <w:rPr/>
  </w:style>
  <w:style w:type="character" w:styleId="WW8Num70z2">
    <w:name w:val="WW8Num70z2"/>
    <w:qFormat/>
    <w:rPr/>
  </w:style>
  <w:style w:type="character" w:styleId="WW8Num87z1">
    <w:name w:val="WW8Num87z1"/>
    <w:qFormat/>
    <w:rPr/>
  </w:style>
  <w:style w:type="character" w:styleId="WW8Num96z0">
    <w:name w:val="WW8Num9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6z1">
    <w:name w:val="WW8Num96z1"/>
    <w:qFormat/>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3z0">
    <w:name w:val="WW8Num9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107z0">
    <w:name w:val="WW8Num10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7z1">
    <w:name w:val="WW8Num107z1"/>
    <w:qFormat/>
    <w:rPr/>
  </w:style>
  <w:style w:type="character" w:styleId="WW8Num107z2">
    <w:name w:val="WW8Num107z2"/>
    <w:qFormat/>
    <w:rPr/>
  </w:style>
  <w:style w:type="character" w:styleId="WW8Num107z3">
    <w:name w:val="WW8Num107z3"/>
    <w:qFormat/>
    <w:rPr/>
  </w:style>
  <w:style w:type="character" w:styleId="WW8Num107z4">
    <w:name w:val="WW8Num107z4"/>
    <w:qFormat/>
    <w:rPr/>
  </w:style>
  <w:style w:type="character" w:styleId="WW8Num107z5">
    <w:name w:val="WW8Num107z5"/>
    <w:qFormat/>
    <w:rPr/>
  </w:style>
  <w:style w:type="character" w:styleId="WW8Num107z6">
    <w:name w:val="WW8Num107z6"/>
    <w:qFormat/>
    <w:rPr/>
  </w:style>
  <w:style w:type="character" w:styleId="WW8Num107z7">
    <w:name w:val="WW8Num107z7"/>
    <w:qFormat/>
    <w:rPr/>
  </w:style>
  <w:style w:type="character" w:styleId="WW8Num107z8">
    <w:name w:val="WW8Num107z8"/>
    <w:qFormat/>
    <w:rPr/>
  </w:style>
  <w:style w:type="character" w:styleId="WW8Num97z0">
    <w:name w:val="WW8Num9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210pt">
    <w:name w:val="Основной текст (2) + 10 pt;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0"/>
      <w:sz w:val="20"/>
      <w:szCs w:val="20"/>
      <w:u w:val="none"/>
      <w:vertAlign w:val="baseline"/>
      <w:lang w:val="ru-RU" w:bidi="ru-RU"/>
    </w:rPr>
  </w:style>
  <w:style w:type="character" w:styleId="Style18">
    <w:name w:val="Знак примечания"/>
    <w:qFormat/>
    <w:rPr>
      <w:sz w:val="16"/>
      <w:szCs w:val="16"/>
    </w:rPr>
  </w:style>
  <w:style w:type="character" w:styleId="WW8Num104z0">
    <w:name w:val="WW8Num10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104z1">
    <w:name w:val="WW8Num104z1"/>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714pt">
    <w:name w:val="Основной текст (7) + 14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211pt1">
    <w:name w:val="WW-Основной текст (2) + 11 pt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109z0">
    <w:name w:val="WW8Num10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212pt">
    <w:name w:val="Основной текст (2) + 12 pt;Курсив"/>
    <w:qFormat/>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4"/>
      <w:sz w:val="24"/>
      <w:szCs w:val="24"/>
      <w:u w:val="none"/>
      <w:vertAlign w:val="baseline"/>
      <w:lang w:val="ru-RU" w:bidi="ru-RU"/>
    </w:rPr>
  </w:style>
  <w:style w:type="character" w:styleId="WW8Num91z0">
    <w:name w:val="WW8Num9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1z1">
    <w:name w:val="WW8Num91z1"/>
    <w:qFormat/>
    <w:rPr>
      <w:rFonts w:ascii="Times New Roman" w:hAnsi="Times New Roman" w:eastAsia="Times New Roman" w:cs="Times New Roman"/>
      <w:b w:val="false"/>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1z2">
    <w:name w:val="WW8Num91z2"/>
    <w:qFormat/>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0">
    <w:name w:val="WW8Num9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WW8Num92z1">
    <w:name w:val="WW8Num92z1"/>
    <w:qFormat/>
    <w:rPr/>
  </w:style>
  <w:style w:type="character" w:styleId="WW8Num92z2">
    <w:name w:val="WW8Num92z2"/>
    <w:qFormat/>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23">
    <w:name w:val="Основной текст (2)_"/>
    <w:qForma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Style19">
    <w:name w:val="Символ сноски"/>
    <w:qFormat/>
    <w:rPr/>
  </w:style>
  <w:style w:type="character" w:styleId="Style20">
    <w:name w:val="Привязка сноски"/>
    <w:rPr>
      <w:vertAlign w:val="superscript"/>
    </w:rPr>
  </w:style>
  <w:style w:type="character" w:styleId="Style21">
    <w:name w:val="Символы концевой сноски"/>
    <w:qFormat/>
    <w:rPr>
      <w:vertAlign w:val="superscript"/>
    </w:rPr>
  </w:style>
  <w:style w:type="character" w:styleId="WW">
    <w:name w:val="WW-Символы концевой сноски"/>
    <w:qFormat/>
    <w:rPr/>
  </w:style>
  <w:style w:type="character" w:styleId="Style22">
    <w:name w:val="Привязка концевой сноски"/>
    <w:rPr>
      <w:vertAlign w:val="superscript"/>
    </w:rPr>
  </w:style>
  <w:style w:type="character" w:styleId="ListLabel1">
    <w:name w:val="ListLabel 1"/>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
    <w:name w:val="ListLabel 2"/>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
    <w:name w:val="ListLabel 3"/>
    <w:qFormat/>
    <w:rPr>
      <w:rFonts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
    <w:name w:val="ListLabel 4"/>
    <w:qFormat/>
    <w:rPr>
      <w:rFonts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
    <w:name w:val="ListLabel 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
    <w:name w:val="ListLabel 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
    <w:name w:val="ListLabel 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
    <w:name w:val="ListLabel 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
    <w:name w:val="ListLabel 10"/>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
    <w:name w:val="ListLabel 1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
    <w:name w:val="ListLabel 1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
    <w:name w:val="ListLabel 1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
    <w:name w:val="ListLabel 1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
    <w:name w:val="ListLabel 1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
    <w:name w:val="ListLabel 1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
    <w:name w:val="ListLabel 1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
    <w:name w:val="ListLabel 1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9">
    <w:name w:val="ListLabel 1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0">
    <w:name w:val="ListLabel 2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1">
    <w:name w:val="ListLabel 2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22">
    <w:name w:val="ListLabel 2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3">
    <w:name w:val="ListLabel 2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4">
    <w:name w:val="ListLabel 2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5">
    <w:name w:val="ListLabel 2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26">
    <w:name w:val="ListLabel 26"/>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eastAsia="en-US" w:bidi="ru-RU"/>
    </w:rPr>
  </w:style>
  <w:style w:type="character" w:styleId="ListLabel27">
    <w:name w:val="ListLabel 2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8">
    <w:name w:val="ListLabel 2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29">
    <w:name w:val="ListLabel 2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0">
    <w:name w:val="ListLabel 3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1">
    <w:name w:val="ListLabel 3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2">
    <w:name w:val="ListLabel 3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3">
    <w:name w:val="ListLabel 3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34">
    <w:name w:val="ListLabel 3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5">
    <w:name w:val="ListLabel 3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36">
    <w:name w:val="ListLabel 3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37">
    <w:name w:val="ListLabel 3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38">
    <w:name w:val="ListLabel 3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39">
    <w:name w:val="ListLabel 3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0">
    <w:name w:val="ListLabel 4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1">
    <w:name w:val="ListLabel 4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2">
    <w:name w:val="ListLabel 4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3">
    <w:name w:val="ListLabel 4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4">
    <w:name w:val="ListLabel 4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5">
    <w:name w:val="ListLabel 4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6">
    <w:name w:val="ListLabel 4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7">
    <w:name w:val="ListLabel 4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8">
    <w:name w:val="ListLabel 4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49">
    <w:name w:val="ListLabel 4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0">
    <w:name w:val="ListLabel 5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1">
    <w:name w:val="ListLabel 5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2">
    <w:name w:val="ListLabel 5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3">
    <w:name w:val="ListLabel 5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4">
    <w:name w:val="ListLabel 5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5">
    <w:name w:val="ListLabel 5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6">
    <w:name w:val="ListLabel 5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7">
    <w:name w:val="ListLabel 5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8">
    <w:name w:val="ListLabel 5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59">
    <w:name w:val="ListLabel 5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0">
    <w:name w:val="ListLabel 6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1">
    <w:name w:val="ListLabel 6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2">
    <w:name w:val="ListLabel 6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3">
    <w:name w:val="ListLabel 6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4">
    <w:name w:val="ListLabel 64"/>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5">
    <w:name w:val="ListLabel 6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6">
    <w:name w:val="ListLabel 6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7">
    <w:name w:val="ListLabel 67"/>
    <w:qFormat/>
    <w:rPr>
      <w:rFonts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8">
    <w:name w:val="ListLabel 6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69">
    <w:name w:val="ListLabel 6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0">
    <w:name w:val="ListLabel 70"/>
    <w:qFormat/>
    <w:rPr>
      <w:rFonts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1">
    <w:name w:val="ListLabel 7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2">
    <w:name w:val="ListLabel 7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3">
    <w:name w:val="ListLabel 7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4">
    <w:name w:val="ListLabel 7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75">
    <w:name w:val="ListLabel 75"/>
    <w:qFormat/>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76">
    <w:name w:val="ListLabel 76"/>
    <w:qFormat/>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77">
    <w:name w:val="ListLabel 77"/>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78">
    <w:name w:val="ListLabel 78"/>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79">
    <w:name w:val="ListLabel 79"/>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80">
    <w:name w:val="ListLabel 80"/>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1">
    <w:name w:val="ListLabel 8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2">
    <w:name w:val="ListLabel 8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3">
    <w:name w:val="ListLabel 8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4">
    <w:name w:val="ListLabel 8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5">
    <w:name w:val="ListLabel 8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6">
    <w:name w:val="ListLabel 8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7">
    <w:name w:val="ListLabel 87"/>
    <w:qFormat/>
    <w:rPr>
      <w:rFonts w:eastAsia="Times New Roman" w:cs="Times New Roman"/>
      <w:b w:val="false"/>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8">
    <w:name w:val="ListLabel 8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89">
    <w:name w:val="ListLabel 8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0">
    <w:name w:val="ListLabel 9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1">
    <w:name w:val="ListLabel 9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2">
    <w:name w:val="ListLabel 9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3">
    <w:name w:val="ListLabel 93"/>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4">
    <w:name w:val="ListLabel 94"/>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5">
    <w:name w:val="ListLabel 95"/>
    <w:qFormat/>
    <w:rPr>
      <w:rFonts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6">
    <w:name w:val="ListLabel 96"/>
    <w:qFormat/>
    <w:rPr>
      <w:rFonts w:eastAsia="Times New Roman" w:cs="Times New Roman"/>
      <w:b w:val="false"/>
      <w:bCs w:val="false"/>
      <w:i w:val="false"/>
      <w:iCs/>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7">
    <w:name w:val="ListLabel 9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8">
    <w:name w:val="ListLabel 9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99">
    <w:name w:val="ListLabel 9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0">
    <w:name w:val="ListLabel 10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1">
    <w:name w:val="ListLabel 10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2">
    <w:name w:val="ListLabel 102"/>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3">
    <w:name w:val="ListLabel 10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4">
    <w:name w:val="ListLabel 10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5">
    <w:name w:val="ListLabel 10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6">
    <w:name w:val="ListLabel 10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7">
    <w:name w:val="ListLabel 10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8">
    <w:name w:val="ListLabel 10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09">
    <w:name w:val="ListLabel 10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0">
    <w:name w:val="ListLabel 11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1">
    <w:name w:val="ListLabel 11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2">
    <w:name w:val="ListLabel 11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3">
    <w:name w:val="ListLabel 11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14">
    <w:name w:val="ListLabel 11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5">
    <w:name w:val="ListLabel 11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6">
    <w:name w:val="ListLabel 11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17">
    <w:name w:val="ListLabel 11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18">
    <w:name w:val="ListLabel 118"/>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eastAsia="en-US" w:bidi="ru-RU"/>
    </w:rPr>
  </w:style>
  <w:style w:type="character" w:styleId="ListLabel119">
    <w:name w:val="ListLabel 11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0">
    <w:name w:val="ListLabel 12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1">
    <w:name w:val="ListLabel 12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2">
    <w:name w:val="ListLabel 12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3">
    <w:name w:val="ListLabel 12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4">
    <w:name w:val="ListLabel 12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5">
    <w:name w:val="ListLabel 12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26">
    <w:name w:val="ListLabel 12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27">
    <w:name w:val="ListLabel 12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28">
    <w:name w:val="ListLabel 12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29">
    <w:name w:val="ListLabel 12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0">
    <w:name w:val="ListLabel 13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en-US" w:bidi="en-US"/>
    </w:rPr>
  </w:style>
  <w:style w:type="character" w:styleId="ListLabel131">
    <w:name w:val="ListLabel 13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2">
    <w:name w:val="ListLabel 13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3">
    <w:name w:val="ListLabel 13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4">
    <w:name w:val="ListLabel 13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5">
    <w:name w:val="ListLabel 13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6">
    <w:name w:val="ListLabel 13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7">
    <w:name w:val="ListLabel 13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8">
    <w:name w:val="ListLabel 13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39">
    <w:name w:val="ListLabel 13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0">
    <w:name w:val="ListLabel 14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1">
    <w:name w:val="ListLabel 14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2">
    <w:name w:val="ListLabel 14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3">
    <w:name w:val="ListLabel 14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4">
    <w:name w:val="ListLabel 14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5">
    <w:name w:val="ListLabel 14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6">
    <w:name w:val="ListLabel 14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7">
    <w:name w:val="ListLabel 14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8">
    <w:name w:val="ListLabel 14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49">
    <w:name w:val="ListLabel 149"/>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0">
    <w:name w:val="ListLabel 15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1">
    <w:name w:val="ListLabel 15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2">
    <w:name w:val="ListLabel 15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3">
    <w:name w:val="ListLabel 15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4">
    <w:name w:val="ListLabel 15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5">
    <w:name w:val="ListLabel 15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6">
    <w:name w:val="ListLabel 156"/>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7">
    <w:name w:val="ListLabel 15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8">
    <w:name w:val="ListLabel 15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59">
    <w:name w:val="ListLabel 159"/>
    <w:qFormat/>
    <w:rPr>
      <w:rFonts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0">
    <w:name w:val="ListLabel 16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1">
    <w:name w:val="ListLabel 16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2">
    <w:name w:val="ListLabel 162"/>
    <w:qFormat/>
    <w:rPr>
      <w:rFonts w:eastAsia="Times New Roman" w:cs="Times New Roman"/>
      <w:b/>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3">
    <w:name w:val="ListLabel 16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4">
    <w:name w:val="ListLabel 16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5">
    <w:name w:val="ListLabel 16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6">
    <w:name w:val="ListLabel 16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67">
    <w:name w:val="ListLabel 167"/>
    <w:qFormat/>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168">
    <w:name w:val="ListLabel 168"/>
    <w:qFormat/>
    <w:rPr>
      <w:rFonts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169">
    <w:name w:val="ListLabel 169"/>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170">
    <w:name w:val="ListLabel 170"/>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171">
    <w:name w:val="ListLabel 171"/>
    <w:qFormat/>
    <w:rPr>
      <w:rFonts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ListLabel172">
    <w:name w:val="ListLabel 172"/>
    <w:qFormat/>
    <w:rPr>
      <w:rFonts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3">
    <w:name w:val="ListLabel 17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4">
    <w:name w:val="ListLabel 17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5">
    <w:name w:val="ListLabel 175"/>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6">
    <w:name w:val="ListLabel 176"/>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7">
    <w:name w:val="ListLabel 177"/>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8">
    <w:name w:val="ListLabel 178"/>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79">
    <w:name w:val="ListLabel 179"/>
    <w:qFormat/>
    <w:rPr>
      <w:rFonts w:eastAsia="Times New Roman" w:cs="Times New Roman"/>
      <w:b w:val="false"/>
      <w:bCs/>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0">
    <w:name w:val="ListLabel 180"/>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1">
    <w:name w:val="ListLabel 181"/>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2">
    <w:name w:val="ListLabel 182"/>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3">
    <w:name w:val="ListLabel 183"/>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ListLabel184">
    <w:name w:val="ListLabel 184"/>
    <w:qFormat/>
    <w:rPr>
      <w:rFonts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paragraph" w:styleId="Style23">
    <w:name w:val="Заголовок"/>
    <w:basedOn w:val="Normal"/>
    <w:next w:val="Style24"/>
    <w:qFormat/>
    <w:pPr>
      <w:keepNext w:val="true"/>
      <w:spacing w:before="240" w:after="120"/>
    </w:pPr>
    <w:rPr>
      <w:rFonts w:ascii="Arial" w:hAnsi="Arial" w:eastAsia="Andale Sans UI;Arial Unicode MS" w:cs="Tahoma"/>
      <w:sz w:val="28"/>
      <w:szCs w:val="28"/>
    </w:rPr>
  </w:style>
  <w:style w:type="paragraph" w:styleId="Style24">
    <w:name w:val="Body Text"/>
    <w:basedOn w:val="Normal"/>
    <w:pPr>
      <w:spacing w:before="0" w:after="120"/>
    </w:pPr>
    <w:rPr/>
  </w:style>
  <w:style w:type="paragraph" w:styleId="Style25">
    <w:name w:val="List"/>
    <w:basedOn w:val="Style24"/>
    <w:pPr/>
    <w:rPr>
      <w:rFonts w:cs="Tahoma"/>
    </w:rPr>
  </w:style>
  <w:style w:type="paragraph" w:styleId="Style26">
    <w:name w:val="Caption"/>
    <w:basedOn w:val="Normal"/>
    <w:qFormat/>
    <w:pPr>
      <w:suppressLineNumbers/>
      <w:spacing w:before="120" w:after="120"/>
    </w:pPr>
    <w:rPr>
      <w:rFonts w:cs="Tahoma"/>
      <w:i/>
      <w:iCs/>
      <w:sz w:val="24"/>
      <w:szCs w:val="24"/>
    </w:rPr>
  </w:style>
  <w:style w:type="paragraph" w:styleId="Style27">
    <w:name w:val="Указатель"/>
    <w:basedOn w:val="Normal"/>
    <w:qFormat/>
    <w:pPr>
      <w:suppressLineNumbers/>
    </w:pPr>
    <w:rPr>
      <w:rFonts w:cs="Tahoma"/>
    </w:rPr>
  </w:style>
  <w:style w:type="paragraph" w:styleId="24">
    <w:name w:val="Основной текст (2)"/>
    <w:basedOn w:val="Normal"/>
    <w:qFormat/>
    <w:pPr>
      <w:widowControl w:val="false"/>
      <w:spacing w:lineRule="exact" w:line="322" w:before="0" w:after="300"/>
      <w:jc w:val="both"/>
    </w:pPr>
    <w:rPr>
      <w:rFonts w:ascii="Times New Roman" w:hAnsi="Times New Roman" w:eastAsia="Times New Roman" w:cs="Times New Roman"/>
      <w:color w:val="000000"/>
      <w:sz w:val="28"/>
      <w:szCs w:val="28"/>
      <w:lang w:val="ru-RU" w:bidi="ar-SA"/>
    </w:rPr>
  </w:style>
  <w:style w:type="paragraph" w:styleId="1">
    <w:name w:val="Номер заголовка №1"/>
    <w:basedOn w:val="Normal"/>
    <w:qFormat/>
    <w:pPr>
      <w:widowControl w:val="false"/>
      <w:spacing w:lineRule="auto" w:line="240" w:before="300" w:after="420"/>
      <w:jc w:val="center"/>
    </w:pPr>
    <w:rPr>
      <w:rFonts w:ascii="Times New Roman" w:hAnsi="Times New Roman" w:eastAsia="Times New Roman" w:cs="Times New Roman"/>
      <w:b/>
      <w:bCs/>
      <w:color w:val="000000"/>
      <w:sz w:val="28"/>
      <w:szCs w:val="28"/>
      <w:lang w:val="ru-RU" w:bidi="ar-SA"/>
    </w:rPr>
  </w:style>
  <w:style w:type="paragraph" w:styleId="11">
    <w:name w:val="Заголовок №1"/>
    <w:basedOn w:val="Normal"/>
    <w:qFormat/>
    <w:pPr>
      <w:widowControl w:val="false"/>
      <w:spacing w:lineRule="exact" w:line="322"/>
      <w:jc w:val="center"/>
    </w:pPr>
    <w:rPr>
      <w:rFonts w:ascii="Times New Roman" w:hAnsi="Times New Roman" w:eastAsia="Times New Roman" w:cs="Times New Roman"/>
      <w:b/>
      <w:bCs/>
      <w:color w:val="000000"/>
      <w:sz w:val="28"/>
      <w:szCs w:val="28"/>
      <w:lang w:val="ru-RU" w:bidi="ar-SA"/>
    </w:rPr>
  </w:style>
  <w:style w:type="paragraph" w:styleId="ConsPlusNormal">
    <w:name w:val="ConsPlusNormal"/>
    <w:qFormat/>
    <w:pPr>
      <w:widowControl w:val="false"/>
      <w:suppressAutoHyphens w:val="true"/>
      <w:overflowPunct w:val="true"/>
      <w:bidi w:val="0"/>
      <w:jc w:val="left"/>
    </w:pPr>
    <w:rPr>
      <w:rFonts w:ascii="Calibri" w:hAnsi="Calibri" w:eastAsia="Times New Roman" w:cs="Calibri"/>
      <w:color w:val="00000A"/>
      <w:kern w:val="2"/>
      <w:sz w:val="22"/>
      <w:szCs w:val="20"/>
      <w:lang w:val="ru-RU" w:eastAsia="zh-CN" w:bidi="ar-SA"/>
    </w:rPr>
  </w:style>
  <w:style w:type="paragraph" w:styleId="4">
    <w:name w:val="Основной текст (4)"/>
    <w:basedOn w:val="Normal"/>
    <w:qFormat/>
    <w:pPr>
      <w:widowControl w:val="false"/>
      <w:spacing w:lineRule="exact" w:line="322"/>
      <w:jc w:val="both"/>
    </w:pPr>
    <w:rPr>
      <w:rFonts w:ascii="Times New Roman" w:hAnsi="Times New Roman" w:eastAsia="Times New Roman" w:cs="Times New Roman"/>
      <w:i/>
      <w:iCs/>
      <w:color w:val="000000"/>
      <w:sz w:val="28"/>
      <w:szCs w:val="28"/>
      <w:lang w:val="ru-RU" w:bidi="ar-SA"/>
    </w:rPr>
  </w:style>
  <w:style w:type="paragraph" w:styleId="3">
    <w:name w:val="Основной текст (3)"/>
    <w:basedOn w:val="Normal"/>
    <w:qFormat/>
    <w:pPr>
      <w:widowControl w:val="false"/>
      <w:spacing w:lineRule="auto" w:line="240" w:before="420" w:after="0"/>
      <w:jc w:val="both"/>
    </w:pPr>
    <w:rPr>
      <w:rFonts w:ascii="Times New Roman" w:hAnsi="Times New Roman" w:eastAsia="Times New Roman" w:cs="Times New Roman"/>
      <w:b/>
      <w:bCs/>
      <w:i/>
      <w:iCs/>
      <w:color w:val="000000"/>
      <w:sz w:val="28"/>
      <w:szCs w:val="28"/>
      <w:lang w:val="ru-RU" w:bidi="ar-SA"/>
    </w:rPr>
  </w:style>
  <w:style w:type="paragraph" w:styleId="Style28">
    <w:name w:val="Footnote Text"/>
    <w:basedOn w:val="Normal"/>
    <w:pPr>
      <w:suppressLineNumbers/>
      <w:ind w:left="339" w:right="0" w:hanging="339"/>
    </w:pPr>
    <w:rPr>
      <w:sz w:val="20"/>
      <w:szCs w:val="20"/>
    </w:rPr>
  </w:style>
  <w:style w:type="paragraph" w:styleId="5">
    <w:name w:val="Основной текст (5)"/>
    <w:basedOn w:val="Normal"/>
    <w:qFormat/>
    <w:pPr>
      <w:widowControl w:val="false"/>
      <w:spacing w:lineRule="exact" w:line="322"/>
      <w:jc w:val="both"/>
    </w:pPr>
    <w:rPr>
      <w:rFonts w:ascii="Times New Roman" w:hAnsi="Times New Roman" w:eastAsia="Times New Roman" w:cs="Times New Roman"/>
      <w:i/>
      <w:iCs/>
      <w:color w:val="000000"/>
      <w:sz w:val="20"/>
      <w:szCs w:val="20"/>
      <w:lang w:val="ru-RU" w:bidi="ar-SA"/>
    </w:rPr>
  </w:style>
  <w:style w:type="paragraph" w:styleId="25">
    <w:name w:val="Подпись к таблице (2)"/>
    <w:basedOn w:val="Normal"/>
    <w:qFormat/>
    <w:pPr>
      <w:widowControl w:val="false"/>
      <w:spacing w:lineRule="exact" w:line="317"/>
      <w:jc w:val="right"/>
    </w:pPr>
    <w:rPr>
      <w:rFonts w:ascii="Times New Roman" w:hAnsi="Times New Roman" w:eastAsia="Times New Roman" w:cs="Times New Roman"/>
      <w:color w:val="000000"/>
      <w:sz w:val="28"/>
      <w:szCs w:val="28"/>
      <w:lang w:val="ru-RU" w:bidi="ar-SA"/>
    </w:rPr>
  </w:style>
  <w:style w:type="paragraph" w:styleId="Style29">
    <w:name w:val="Подпись к таблице"/>
    <w:basedOn w:val="Normal"/>
    <w:qFormat/>
    <w:pPr>
      <w:widowControl w:val="false"/>
      <w:spacing w:lineRule="exact" w:line="274"/>
      <w:jc w:val="both"/>
    </w:pPr>
    <w:rPr>
      <w:rFonts w:ascii="Times New Roman" w:hAnsi="Times New Roman" w:eastAsia="Times New Roman" w:cs="Times New Roman"/>
      <w:color w:val="000000"/>
      <w:sz w:val="22"/>
      <w:szCs w:val="22"/>
      <w:lang w:val="ru-RU" w:bidi="ar-SA"/>
    </w:rPr>
  </w:style>
  <w:style w:type="paragraph" w:styleId="6">
    <w:name w:val="Основной текст (6)"/>
    <w:basedOn w:val="Normal"/>
    <w:qFormat/>
    <w:pPr>
      <w:widowControl w:val="false"/>
      <w:spacing w:lineRule="exact" w:line="322" w:before="300" w:after="300"/>
      <w:ind w:left="0" w:right="0" w:firstLine="740"/>
      <w:jc w:val="both"/>
    </w:pPr>
    <w:rPr>
      <w:rFonts w:ascii="Times New Roman" w:hAnsi="Times New Roman" w:eastAsia="Times New Roman" w:cs="Times New Roman"/>
      <w:b/>
      <w:bCs/>
      <w:color w:val="000000"/>
      <w:sz w:val="28"/>
      <w:szCs w:val="28"/>
      <w:lang w:val="ru-RU" w:bidi="ar-SA"/>
    </w:rPr>
  </w:style>
  <w:style w:type="paragraph" w:styleId="8">
    <w:name w:val="Основной текст (8)"/>
    <w:basedOn w:val="Normal"/>
    <w:qFormat/>
    <w:pPr>
      <w:widowControl w:val="false"/>
      <w:spacing w:lineRule="auto" w:line="240" w:before="180" w:after="180"/>
      <w:jc w:val="center"/>
    </w:pPr>
    <w:rPr>
      <w:rFonts w:ascii="Times New Roman" w:hAnsi="Times New Roman" w:eastAsia="Times New Roman" w:cs="Times New Roman"/>
      <w:b/>
      <w:bCs/>
      <w:color w:val="000000"/>
      <w:sz w:val="20"/>
      <w:szCs w:val="20"/>
      <w:lang w:val="ru-RU" w:bidi="ar-SA"/>
    </w:rPr>
  </w:style>
  <w:style w:type="paragraph" w:styleId="7">
    <w:name w:val="Основной текст (7)"/>
    <w:basedOn w:val="Normal"/>
    <w:qFormat/>
    <w:pPr>
      <w:widowControl w:val="false"/>
      <w:spacing w:lineRule="auto" w:line="240" w:before="180" w:after="180"/>
      <w:jc w:val="both"/>
    </w:pPr>
    <w:rPr>
      <w:rFonts w:ascii="Times New Roman" w:hAnsi="Times New Roman" w:eastAsia="Times New Roman" w:cs="Times New Roman"/>
      <w:color w:val="000000"/>
      <w:sz w:val="22"/>
      <w:szCs w:val="22"/>
      <w:lang w:val="ru-RU" w:bidi="ar-SA"/>
    </w:rPr>
  </w:style>
  <w:style w:type="paragraph" w:styleId="9">
    <w:name w:val="Основной текст (9)"/>
    <w:basedOn w:val="Normal"/>
    <w:qFormat/>
    <w:pPr>
      <w:widowControl w:val="false"/>
      <w:spacing w:lineRule="exact" w:line="322"/>
      <w:ind w:left="0" w:right="0" w:hanging="280"/>
    </w:pPr>
    <w:rPr>
      <w:rFonts w:ascii="Times New Roman" w:hAnsi="Times New Roman" w:eastAsia="Times New Roman" w:cs="Times New Roman"/>
      <w:color w:val="000000"/>
      <w:sz w:val="22"/>
      <w:szCs w:val="22"/>
      <w:lang w:val="ru-RU" w:bidi="ar-SA"/>
    </w:rPr>
  </w:style>
  <w:style w:type="paragraph" w:styleId="Style30">
    <w:name w:val="Содержимое таблицы"/>
    <w:basedOn w:val="Normal"/>
    <w:qFormat/>
    <w:pPr>
      <w:suppressLineNumbers/>
    </w:pPr>
    <w:rPr/>
  </w:style>
  <w:style w:type="paragraph" w:styleId="Style31">
    <w:name w:val="Заголовок таблицы"/>
    <w:basedOn w:val="Style30"/>
    <w:qFormat/>
    <w:pPr>
      <w:suppressLineNumbers/>
      <w:jc w:val="center"/>
    </w:pPr>
    <w:rPr>
      <w:b/>
      <w:bCs/>
    </w:rPr>
  </w:style>
  <w:style w:type="paragraph" w:styleId="EndnoteSymbol">
    <w:name w:val="Endnote Symbol"/>
    <w:basedOn w:val="Normal"/>
    <w:qFormat/>
    <w:pPr>
      <w:suppressLineNumbers/>
      <w:ind w:left="339" w:hanging="339"/>
    </w:pPr>
    <w:rPr>
      <w:sz w:val="20"/>
      <w:szCs w:val="20"/>
    </w:rPr>
  </w:style>
  <w:style w:type="paragraph" w:styleId="Style32">
    <w:name w:val="Header"/>
    <w:basedOn w:val="Normal"/>
    <w:pPr>
      <w:suppressLineNumbers/>
      <w:tabs>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C:/Users/User/&#1056;&#167;&#1056;&#181;&#1057;&#1026;&#1057;&#8218;&#1056;&#181;&#1056;&#182;&#1056;&#1105;/&#1056;&#1115;&#1056;&#177;&#1057;&#1033;&#1056;&#181;&#1056;&#1108;&#1057;&#8218;&#1057;&#8249;/&#1056;&#8216;&#1056;&#187;&#1056;&#176;&#1056;&#1110;&#1056;&#1109;&#1057;&#1107;&#1057;&#1027;&#1057;&#8218;&#1057;&#1026;&#1056;&#1109;&#1056;&#8470;&#1057;&#1027;&#1057;&#8218;&#1056;&#1030;&#1056;&#1109; 2017/&#1056;&#166;&#1056;&#1113;/&#1056;&#1119;&#1056;&#160;&#1056;&#1106;&#1056;&#8217;&#1056;&#152;&#1056;&#8250;&#1056;&#1106; &#1056;&#8216;&#1056;&#8250;&#1056;&#1106;&#1056;&#8220;&#1056;&#1115;&#1056;&#1032;&#1056;&#1038;&#1056;&#1118;&#1056;&#160;&#1056;&#1115;&#1056;&#8482;&#1056;&#1038;&#1056;&#1118;&#1056;&#8217;&#1056;&#1106;/&#1057;&#1027;&#1056;&#1111;&#1057;&#1026;&#1056;&#176;&#1056;&#1030;&#1056;&#1109;&#1057;&#8225;&#1056;&#1029;&#1056;&#1109; &#1056;&#1114;&#1056;&#181;&#1057;&#8218;&#1056;&#1109;&#1056;&#1169;&#1056;&#1105;&#1056;&#1108;&#1056;&#176; &#1056;&#1111;&#1056;&#1109; &#1056;&#177;&#1056;&#187;&#1056;&#176;&#1056;&#1110;&#1056;&#1109;&#1057;&#1107;&#1057;&#1027;&#1057;&#8218;&#1057;&#1026;&#1056;&#1109;&#1056;&#8470;&#1057;&#1027;&#1057;&#8218;&#1056;&#1030;&#1057;&#1107; &#1056;&#160;&#1056;&#1115;2011.doc%23TO0000008" TargetMode="External"/><Relationship Id="rId3" Type="http://schemas.openxmlformats.org/officeDocument/2006/relationships/hyperlink" Target="file:///C:/Users/User/&#1056;&#167;&#1056;&#181;&#1057;&#1026;&#1057;&#8218;&#1056;&#181;&#1056;&#182;&#1056;&#1105;/&#1056;&#1115;&#1056;&#177;&#1057;&#1033;&#1056;&#181;&#1056;&#1108;&#1057;&#8218;&#1057;&#8249;/&#1056;&#8216;&#1056;&#187;&#1056;&#176;&#1056;&#1110;&#1056;&#1109;&#1057;&#1107;&#1057;&#1027;&#1057;&#8218;&#1057;&#1026;&#1056;&#1109;&#1056;&#8470;&#1057;&#1027;&#1057;&#8218;&#1056;&#1030;&#1056;&#1109; 2017/&#1056;&#166;&#1056;&#1113;/&#1056;&#1119;&#1056;&#160;&#1056;&#1106;&#1056;&#8217;&#1056;&#152;&#1056;&#8250;&#1056;&#1106; &#1056;&#8216;&#1056;&#8250;&#1056;&#1106;&#1056;&#8220;&#1056;&#1115;&#1056;&#1032;&#1056;&#1038;&#1056;&#1118;&#1056;&#160;&#1056;&#1115;&#1056;&#8482;&#1056;&#1038;&#1056;&#1118;&#1056;&#8217;&#1056;&#1106;/&#1057;&#1027;&#1056;&#1111;&#1057;&#1026;&#1056;&#176;&#1056;&#1030;&#1056;&#1109;&#1057;&#8225;&#1056;&#1029;&#1056;&#1109; &#1056;&#1114;&#1056;&#181;&#1057;&#8218;&#1056;&#1109;&#1056;&#1169;&#1056;&#1105;&#1056;&#1108;&#1056;&#176; &#1056;&#1111;&#1056;&#1109; &#1056;&#177;&#1056;&#187;&#1056;&#176;&#1056;&#1110;&#1056;&#1109;&#1057;&#1107;&#1057;&#1027;&#1057;&#8218;&#1057;&#1026;&#1056;&#1109;&#1056;&#8470;&#1057;&#1027;&#1057;&#8218;&#1056;&#1030;&#1057;&#1107; &#1056;&#160;&#1056;&#1115;2011.doc%23TO0000008"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75</TotalTime>
  <Application>LibreOffice/5.4.4.2$Windows_X86_64 LibreOffice_project/2524958677847fb3bb44820e40380acbe820f960</Application>
  <Pages>150</Pages>
  <Words>48027</Words>
  <Characters>347805</Characters>
  <CharactersWithSpaces>392357</CharactersWithSpaces>
  <Paragraphs>3167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cp:lastPrinted>2025-07-04T15:50:47Z</cp:lastPrinted>
  <dcterms:modified xsi:type="dcterms:W3CDTF">2025-07-15T09:25:11Z</dcterms:modified>
  <cp:revision>13</cp:revision>
  <dc:subject/>
  <dc:title/>
</cp:coreProperties>
</file>