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drawing>
          <wp:inline>
            <wp:extent cx="895350" cy="10763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85" l="-287" r="-287" t="-185"/>
                    <a:stretch/>
                  </pic:blipFill>
                  <pic:spPr>
                    <a:xfrm flipH="false" flipV="false" rot="0">
                      <a:ext cx="895350" cy="10763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b w:val="0"/>
          <w:sz w:val="30"/>
        </w:rPr>
      </w:pPr>
      <w:r>
        <w:rPr>
          <w:b w:val="0"/>
          <w:sz w:val="30"/>
        </w:rPr>
        <w:t>АДМИНИСТРАЦИЯ ЩЕПКИНСКОГО СЕЛЬСКОГО ПОСЕЛЕНИЯ</w:t>
      </w:r>
    </w:p>
    <w:p w14:paraId="03000000">
      <w:pPr>
        <w:pStyle w:val="Style_1"/>
        <w:ind/>
        <w:jc w:val="center"/>
        <w:rPr>
          <w:sz w:val="30"/>
        </w:rPr>
      </w:pPr>
      <w:r>
        <w:rPr>
          <w:sz w:val="30"/>
        </w:rPr>
        <w:t>ПОСТАНОВЛЕНИЕ</w:t>
      </w:r>
    </w:p>
    <w:p w14:paraId="04000000">
      <w:pPr>
        <w:ind w:firstLine="0" w:left="-851"/>
        <w:jc w:val="both"/>
        <w:rPr>
          <w:rFonts w:ascii="Times New Roman" w:hAnsi="Times New Roman"/>
          <w:sz w:val="28"/>
        </w:rPr>
      </w:pPr>
    </w:p>
    <w:p w14:paraId="05000000">
      <w:pPr>
        <w:ind w:firstLine="0" w:left="-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«______________» 202__г.                                                                   № __________</w:t>
      </w:r>
    </w:p>
    <w:p w14:paraId="06000000">
      <w:pPr>
        <w:ind w:firstLine="0" w:lef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7000000">
      <w:pPr>
        <w:ind w:firstLine="0" w:left="-851"/>
        <w:jc w:val="center"/>
        <w:rPr>
          <w:rFonts w:ascii="Times New Roman" w:hAnsi="Times New Roman"/>
          <w:sz w:val="28"/>
        </w:rPr>
      </w:pPr>
    </w:p>
    <w:p w14:paraId="08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Щепкинского сельского поселения от 05.03.2021 № 90/1 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утверждении муниципальной программы Щепкинского сельского поселения «Комплексное развитие сельских территорий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 »»</w:t>
      </w:r>
    </w:p>
    <w:p w14:paraId="09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 w:firstLine="0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rFonts w:ascii="Times New Roman" w:hAnsi="Times New Roman"/>
          <w:color w:val="000000"/>
          <w:sz w:val="28"/>
        </w:rPr>
        <w:t>1343 «Об утверждении Методических рекомендаций по разработке и реализации муниципальных программ Щепкинского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333333"/>
          <w:sz w:val="28"/>
        </w:rPr>
        <w:t xml:space="preserve"> поселения»</w:t>
      </w:r>
      <w:r>
        <w:rPr>
          <w:rFonts w:ascii="Times New Roman" w:hAnsi="Times New Roman"/>
          <w:sz w:val="28"/>
        </w:rPr>
        <w:t>,-</w:t>
      </w:r>
    </w:p>
    <w:p w14:paraId="0C000000">
      <w:pPr>
        <w:ind w:firstLine="0" w:left="-851"/>
        <w:jc w:val="both"/>
        <w:rPr>
          <w:rFonts w:ascii="Times New Roman" w:hAnsi="Times New Roman"/>
          <w:color w:val="333333"/>
          <w:sz w:val="28"/>
        </w:rPr>
      </w:pPr>
    </w:p>
    <w:p w14:paraId="0D000000">
      <w:pPr>
        <w:ind w:firstLine="709" w:left="-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ПОСТАНОВЛЯЮ:</w:t>
      </w:r>
    </w:p>
    <w:p w14:paraId="0E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Приложение № 1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Администрации Щепкинского сельского поселения от 29.12.2018 № 583 «Об утверждении муниципальной программы Щепкинского сельского поселения «</w:t>
      </w:r>
      <w:r>
        <w:rPr>
          <w:rFonts w:ascii="Times New Roman" w:hAnsi="Times New Roman"/>
          <w:sz w:val="28"/>
        </w:rPr>
        <w:t xml:space="preserve">Комплексное развитие сельских территорий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 »» </w:t>
      </w:r>
      <w:r>
        <w:rPr>
          <w:rFonts w:ascii="Times New Roman" w:hAnsi="Times New Roman"/>
          <w:sz w:val="28"/>
        </w:rPr>
        <w:t>изложить в новой редакции согласно Приложению к настоящему постановлению.</w:t>
      </w:r>
    </w:p>
    <w:p w14:paraId="0F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1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данного постановления возложить на заведующего сектора ЖКХ и ЧС Администрации Щепкинского сельского поселения.</w:t>
      </w:r>
    </w:p>
    <w:p w14:paraId="12000000">
      <w:pPr>
        <w:ind w:firstLine="709" w:left="-85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Глава Администрации</w:t>
      </w:r>
    </w:p>
    <w:p w14:paraId="15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Щепкинского сельского поселения</w:t>
      </w:r>
    </w:p>
    <w:p w14:paraId="16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Аксайского</w:t>
      </w:r>
      <w:r>
        <w:rPr>
          <w:rFonts w:ascii="Times New Roman" w:hAnsi="Times New Roman"/>
          <w:spacing w:val="-8"/>
          <w:sz w:val="28"/>
        </w:rPr>
        <w:t xml:space="preserve"> района                                                                                     А.М. Матвеев</w:t>
      </w:r>
    </w:p>
    <w:p w14:paraId="17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8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9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A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B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C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D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E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F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0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1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2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3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4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5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6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7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8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9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A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____</w:t>
      </w:r>
      <w:r>
        <w:rPr>
          <w:sz w:val="28"/>
        </w:rPr>
        <w:t xml:space="preserve"> от «</w:t>
      </w:r>
      <w:r>
        <w:rPr>
          <w:sz w:val="28"/>
        </w:rPr>
        <w:t>___</w:t>
      </w:r>
      <w:r>
        <w:rPr>
          <w:sz w:val="28"/>
        </w:rPr>
        <w:t>» _________2025г</w:t>
      </w:r>
    </w:p>
    <w:p w14:paraId="2B000000">
      <w:pPr>
        <w:widowControl w:val="0"/>
        <w:ind/>
        <w:jc w:val="center"/>
        <w:rPr>
          <w:sz w:val="28"/>
        </w:rPr>
      </w:pP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sz w:val="28"/>
        </w:rPr>
        <w:t>Комплексное развитие сельских территорий</w:t>
      </w:r>
    </w:p>
    <w:p w14:paraId="2F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  <w:r>
        <w:rPr>
          <w:sz w:val="28"/>
        </w:rPr>
        <w:t>»</w:t>
      </w:r>
    </w:p>
    <w:p w14:paraId="30000000">
      <w:pPr>
        <w:widowControl w:val="0"/>
        <w:ind/>
        <w:jc w:val="center"/>
        <w:rPr>
          <w:sz w:val="28"/>
        </w:rPr>
      </w:pPr>
    </w:p>
    <w:p w14:paraId="31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sz w:val="28"/>
        </w:rPr>
        <w:t>Комплексное развитие сельских территорий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  <w:r>
        <w:rPr>
          <w:sz w:val="28"/>
        </w:rPr>
        <w:t>»</w:t>
      </w:r>
    </w:p>
    <w:p w14:paraId="34000000">
      <w:pPr>
        <w:widowControl w:val="0"/>
        <w:ind/>
        <w:jc w:val="both"/>
        <w:rPr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реализации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Комплексное развитие сельских территорий Щепкинского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36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7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Муниципальная программа Щепкинского сельского поселения «</w:t>
      </w:r>
      <w:r>
        <w:rPr>
          <w:sz w:val="28"/>
        </w:rPr>
        <w:t>Комплексное развитие сельских территорий Щепкинского сельского поселения</w:t>
      </w:r>
      <w:r>
        <w:rPr>
          <w:spacing w:val="-4"/>
          <w:sz w:val="28"/>
        </w:rPr>
        <w:t xml:space="preserve">» (далее также – муниципальная программа) </w:t>
      </w:r>
      <w:r>
        <w:rPr>
          <w:sz w:val="28"/>
        </w:rPr>
        <w:t xml:space="preserve">определяет цели, основные приоритеты развития сельских территорий, финансовое обеспечение и механизмы реализации мероприятий и показателей их результативности. 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Для целей муниципальной программы используются следующие определения: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сельские территории – сельские поселения, объединенные общей территорией в границах </w:t>
      </w:r>
      <w:r>
        <w:rPr>
          <w:sz w:val="28"/>
        </w:rPr>
        <w:t>муниципального</w:t>
      </w:r>
      <w:r>
        <w:rPr>
          <w:sz w:val="28"/>
        </w:rPr>
        <w:t xml:space="preserve"> района;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опорный населенный пункт – населенный пункт, на базе которого осуществляется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 реализацию иных потребностей населения территории одного или нескольких муниципальных образований;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прилегающая территория – территория населенных пунктов, население которых имеет возможность получения медицинской помощи, образования, услуг в сфере культуры и реализации иных потребностей на базе инфраструктуры опорного населенного пункта.</w:t>
      </w:r>
    </w:p>
    <w:p w14:paraId="3C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Укрепление инфраструктурного потенциала сельских территорий, повышение привлекательности для проживания трудоспособного населения в сельской местности является неотъемлемым фактором повышения уровня и качества жизни сельского населения. Также необходим комплексный подход к реализации механизма государственной поддержки сельских территорий</w:t>
      </w:r>
      <w:r>
        <w:rPr>
          <w:sz w:val="28"/>
        </w:rPr>
        <w:t xml:space="preserve">, в первую очередь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производства. </w:t>
      </w:r>
    </w:p>
    <w:p w14:paraId="3D000000">
      <w:pPr>
        <w:widowControl w:val="0"/>
        <w:ind w:firstLine="720" w:left="0"/>
        <w:jc w:val="both"/>
        <w:rPr>
          <w:sz w:val="28"/>
        </w:rPr>
      </w:pP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3F000000">
      <w:pPr>
        <w:widowControl w:val="0"/>
        <w:ind/>
        <w:jc w:val="both"/>
        <w:rPr>
          <w:sz w:val="28"/>
        </w:rPr>
      </w:pPr>
    </w:p>
    <w:p w14:paraId="40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Определены приоритеты муниципальной программы: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улучшение демографической ситуации в сельской местности;</w:t>
      </w:r>
    </w:p>
    <w:p w14:paraId="42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совершенствование жилищной и инженерно-коммунальной инфраструктуры;</w:t>
      </w:r>
    </w:p>
    <w:p w14:paraId="43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развитие дорожно-транспортной инфраструктуры сельских территорий;</w:t>
      </w:r>
    </w:p>
    <w:p w14:paraId="44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увеличение притока трудовых ресурсов для работы в сельской местности.</w:t>
      </w:r>
    </w:p>
    <w:p w14:paraId="45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Целями являются:</w:t>
      </w:r>
    </w:p>
    <w:p w14:paraId="46000000">
      <w:pPr>
        <w:ind w:firstLine="709" w:left="0"/>
        <w:jc w:val="both"/>
        <w:rPr>
          <w:sz w:val="28"/>
          <w:highlight w:val="yellow"/>
        </w:rPr>
      </w:pPr>
      <w:r>
        <w:rPr>
          <w:sz w:val="28"/>
        </w:rPr>
        <w:t xml:space="preserve">- </w:t>
      </w:r>
      <w:r>
        <w:rPr>
          <w:sz w:val="28"/>
        </w:rPr>
        <w:t>Создание и развитие инфраструктуры на территории Щепкинского сельского поселения</w:t>
      </w:r>
      <w:r>
        <w:rPr>
          <w:sz w:val="28"/>
        </w:rPr>
        <w:t>.</w:t>
      </w:r>
      <w:r>
        <w:rPr>
          <w:sz w:val="28"/>
          <w:highlight w:val="yellow"/>
        </w:rPr>
        <w:t xml:space="preserve"> </w:t>
      </w:r>
    </w:p>
    <w:p w14:paraId="47000000">
      <w:pPr>
        <w:widowControl w:val="0"/>
        <w:ind/>
        <w:jc w:val="both"/>
        <w:rPr>
          <w:sz w:val="28"/>
        </w:rPr>
      </w:pPr>
    </w:p>
    <w:p w14:paraId="48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14:paraId="49000000">
      <w:pPr>
        <w:widowControl w:val="0"/>
        <w:ind w:firstLine="851" w:left="0"/>
        <w:jc w:val="center"/>
        <w:rPr>
          <w:sz w:val="28"/>
        </w:rPr>
      </w:pP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 разработана в целях реализации на территории Щепкинского сельского поселения государственной программы Ростовской области «Комплексное развитие сельских территорий», утвержденной постановлением Правительства Ростовской области от 24.10.2019 № 748.</w:t>
      </w:r>
    </w:p>
    <w:p w14:paraId="4B000000">
      <w:pPr>
        <w:ind w:firstLine="709" w:left="0"/>
        <w:jc w:val="both"/>
        <w:rPr>
          <w:sz w:val="28"/>
        </w:rPr>
      </w:pPr>
    </w:p>
    <w:p w14:paraId="4C000000">
      <w:pPr>
        <w:ind w:firstLine="709" w:left="0"/>
        <w:jc w:val="both"/>
        <w:rPr>
          <w:spacing w:val="-4"/>
          <w:sz w:val="28"/>
        </w:rPr>
      </w:pPr>
    </w:p>
    <w:p w14:paraId="4D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Реализация муниципальной программы взаимосвязана с достижением следующих показателей государственной программы Ростовской области:</w:t>
      </w:r>
      <w:r>
        <w:rPr>
          <w:sz w:val="28"/>
        </w:rPr>
        <w:t xml:space="preserve"> доля общей площади благоустроенных жилых помещений в сельских населенных пунктах, доля сельского населения в общей численности населения района.</w:t>
      </w:r>
    </w:p>
    <w:p w14:paraId="4E000000">
      <w:pPr>
        <w:widowControl w:val="0"/>
        <w:ind w:firstLine="720" w:left="0"/>
        <w:jc w:val="both"/>
        <w:rPr>
          <w:sz w:val="28"/>
        </w:rPr>
      </w:pPr>
    </w:p>
    <w:p w14:paraId="4F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50000000">
      <w:pPr>
        <w:widowControl w:val="0"/>
        <w:ind w:firstLine="720" w:left="0"/>
        <w:jc w:val="both"/>
        <w:rPr>
          <w:sz w:val="28"/>
        </w:rPr>
      </w:pPr>
    </w:p>
    <w:p w14:paraId="51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Задачами являются:</w:t>
      </w:r>
    </w:p>
    <w:p w14:paraId="52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создание условий для обеспечения улучшения жилищных условий граждан</w:t>
      </w:r>
      <w:r>
        <w:rPr>
          <w:sz w:val="28"/>
        </w:rPr>
        <w:t>, проживающих на сельских территориях;</w:t>
      </w:r>
    </w:p>
    <w:p w14:paraId="53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обеспечение улучшения и развития социальной и инженерной инфраструктуры</w:t>
      </w:r>
      <w:r>
        <w:rPr>
          <w:sz w:val="28"/>
        </w:rPr>
        <w:t xml:space="preserve"> сельских территорий.</w:t>
      </w:r>
    </w:p>
    <w:p w14:paraId="54000000">
      <w:pPr>
        <w:widowControl w:val="0"/>
        <w:ind w:firstLine="720" w:left="0"/>
        <w:jc w:val="both"/>
        <w:rPr>
          <w:sz w:val="28"/>
        </w:rPr>
      </w:pPr>
    </w:p>
    <w:p w14:paraId="55000000">
      <w:pPr>
        <w:widowControl w:val="0"/>
        <w:ind w:firstLine="851" w:left="0"/>
        <w:jc w:val="both"/>
        <w:rPr>
          <w:sz w:val="28"/>
        </w:rPr>
      </w:pPr>
    </w:p>
    <w:p w14:paraId="56000000">
      <w:pPr>
        <w:widowControl w:val="0"/>
        <w:ind/>
        <w:rPr>
          <w:sz w:val="28"/>
        </w:rPr>
      </w:pPr>
    </w:p>
    <w:p w14:paraId="57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8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Щепкинского сельского поселения </w:t>
      </w:r>
    </w:p>
    <w:p w14:paraId="59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Комплексное развитие сельских территорий Щепкинского сельского поселения</w:t>
      </w:r>
      <w:r>
        <w:rPr>
          <w:sz w:val="28"/>
        </w:rPr>
        <w:t>»</w:t>
      </w:r>
    </w:p>
    <w:p w14:paraId="5A000000">
      <w:pPr>
        <w:widowControl w:val="0"/>
        <w:ind/>
        <w:jc w:val="center"/>
        <w:rPr>
          <w:sz w:val="28"/>
        </w:rPr>
      </w:pPr>
    </w:p>
    <w:p w14:paraId="5B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C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5"/>
        <w:gridCol w:w="10432"/>
      </w:tblGrid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Создание и развитие инфраструктуры на территории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 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и развитие инфраструктуры на территории Щепкинского сельского поселения 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рублей:</w:t>
            </w:r>
          </w:p>
          <w:p w14:paraId="6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 I: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рублей;</w:t>
            </w:r>
          </w:p>
          <w:p w14:paraId="6B000000">
            <w:pPr>
              <w:rPr>
                <w:sz w:val="24"/>
              </w:rPr>
            </w:pPr>
            <w:r>
              <w:rPr>
                <w:sz w:val="24"/>
              </w:rPr>
              <w:t xml:space="preserve">этап II: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Ростовской области «Комплексное развитие сельских территорий», </w:t>
            </w:r>
            <w:r>
              <w:rPr>
                <w:sz w:val="24"/>
              </w:rPr>
              <w:t>утвержденной</w:t>
            </w:r>
            <w:r>
              <w:rPr>
                <w:sz w:val="24"/>
              </w:rPr>
              <w:t xml:space="preserve"> постановлением Правительства Ростовской области от 24.10.2019 № 748</w:t>
            </w:r>
          </w:p>
        </w:tc>
      </w:tr>
    </w:tbl>
    <w:p w14:paraId="6E000000">
      <w:pPr>
        <w:widowControl w:val="0"/>
        <w:ind/>
        <w:rPr>
          <w:sz w:val="28"/>
        </w:rPr>
      </w:pPr>
    </w:p>
    <w:p w14:paraId="6F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</w:p>
    <w:p w14:paraId="70000000">
      <w:pPr>
        <w:widowControl w:val="0"/>
        <w:ind/>
        <w:jc w:val="center"/>
        <w:rPr>
          <w:sz w:val="28"/>
        </w:rPr>
      </w:pPr>
    </w:p>
    <w:p w14:paraId="71000000">
      <w:pPr>
        <w:widowControl w:val="0"/>
        <w:ind/>
        <w:jc w:val="center"/>
        <w:rPr>
          <w:sz w:val="28"/>
        </w:rPr>
      </w:pPr>
      <w:r>
        <w:rPr>
          <w:sz w:val="28"/>
        </w:rPr>
        <w:t>2. Показатели муниципальной программы</w:t>
      </w:r>
    </w:p>
    <w:p w14:paraId="72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4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7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A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7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rPr>
                <w:i w:val="1"/>
              </w:rPr>
              <w:t xml:space="preserve">Цель 1 муниципальной </w:t>
            </w:r>
            <w:r>
              <w:rPr>
                <w:i w:val="1"/>
              </w:rPr>
              <w:t>программы: «</w:t>
            </w:r>
            <w:r>
              <w:t>Создание и развитие инфраструктуры на территории Щепкинского сельского поселения</w:t>
            </w:r>
            <w:r>
              <w:t>»</w:t>
            </w:r>
          </w:p>
        </w:tc>
      </w:tr>
      <w:tr>
        <w:trPr>
          <w:trHeight w:hRule="atLeast" w:val="1562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</w:pPr>
            <w:r>
              <w:rPr>
                <w:sz w:val="24"/>
              </w:rPr>
              <w:t xml:space="preserve">Расходы на </w:t>
            </w: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 xml:space="preserve"> развития сельских поселений  общественно значимых проектов по благоустройству сельских территорий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ind/>
              <w:jc w:val="center"/>
            </w:pP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ind/>
              <w:jc w:val="center"/>
            </w:pPr>
            <w: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отдел ЖКХ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7000000">
      <w:pPr>
        <w:widowControl w:val="0"/>
        <w:ind/>
        <w:jc w:val="center"/>
        <w:rPr>
          <w:sz w:val="28"/>
        </w:rPr>
      </w:pPr>
    </w:p>
    <w:p w14:paraId="A8000000">
      <w:pPr>
        <w:widowControl w:val="0"/>
        <w:ind/>
        <w:rPr>
          <w:sz w:val="28"/>
        </w:rPr>
      </w:pPr>
    </w:p>
    <w:p w14:paraId="A9000000">
      <w:pPr>
        <w:widowControl w:val="0"/>
        <w:ind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 w14:paraId="AA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1.1. 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и развитие инфраструктуры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B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B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Создана возможность для улучшения жилищных условий на сельских территориях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стабилизация демографической ситуации в сельской местности</w:t>
            </w:r>
            <w:r>
              <w:rPr>
                <w:sz w:val="24"/>
              </w:rPr>
              <w:t>, с</w:t>
            </w:r>
            <w:r>
              <w:rPr>
                <w:spacing w:val="-4"/>
                <w:sz w:val="24"/>
              </w:rPr>
              <w:t xml:space="preserve">окращение потребности организаций агропромышленного комплекса и социальной сферы села в специалистах за счет предоставления социальных выплат на строительство (приобретение) жилья </w:t>
            </w:r>
            <w:r>
              <w:rPr>
                <w:spacing w:val="-4"/>
                <w:sz w:val="24"/>
              </w:rPr>
              <w:br/>
            </w:r>
            <w:r>
              <w:rPr>
                <w:spacing w:val="-4"/>
                <w:sz w:val="24"/>
              </w:rPr>
              <w:t xml:space="preserve">на сельских территориях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</w:tbl>
    <w:p w14:paraId="BC000000">
      <w:pPr>
        <w:widowControl w:val="0"/>
        <w:ind/>
        <w:rPr>
          <w:sz w:val="28"/>
        </w:rPr>
      </w:pPr>
    </w:p>
    <w:p w14:paraId="BD000000">
      <w:pPr>
        <w:widowControl w:val="0"/>
        <w:ind/>
        <w:jc w:val="center"/>
        <w:rPr>
          <w:sz w:val="28"/>
        </w:rPr>
      </w:pPr>
    </w:p>
    <w:p w14:paraId="BE000000">
      <w:pPr>
        <w:widowControl w:val="0"/>
        <w:ind/>
        <w:jc w:val="center"/>
        <w:rPr>
          <w:sz w:val="28"/>
        </w:rPr>
      </w:pPr>
      <w:r>
        <w:rPr>
          <w:sz w:val="28"/>
        </w:rPr>
        <w:t>4. . Финансовое обеспечение муниципальной программы Щепкинского сельского поселения</w:t>
      </w:r>
    </w:p>
    <w:p w14:paraId="BF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1"/>
        <w:gridCol w:w="6673"/>
        <w:gridCol w:w="26"/>
        <w:gridCol w:w="1908"/>
        <w:gridCol w:w="33"/>
        <w:gridCol w:w="1830"/>
        <w:gridCol w:w="40"/>
        <w:gridCol w:w="1822"/>
        <w:gridCol w:w="47"/>
        <w:gridCol w:w="1684"/>
        <w:gridCol w:w="134"/>
      </w:tblGrid>
      <w:tr>
        <w:trPr>
          <w:trHeight w:hRule="atLeast" w:val="264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/>
        </w:tc>
      </w:tr>
      <w:tr>
        <w:trPr>
          <w:trHeight w:hRule="atLeast" w:val="14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/>
        </w:tc>
      </w:tr>
      <w:tr>
        <w:trPr>
          <w:trHeight w:hRule="atLeast" w:val="27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Комплексное развитие сельских территорий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D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Создание и развитие инфраструктуры на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F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0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1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2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3010000">
      <w:pPr>
        <w:widowControl w:val="0"/>
        <w:ind/>
        <w:rPr>
          <w:sz w:val="28"/>
        </w:rPr>
      </w:pPr>
    </w:p>
    <w:p w14:paraId="14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15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Создание и развитие инфраструктуры на территории Щепкинского сельского поселения</w:t>
      </w:r>
      <w:r>
        <w:rPr>
          <w:sz w:val="28"/>
        </w:rPr>
        <w:t>»</w:t>
      </w:r>
    </w:p>
    <w:p w14:paraId="16010000">
      <w:pPr>
        <w:widowControl w:val="0"/>
        <w:ind/>
        <w:jc w:val="center"/>
        <w:rPr>
          <w:sz w:val="28"/>
        </w:rPr>
      </w:pPr>
    </w:p>
    <w:p w14:paraId="17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8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22"/>
        <w:gridCol w:w="9545"/>
      </w:tblGrid>
      <w:tr>
        <w:tc>
          <w:tcPr>
            <w:tcW w:type="dxa" w:w="5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Комплексное развитие сельских территорий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1D010000">
      <w:pPr>
        <w:widowControl w:val="0"/>
        <w:ind w:hanging="357" w:left="357"/>
        <w:jc w:val="center"/>
        <w:rPr>
          <w:sz w:val="28"/>
        </w:rPr>
      </w:pPr>
    </w:p>
    <w:p w14:paraId="1E010000">
      <w:pPr>
        <w:widowControl w:val="0"/>
        <w:ind/>
        <w:jc w:val="center"/>
        <w:rPr>
          <w:sz w:val="28"/>
        </w:rPr>
      </w:pPr>
    </w:p>
    <w:p w14:paraId="1F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20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22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25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32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Создание и развитие инфраструктуры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</w:pPr>
            <w:r>
              <w:rPr>
                <w:sz w:val="24"/>
              </w:rPr>
              <w:t xml:space="preserve">Расходы на </w:t>
            </w: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 xml:space="preserve"> развития сельских поселений  общественно значимых проектов по благоустройству сельских территорий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</w:pPr>
            <w:r>
              <w:t>тыс. руб.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ind/>
              <w:jc w:val="center"/>
            </w:pP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ind/>
              <w:jc w:val="center"/>
            </w:pPr>
            <w:r>
              <w:t>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</w:pPr>
            <w: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</w:pPr>
            <w:r>
              <w:t>0</w:t>
            </w:r>
          </w:p>
        </w:tc>
      </w:tr>
    </w:tbl>
    <w:p w14:paraId="4E010000">
      <w:pPr>
        <w:widowControl w:val="0"/>
        <w:ind/>
        <w:jc w:val="center"/>
        <w:rPr>
          <w:sz w:val="28"/>
        </w:rPr>
      </w:pPr>
    </w:p>
    <w:p w14:paraId="4F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50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5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и развитие инфраструктуры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 xml:space="preserve">Расходы на обеспечение </w:t>
            </w: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 xml:space="preserve"> развития сельских территорий на реализацию общественно значимых проектов по благоустройству сельских территорий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</w:t>
            </w: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 xml:space="preserve"> развития сельских территорий на реализацию общественно значимых проектов по благоустройству сельских территорий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6010000">
      <w:pPr>
        <w:widowControl w:val="0"/>
        <w:ind/>
        <w:rPr>
          <w:sz w:val="28"/>
        </w:rPr>
      </w:pPr>
    </w:p>
    <w:p w14:paraId="77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78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7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82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Создание и развитие инфраструктуры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8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</w:t>
            </w: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 xml:space="preserve"> развития сельских территорий на реализацию общественно значимых проектов по благоустройству сельских территорий</w:t>
            </w:r>
            <w:r>
              <w:rPr>
                <w:sz w:val="24"/>
              </w:rPr>
              <w:t xml:space="preserve">» </w:t>
            </w:r>
          </w:p>
          <w:p w14:paraId="A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C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CD010000">
      <w:pPr>
        <w:sectPr>
          <w:pgSz w:h="11908" w:orient="landscape" w:w="16848"/>
          <w:pgMar w:bottom="1134" w:footer="708" w:gutter="0" w:header="708" w:left="1701" w:right="850" w:top="709"/>
        </w:sectPr>
      </w:pPr>
    </w:p>
    <w:sectPr>
      <w:pgSz w:h="11906" w:orient="landscape" w:w="16838"/>
      <w:pgMar w:bottom="850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No Spacing"/>
    <w:link w:val="Style_10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0_ch" w:type="character">
    <w:name w:val="No Spacing"/>
    <w:link w:val="Style_10"/>
    <w:rPr>
      <w:rFonts w:ascii="Times New Roman" w:hAnsi="Times New Roman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Содержимое таблицы"/>
    <w:basedOn w:val="Style_2"/>
    <w:link w:val="Style_12_ch"/>
    <w:pPr>
      <w:spacing w:after="0" w:line="240" w:lineRule="auto"/>
      <w:ind/>
    </w:pPr>
    <w:rPr>
      <w:rFonts w:ascii="Arial" w:hAnsi="Arial"/>
      <w:sz w:val="24"/>
    </w:rPr>
  </w:style>
  <w:style w:styleId="Style_12_ch" w:type="character">
    <w:name w:val="Содержимое таблицы"/>
    <w:basedOn w:val="Style_2_ch"/>
    <w:link w:val="Style_12"/>
    <w:rPr>
      <w:rFonts w:ascii="Arial" w:hAnsi="Arial"/>
      <w:sz w:val="24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Body Text Indent"/>
    <w:basedOn w:val="Style_2"/>
    <w:link w:val="Style_15_ch"/>
    <w:pPr>
      <w:widowControl w:val="0"/>
      <w:spacing w:after="120" w:line="100" w:lineRule="atLeast"/>
      <w:ind w:firstLine="0" w:left="283"/>
    </w:pPr>
    <w:rPr>
      <w:rFonts w:ascii="Times New Roman" w:hAnsi="Times New Roman"/>
      <w:sz w:val="24"/>
    </w:rPr>
  </w:style>
  <w:style w:styleId="Style_15_ch" w:type="character">
    <w:name w:val="Body Text Indent"/>
    <w:basedOn w:val="Style_2_ch"/>
    <w:link w:val="Style_15"/>
    <w:rPr>
      <w:rFonts w:ascii="Times New Roman" w:hAnsi="Times New Roman"/>
      <w:sz w:val="24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ConsPlusNormal"/>
    <w:link w:val="Style_26"/>
    <w:rPr>
      <w:rFonts w:ascii="Times New Roman" w:hAnsi="Times New Roman"/>
      <w:sz w:val="24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1" w:type="paragraph">
    <w:name w:val="heading 4"/>
    <w:next w:val="Style_2"/>
    <w:link w:val="Style_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_ch" w:type="character">
    <w:name w:val="heading 4"/>
    <w:link w:val="Style_1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2025-02-26T13:39:02Z</dcterms:modified>
</cp:coreProperties>
</file>