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drawing>
          <wp:inline>
            <wp:extent cx="895350" cy="10763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85" l="-287" r="-287" t="-185"/>
                    <a:stretch/>
                  </pic:blipFill>
                  <pic:spPr>
                    <a:xfrm flipH="false" flipV="false" rot="0">
                      <a:ext cx="895350" cy="10763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b w:val="0"/>
          <w:sz w:val="30"/>
        </w:rPr>
      </w:pPr>
      <w:r>
        <w:rPr>
          <w:b w:val="0"/>
          <w:sz w:val="30"/>
        </w:rPr>
        <w:t>АДМИНИСТРАЦИЯ ЩЕПКИНСКОГО СЕЛЬСКОГО ПОСЕЛЕНИЯ</w:t>
      </w:r>
    </w:p>
    <w:p w14:paraId="03000000">
      <w:pPr>
        <w:pStyle w:val="Style_1"/>
        <w:ind/>
        <w:jc w:val="center"/>
        <w:rPr>
          <w:sz w:val="30"/>
        </w:rPr>
      </w:pPr>
      <w:r>
        <w:rPr>
          <w:sz w:val="30"/>
        </w:rPr>
        <w:t>ПОСТАНОВЛЕНИЕ</w:t>
      </w:r>
    </w:p>
    <w:p w14:paraId="04000000">
      <w:pPr>
        <w:ind w:firstLine="0" w:left="-851"/>
        <w:jc w:val="both"/>
        <w:rPr>
          <w:rFonts w:ascii="Times New Roman" w:hAnsi="Times New Roman"/>
          <w:sz w:val="28"/>
        </w:rPr>
      </w:pPr>
    </w:p>
    <w:p w14:paraId="05000000">
      <w:pPr>
        <w:ind w:firstLine="0" w:left="-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«______________» 202__г.                                                                   № __________</w:t>
      </w:r>
    </w:p>
    <w:p w14:paraId="06000000">
      <w:pPr>
        <w:ind w:firstLine="0" w:lef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7000000">
      <w:pPr>
        <w:ind w:firstLine="0" w:left="-851"/>
        <w:jc w:val="center"/>
        <w:rPr>
          <w:rFonts w:ascii="Times New Roman" w:hAnsi="Times New Roman"/>
          <w:sz w:val="28"/>
        </w:rPr>
      </w:pPr>
    </w:p>
    <w:p w14:paraId="08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Щепкинского сельского поселения от 29.12.2018 № 583 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утверждении муниципальной программы Щепкинского сельского поселения «Формирование современной городской среды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области»</w:t>
      </w:r>
    </w:p>
    <w:p w14:paraId="09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 w:firstLine="0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rFonts w:ascii="Times New Roman" w:hAnsi="Times New Roman"/>
          <w:color w:val="000000"/>
          <w:sz w:val="28"/>
        </w:rPr>
        <w:t>1343 «Об утверждении Методических рекомендаций по разработке и реализации муниципальных программ Щепкинского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333333"/>
          <w:sz w:val="28"/>
        </w:rPr>
        <w:t xml:space="preserve"> поселения»</w:t>
      </w:r>
      <w:r>
        <w:rPr>
          <w:rFonts w:ascii="Times New Roman" w:hAnsi="Times New Roman"/>
          <w:sz w:val="28"/>
        </w:rPr>
        <w:t>,-</w:t>
      </w:r>
    </w:p>
    <w:p w14:paraId="0C000000">
      <w:pPr>
        <w:ind w:firstLine="0" w:left="-851"/>
        <w:jc w:val="both"/>
        <w:rPr>
          <w:rFonts w:ascii="Times New Roman" w:hAnsi="Times New Roman"/>
          <w:color w:val="333333"/>
          <w:sz w:val="28"/>
        </w:rPr>
      </w:pPr>
    </w:p>
    <w:p w14:paraId="0D000000">
      <w:pPr>
        <w:ind w:firstLine="709" w:left="-8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ПОСТАНОВЛЯЮ:</w:t>
      </w:r>
    </w:p>
    <w:p w14:paraId="0E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Приложение № 1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Администрации Щепкинского сельского поселения от 29.12.2018 № 583 «Об утверждении муниципальной программы Щепкинского сельского поселения «Формирование современной городской среды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» изложить в новой редакции согласно Приложению к настоящему постановлению.</w:t>
      </w:r>
    </w:p>
    <w:p w14:paraId="0F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1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данного постановления возложить на заведующего сектора ЖКХ и ЧС Администрации Щепкинского сельского поселения.</w:t>
      </w:r>
    </w:p>
    <w:p w14:paraId="12000000">
      <w:pPr>
        <w:ind w:firstLine="709" w:left="-851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Глава Администрации</w:t>
      </w:r>
    </w:p>
    <w:p w14:paraId="15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Щепкинского сельского поселения</w:t>
      </w:r>
    </w:p>
    <w:p w14:paraId="16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Аксайского</w:t>
      </w:r>
      <w:r>
        <w:rPr>
          <w:rFonts w:ascii="Times New Roman" w:hAnsi="Times New Roman"/>
          <w:spacing w:val="-8"/>
          <w:sz w:val="28"/>
        </w:rPr>
        <w:t xml:space="preserve"> района                                                                                     А.М. Матвеев</w:t>
      </w:r>
    </w:p>
    <w:p w14:paraId="17000000"/>
    <w:p w14:paraId="18000000"/>
    <w:p w14:paraId="19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1A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1B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1C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____</w:t>
      </w:r>
      <w:r>
        <w:rPr>
          <w:sz w:val="28"/>
        </w:rPr>
        <w:t xml:space="preserve"> от «</w:t>
      </w:r>
      <w:r>
        <w:rPr>
          <w:sz w:val="28"/>
        </w:rPr>
        <w:t>___</w:t>
      </w:r>
      <w:r>
        <w:rPr>
          <w:sz w:val="28"/>
        </w:rPr>
        <w:t>» _________2025г</w:t>
      </w:r>
    </w:p>
    <w:p w14:paraId="1D000000">
      <w:pPr>
        <w:widowControl w:val="0"/>
        <w:ind/>
        <w:jc w:val="center"/>
        <w:rPr>
          <w:sz w:val="28"/>
        </w:rPr>
      </w:pPr>
    </w:p>
    <w:p w14:paraId="1E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1F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0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>»</w:t>
      </w:r>
    </w:p>
    <w:p w14:paraId="21000000">
      <w:pPr>
        <w:widowControl w:val="0"/>
        <w:ind/>
        <w:jc w:val="center"/>
        <w:rPr>
          <w:sz w:val="28"/>
        </w:rPr>
      </w:pPr>
    </w:p>
    <w:p w14:paraId="22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3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>»</w:t>
      </w:r>
    </w:p>
    <w:p w14:paraId="24000000">
      <w:pPr>
        <w:widowControl w:val="0"/>
        <w:ind/>
        <w:jc w:val="both"/>
        <w:rPr>
          <w:sz w:val="28"/>
        </w:rPr>
      </w:pP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>1. Оценка текущего состояния сферы реализации муниципальной программы Администрации Щепкинского сельского поселения «Благоустройство территории Щепкинского сельского поселения»</w:t>
      </w:r>
    </w:p>
    <w:p w14:paraId="26000000">
      <w:pPr>
        <w:widowControl w:val="0"/>
        <w:ind/>
        <w:jc w:val="center"/>
        <w:rPr>
          <w:sz w:val="28"/>
        </w:rPr>
      </w:pPr>
    </w:p>
    <w:p w14:paraId="2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Муниципальная программа 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 xml:space="preserve">» определяет цели и основные приоритеты в сфере улучшение качества городской среды. </w:t>
      </w:r>
    </w:p>
    <w:p w14:paraId="2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В условиях повышенной техногенной нагрузки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поселения, загрязнения воздушной среды выбросами автотранспорта и промышленных предприятий, благоустройство и озеленение населенных пунктов приобретает особое значение. При выполнении комплекса мероприятий они способны значительно улучшить экологическое состояние и внешний облик поселения, создать более комфортные микроклиматические, санитарно</w:t>
      </w:r>
      <w:r>
        <w:rPr>
          <w:sz w:val="28"/>
        </w:rPr>
        <w:t>-</w:t>
      </w:r>
      <w:r>
        <w:rPr>
          <w:sz w:val="28"/>
        </w:rPr>
        <w:t xml:space="preserve">гигиенические и эстетические условия на улицах, в жилых квартирах, общественных местах. </w:t>
      </w:r>
    </w:p>
    <w:p w14:paraId="2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бульвары, набережные, центральные улицы, городские площади, общественные территории), а также знаковых и социально значимых объектов общего пользования, отобранными жителями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поселения. Создание комфортных условий проживания 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путем качественного повышения уровня благоустройства будет способствовать концентрации в регионе человеческого капитала, обеспечению устойчивого социально-экономического развития поселения, привлечению дополнительных инвестиций.</w:t>
      </w:r>
    </w:p>
    <w:p w14:paraId="2A000000">
      <w:pPr>
        <w:widowControl w:val="0"/>
        <w:ind w:firstLine="720" w:left="0"/>
        <w:jc w:val="both"/>
        <w:rPr>
          <w:sz w:val="28"/>
        </w:rPr>
      </w:pPr>
    </w:p>
    <w:p w14:paraId="2B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2C000000">
      <w:pPr>
        <w:widowControl w:val="0"/>
        <w:ind/>
        <w:jc w:val="both"/>
        <w:rPr>
          <w:sz w:val="28"/>
        </w:rPr>
      </w:pPr>
    </w:p>
    <w:p w14:paraId="2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Муниципальная программа 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 xml:space="preserve">» определяет цели и основные приоритеты в сфере улучшение качества городской среды. </w:t>
      </w:r>
    </w:p>
    <w:p w14:paraId="2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2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 - улучшение условий жизни граждан за счет создания качественных и </w:t>
      </w:r>
      <w:r>
        <w:rPr>
          <w:sz w:val="28"/>
        </w:rPr>
        <w:t xml:space="preserve">современных общественных пространств; формирование новых возможностей для отдыха, занятия спортом, самореализации людей; </w:t>
      </w:r>
    </w:p>
    <w:p w14:paraId="3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повышение заинтересованности граждан, организаций и иных лиц в реализации мероприятий по благоустройству общественных территорий </w:t>
      </w:r>
      <w:r>
        <w:rPr>
          <w:sz w:val="28"/>
        </w:rPr>
        <w:t xml:space="preserve">Щепкинского сельского  </w:t>
      </w:r>
      <w:r>
        <w:rPr>
          <w:sz w:val="28"/>
        </w:rPr>
        <w:t>поселения (Дни древон</w:t>
      </w:r>
      <w:r>
        <w:rPr>
          <w:sz w:val="28"/>
        </w:rPr>
        <w:t>асаждений и месячники чистоты).</w:t>
      </w:r>
    </w:p>
    <w:p w14:paraId="3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Основными целями муниципальной программы является повышение уровня благоустроенности территории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поселения:</w:t>
      </w:r>
    </w:p>
    <w:p w14:paraId="3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создание условий для здоровой комфортной, удобной жизни жителей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поселения.</w:t>
      </w:r>
    </w:p>
    <w:p w14:paraId="33000000">
      <w:pPr>
        <w:widowControl w:val="0"/>
        <w:ind w:firstLine="720" w:left="0"/>
        <w:jc w:val="both"/>
        <w:rPr>
          <w:sz w:val="28"/>
        </w:rPr>
      </w:pPr>
    </w:p>
    <w:p w14:paraId="34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14:paraId="35000000">
      <w:pPr>
        <w:widowControl w:val="0"/>
        <w:ind w:firstLine="851" w:left="0"/>
        <w:jc w:val="center"/>
        <w:rPr>
          <w:sz w:val="28"/>
        </w:rPr>
      </w:pPr>
    </w:p>
    <w:p w14:paraId="3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№ 597,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14:paraId="37000000">
      <w:pPr>
        <w:widowControl w:val="0"/>
        <w:ind w:firstLine="720" w:left="0"/>
        <w:jc w:val="both"/>
        <w:rPr>
          <w:sz w:val="28"/>
        </w:rPr>
      </w:pPr>
    </w:p>
    <w:p w14:paraId="38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39000000">
      <w:pPr>
        <w:widowControl w:val="0"/>
        <w:ind w:firstLine="720" w:left="0"/>
        <w:jc w:val="both"/>
        <w:rPr>
          <w:sz w:val="28"/>
        </w:rPr>
      </w:pPr>
    </w:p>
    <w:p w14:paraId="3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Основные задачи и способы их эффективного решения определены федеральным проектом 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 xml:space="preserve">». </w:t>
      </w:r>
    </w:p>
    <w:p w14:paraId="3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Реализация указанных основных приоритетов и целей осуществляется в соответствии с: </w:t>
      </w:r>
    </w:p>
    <w:p w14:paraId="3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 </w:t>
      </w:r>
    </w:p>
    <w:p w14:paraId="3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 </w:t>
      </w:r>
    </w:p>
    <w:p w14:paraId="3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Основной целью реализации муниципальной программы является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</w:p>
    <w:p w14:paraId="3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-повышение качества и комфорта проживания населения 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поселения. </w:t>
      </w:r>
    </w:p>
    <w:p w14:paraId="4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Основными задачами программы являются: </w:t>
      </w:r>
    </w:p>
    <w:p w14:paraId="4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1) Создана комфортная среда проживания и жизнедеятельности для человека, которая обеспечивает высокое качество жизни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поселении. </w:t>
      </w:r>
    </w:p>
    <w:p w14:paraId="4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2) Повышена комфортность городской среды, в том числе общественных пространств. </w:t>
      </w:r>
    </w:p>
    <w:p w14:paraId="4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Данные задачи планируется достичь посредством реализации мероприятий по: </w:t>
      </w:r>
    </w:p>
    <w:p w14:paraId="4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формированию современной городской среды в части благоустройства </w:t>
      </w:r>
      <w:r>
        <w:rPr>
          <w:sz w:val="28"/>
        </w:rPr>
        <w:t>общественных</w:t>
      </w:r>
      <w:r>
        <w:rPr>
          <w:sz w:val="28"/>
        </w:rPr>
        <w:t xml:space="preserve"> территорий; </w:t>
      </w:r>
    </w:p>
    <w:p w14:paraId="4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формированию современной городской среды на территории </w:t>
      </w:r>
      <w:r>
        <w:rPr>
          <w:sz w:val="28"/>
        </w:rPr>
        <w:t xml:space="preserve">Щепкинского </w:t>
      </w:r>
      <w:r>
        <w:rPr>
          <w:sz w:val="28"/>
        </w:rPr>
        <w:t>сельского</w:t>
      </w:r>
      <w:r>
        <w:rPr>
          <w:sz w:val="28"/>
        </w:rPr>
        <w:t xml:space="preserve"> поселения в части благоустройства дворовых территорий многоквартирных домов.</w:t>
      </w:r>
    </w:p>
    <w:p w14:paraId="46000000">
      <w:pPr>
        <w:widowControl w:val="0"/>
        <w:ind w:firstLine="720" w:left="0"/>
        <w:jc w:val="both"/>
        <w:rPr>
          <w:sz w:val="28"/>
        </w:rPr>
      </w:pPr>
    </w:p>
    <w:p w14:paraId="47000000">
      <w:pPr>
        <w:widowControl w:val="0"/>
        <w:ind w:firstLine="851" w:left="0"/>
        <w:jc w:val="both"/>
        <w:rPr>
          <w:sz w:val="28"/>
        </w:rPr>
      </w:pPr>
    </w:p>
    <w:p w14:paraId="48000000">
      <w:pPr>
        <w:widowControl w:val="0"/>
        <w:ind/>
        <w:rPr>
          <w:sz w:val="28"/>
        </w:rPr>
      </w:pPr>
    </w:p>
    <w:p w14:paraId="49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A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Щепкинского сельского поселения </w:t>
      </w:r>
    </w:p>
    <w:p w14:paraId="4B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>»</w:t>
      </w:r>
    </w:p>
    <w:p w14:paraId="4C000000">
      <w:pPr>
        <w:widowControl w:val="0"/>
        <w:ind/>
        <w:jc w:val="center"/>
        <w:rPr>
          <w:sz w:val="28"/>
        </w:rPr>
      </w:pPr>
    </w:p>
    <w:p w14:paraId="4D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E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5"/>
        <w:gridCol w:w="10432"/>
      </w:tblGrid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Период  реализации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5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здоровой комфортной, удобной жизни жителей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Благоустройство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территорий Щепкинского сельского поселения</w:t>
            </w:r>
            <w:r>
              <w:rPr>
                <w:sz w:val="24"/>
              </w:rPr>
              <w:t xml:space="preserve"> </w:t>
            </w:r>
          </w:p>
          <w:p w14:paraId="5A000000">
            <w:pPr>
              <w:rPr>
                <w:sz w:val="24"/>
              </w:rPr>
            </w:pP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47 867,5</w:t>
            </w:r>
            <w:r>
              <w:rPr>
                <w:sz w:val="24"/>
              </w:rPr>
              <w:t xml:space="preserve"> тыс. рублей:</w:t>
            </w:r>
          </w:p>
          <w:p w14:paraId="5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 I: </w:t>
            </w:r>
            <w:r>
              <w:rPr>
                <w:sz w:val="24"/>
              </w:rPr>
              <w:t>33 574,4</w:t>
            </w:r>
            <w:r>
              <w:rPr>
                <w:sz w:val="24"/>
              </w:rPr>
              <w:t xml:space="preserve"> тыс. рублей;</w:t>
            </w:r>
          </w:p>
          <w:p w14:paraId="5E000000">
            <w:pPr>
              <w:rPr>
                <w:sz w:val="24"/>
              </w:rPr>
            </w:pPr>
            <w:r>
              <w:rPr>
                <w:sz w:val="24"/>
              </w:rPr>
              <w:t xml:space="preserve">этап II: </w:t>
            </w:r>
            <w:r>
              <w:rPr>
                <w:sz w:val="24"/>
              </w:rPr>
              <w:t>14 293,1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 программа</w:t>
            </w:r>
            <w:r>
              <w:rPr>
                <w:sz w:val="24"/>
              </w:rPr>
              <w:t xml:space="preserve">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№ 597</w:t>
            </w:r>
          </w:p>
        </w:tc>
      </w:tr>
    </w:tbl>
    <w:p w14:paraId="61000000">
      <w:pPr>
        <w:widowControl w:val="0"/>
        <w:ind/>
        <w:rPr>
          <w:sz w:val="28"/>
        </w:rPr>
      </w:pPr>
    </w:p>
    <w:p w14:paraId="62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</w:p>
    <w:p w14:paraId="63000000">
      <w:pPr>
        <w:widowControl w:val="0"/>
        <w:ind/>
        <w:jc w:val="center"/>
        <w:rPr>
          <w:sz w:val="28"/>
        </w:rPr>
      </w:pPr>
    </w:p>
    <w:p w14:paraId="64000000">
      <w:pPr>
        <w:widowControl w:val="0"/>
        <w:ind/>
        <w:jc w:val="center"/>
        <w:rPr>
          <w:sz w:val="28"/>
        </w:rPr>
      </w:pPr>
      <w:r>
        <w:rPr>
          <w:sz w:val="28"/>
        </w:rPr>
        <w:t>2. Показатели муниципальной программы</w:t>
      </w:r>
    </w:p>
    <w:p w14:paraId="65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700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A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6D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>2030 год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A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rPr>
                <w:i w:val="1"/>
              </w:rPr>
              <w:t xml:space="preserve">Цель 1 муниципальной </w:t>
            </w:r>
            <w:r>
              <w:rPr>
                <w:i w:val="1"/>
              </w:rPr>
              <w:t>программы: «</w:t>
            </w:r>
            <w:r>
              <w:t>Создание условий для здоровой комфортной, удобной жизни жителей Щепкинского сельского поселения</w:t>
            </w:r>
            <w:r>
              <w:t>»</w:t>
            </w:r>
          </w:p>
        </w:tc>
      </w:tr>
      <w:tr>
        <w:trPr>
          <w:trHeight w:hRule="atLeast" w:val="1562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</w:pPr>
            <w:r>
              <w:t xml:space="preserve">Количеств </w:t>
            </w:r>
            <w:r>
              <w:t>о</w:t>
            </w:r>
            <w:r>
              <w:t xml:space="preserve"> благоустроенных объектов на территории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единицы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ind/>
              <w:jc w:val="center"/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ind/>
              <w:jc w:val="center"/>
            </w:pPr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отдел ЖКХ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9A000000">
      <w:pPr>
        <w:widowControl w:val="0"/>
        <w:ind/>
        <w:jc w:val="center"/>
        <w:rPr>
          <w:sz w:val="28"/>
        </w:rPr>
      </w:pPr>
    </w:p>
    <w:p w14:paraId="9B000000">
      <w:pPr>
        <w:widowControl w:val="0"/>
        <w:ind/>
        <w:rPr>
          <w:sz w:val="28"/>
        </w:rPr>
      </w:pPr>
    </w:p>
    <w:p w14:paraId="9C000000">
      <w:pPr>
        <w:widowControl w:val="0"/>
        <w:ind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 w14:paraId="9D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1.1. 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sz w:val="24"/>
              </w:rPr>
              <w:t>»</w:t>
            </w:r>
          </w:p>
          <w:p w14:paraId="A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A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A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создание новых объектов благоустройства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благоустроенных объектов на территории</w:t>
            </w:r>
          </w:p>
        </w:tc>
      </w:tr>
    </w:tbl>
    <w:p w14:paraId="AF000000">
      <w:pPr>
        <w:widowControl w:val="0"/>
        <w:ind/>
        <w:rPr>
          <w:sz w:val="28"/>
        </w:rPr>
      </w:pPr>
    </w:p>
    <w:p w14:paraId="B0000000">
      <w:pPr>
        <w:widowControl w:val="0"/>
        <w:ind/>
        <w:jc w:val="center"/>
        <w:rPr>
          <w:sz w:val="28"/>
        </w:rPr>
      </w:pPr>
    </w:p>
    <w:p w14:paraId="B1000000">
      <w:pPr>
        <w:widowControl w:val="0"/>
        <w:ind/>
        <w:jc w:val="center"/>
        <w:rPr>
          <w:sz w:val="28"/>
        </w:rPr>
      </w:pPr>
    </w:p>
    <w:p w14:paraId="B2000000">
      <w:pPr>
        <w:widowControl w:val="0"/>
        <w:ind/>
        <w:jc w:val="center"/>
        <w:rPr>
          <w:sz w:val="28"/>
        </w:rPr>
      </w:pPr>
    </w:p>
    <w:p w14:paraId="B3000000">
      <w:pPr>
        <w:widowControl w:val="0"/>
        <w:ind/>
        <w:jc w:val="center"/>
        <w:rPr>
          <w:sz w:val="28"/>
        </w:rPr>
      </w:pPr>
      <w:r>
        <w:rPr>
          <w:sz w:val="28"/>
        </w:rPr>
        <w:t>4. . Финансовое обеспечение муниципальной программы Щепкинского сельского поселения</w:t>
      </w:r>
    </w:p>
    <w:p w14:paraId="B4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1"/>
        <w:gridCol w:w="6673"/>
        <w:gridCol w:w="26"/>
        <w:gridCol w:w="1908"/>
        <w:gridCol w:w="33"/>
        <w:gridCol w:w="1830"/>
        <w:gridCol w:w="40"/>
        <w:gridCol w:w="1822"/>
        <w:gridCol w:w="47"/>
        <w:gridCol w:w="1684"/>
        <w:gridCol w:w="134"/>
      </w:tblGrid>
      <w:tr>
        <w:trPr>
          <w:trHeight w:hRule="atLeast" w:val="264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B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9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/>
        </w:tc>
      </w:tr>
      <w:tr>
        <w:trPr>
          <w:trHeight w:hRule="atLeast" w:val="14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/>
        </w:tc>
      </w:tr>
      <w:tr>
        <w:trPr>
          <w:trHeight w:hRule="atLeast" w:val="27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57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Формирование современной городской среды Щепкинского сельского  поселения Аксайского района Ростовской области</w:t>
            </w:r>
            <w:r>
              <w:rPr>
                <w:sz w:val="24"/>
              </w:rPr>
              <w:t>» (всего),</w:t>
            </w:r>
          </w:p>
          <w:p w14:paraId="C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14 293,1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14 293,1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5 465,8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5 465,8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14 293,1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14 293,1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5 465,8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5 465,8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4010000"/>
    <w:p w14:paraId="05010000"/>
    <w:p w14:paraId="06010000"/>
    <w:p w14:paraId="07010000"/>
    <w:p w14:paraId="08010000"/>
    <w:p w14:paraId="09010000"/>
    <w:p w14:paraId="0A010000"/>
    <w:p w14:paraId="0B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0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Благоустройство общественных территорий Щепкинского сельского поселения</w:t>
      </w:r>
      <w:r>
        <w:rPr>
          <w:sz w:val="28"/>
        </w:rPr>
        <w:t>»</w:t>
      </w:r>
    </w:p>
    <w:p w14:paraId="0D010000">
      <w:pPr>
        <w:widowControl w:val="0"/>
        <w:ind/>
        <w:jc w:val="center"/>
        <w:rPr>
          <w:sz w:val="28"/>
        </w:rPr>
      </w:pPr>
    </w:p>
    <w:p w14:paraId="0E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0F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925"/>
        <w:gridCol w:w="10242"/>
      </w:tblGrid>
      <w:tr>
        <w:tc>
          <w:tcPr>
            <w:tcW w:type="dxa" w:w="4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4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Формирование современной городской среды Щепкинского сельского  поселения Аксайского района Ростовской области</w:t>
            </w:r>
            <w:r>
              <w:rPr>
                <w:sz w:val="24"/>
              </w:rPr>
              <w:t>»</w:t>
            </w:r>
          </w:p>
        </w:tc>
      </w:tr>
    </w:tbl>
    <w:p w14:paraId="14010000">
      <w:pPr>
        <w:widowControl w:val="0"/>
        <w:ind w:hanging="357" w:left="357"/>
        <w:jc w:val="center"/>
        <w:rPr>
          <w:sz w:val="28"/>
        </w:rPr>
      </w:pPr>
    </w:p>
    <w:p w14:paraId="15010000">
      <w:pPr>
        <w:widowControl w:val="0"/>
        <w:ind/>
        <w:jc w:val="center"/>
        <w:rPr>
          <w:sz w:val="28"/>
        </w:rPr>
      </w:pPr>
    </w:p>
    <w:p w14:paraId="16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17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19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1C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29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Создание условий для здоровой комфортной, удобной жизни жителей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</w:pPr>
            <w:r>
              <w:t xml:space="preserve">Количеств </w:t>
            </w:r>
            <w:r>
              <w:t>о</w:t>
            </w:r>
            <w:r>
              <w:t xml:space="preserve"> благоустроенных объектов на территории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</w:pPr>
            <w:r>
              <w:t>единицы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ind/>
              <w:jc w:val="center"/>
            </w:pPr>
            <w: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ind/>
              <w:jc w:val="center"/>
            </w:pPr>
            <w:r>
              <w:t>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</w:pPr>
            <w: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45010000">
      <w:pPr>
        <w:widowControl w:val="0"/>
        <w:ind/>
        <w:jc w:val="center"/>
        <w:rPr>
          <w:sz w:val="28"/>
        </w:rPr>
      </w:pPr>
    </w:p>
    <w:p w14:paraId="46010000">
      <w:pPr>
        <w:widowControl w:val="0"/>
        <w:ind/>
        <w:outlineLvl w:val="2"/>
        <w:rPr>
          <w:sz w:val="28"/>
        </w:rPr>
      </w:pPr>
    </w:p>
    <w:p w14:paraId="47010000">
      <w:pPr>
        <w:widowControl w:val="0"/>
        <w:ind w:firstLine="0" w:left="360"/>
        <w:jc w:val="center"/>
        <w:outlineLvl w:val="2"/>
        <w:rPr>
          <w:sz w:val="28"/>
        </w:rPr>
      </w:pPr>
    </w:p>
    <w:p w14:paraId="48010000">
      <w:pPr>
        <w:widowControl w:val="0"/>
        <w:ind w:firstLine="0" w:left="360"/>
        <w:jc w:val="center"/>
        <w:outlineLvl w:val="2"/>
        <w:rPr>
          <w:sz w:val="28"/>
        </w:rPr>
      </w:pPr>
    </w:p>
    <w:p w14:paraId="49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4A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5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реализацию мероприятий по благоустройству общественной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 xml:space="preserve"> общественной территории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 xml:space="preserve"> общественной территории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</w:t>
            </w:r>
            <w:r>
              <w:rPr>
                <w:sz w:val="24"/>
              </w:rPr>
              <w:t xml:space="preserve">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/у 9)»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/>
              <w:jc w:val="center"/>
            </w:pP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>епкин, ул.50 лет Октября)»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ind/>
              <w:jc w:val="center"/>
            </w:pP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ктябрьский, ул.Ленина)»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ind/>
              <w:jc w:val="center"/>
            </w:pPr>
          </w:p>
        </w:tc>
      </w:tr>
    </w:tbl>
    <w:p w14:paraId="9C010000">
      <w:pPr>
        <w:widowControl w:val="0"/>
        <w:ind/>
        <w:jc w:val="center"/>
        <w:rPr>
          <w:sz w:val="28"/>
        </w:rPr>
      </w:pPr>
    </w:p>
    <w:p w14:paraId="9D010000">
      <w:pPr>
        <w:widowControl w:val="0"/>
        <w:ind/>
        <w:rPr>
          <w:sz w:val="28"/>
        </w:rPr>
      </w:pPr>
    </w:p>
    <w:p w14:paraId="9E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9F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A9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B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14 293,1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14 293,1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5 465,8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5 465,8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реализацию мероприятий по благоустройству общественной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D4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</w:t>
            </w:r>
            <w:r>
              <w:rPr>
                <w:sz w:val="24"/>
              </w:rPr>
              <w:t xml:space="preserve">» </w:t>
            </w:r>
          </w:p>
          <w:p w14:paraId="F5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/у 9)</w:t>
            </w:r>
            <w:r>
              <w:rPr>
                <w:sz w:val="24"/>
              </w:rPr>
              <w:t xml:space="preserve">» </w:t>
            </w:r>
          </w:p>
          <w:p w14:paraId="1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ind/>
              <w:jc w:val="center"/>
            </w:pPr>
            <w:r>
              <w:rPr>
                <w:sz w:val="24"/>
              </w:rPr>
              <w:t>951 0503 12401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4641 244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4 270,8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4 270,8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1 270,8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1 270,8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>епкин, ул.50 лет Октября)</w:t>
            </w:r>
            <w:r>
              <w:rPr>
                <w:sz w:val="24"/>
              </w:rPr>
              <w:t xml:space="preserve">» </w:t>
            </w:r>
          </w:p>
          <w:p w14:paraId="3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ind/>
              <w:jc w:val="center"/>
            </w:pPr>
            <w:r>
              <w:rPr>
                <w:sz w:val="24"/>
              </w:rPr>
              <w:t>951 0503 12401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 xml:space="preserve">46412 </w:t>
            </w:r>
            <w:r>
              <w:rPr>
                <w:sz w:val="24"/>
              </w:rPr>
              <w:t>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4 644,1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4 644,1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1 644,1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1 644,1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4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 xml:space="preserve">ктябрьский, ул.Ленина)» </w:t>
            </w:r>
          </w:p>
          <w:p w14:paraId="5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0503 11403S4643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5 377,3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5 377,3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2 827,3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2 827,3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2 550,0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7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</w:p>
    <w:p w14:paraId="78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>5. План реализации комплекса процессных мероприятий на 2025-2027 годы</w:t>
      </w:r>
    </w:p>
    <w:p w14:paraId="79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B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7D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80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83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/у 9)  » </w:t>
            </w:r>
          </w:p>
          <w:p w14:paraId="8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/у 9)  » в 2025 году»</w:t>
            </w:r>
          </w:p>
          <w:p w14:paraId="9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1.3 </w:t>
            </w:r>
            <w:r>
              <w:rPr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>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 xml:space="preserve">епкин, ул.50 лет Октября)» </w:t>
            </w:r>
          </w:p>
          <w:p w14:paraId="A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>епкин, ул.50 лет Октября)» в 2025 году»</w:t>
            </w:r>
          </w:p>
          <w:p w14:paraId="B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 xml:space="preserve">ктябрьский, ул.Ленина)» </w:t>
            </w:r>
          </w:p>
          <w:p w14:paraId="C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ктябрьский, ул.Ленина)» в 2025 году»</w:t>
            </w:r>
          </w:p>
          <w:p w14:paraId="D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EB020000"/>
    <w:p w14:paraId="EC020000"/>
    <w:p w14:paraId="ED020000">
      <w:pPr>
        <w:sectPr>
          <w:pgSz w:h="11908" w:orient="landscape" w:w="16848"/>
          <w:pgMar w:bottom="1134" w:footer="708" w:gutter="0" w:header="708" w:left="1701" w:right="850" w:top="709"/>
        </w:sectPr>
      </w:pPr>
    </w:p>
    <w:p w14:paraId="EE020000">
      <w:pPr>
        <w:spacing w:after="0"/>
        <w:ind w:firstLine="0" w:left="6663"/>
        <w:jc w:val="right"/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ody Text Indent"/>
    <w:basedOn w:val="Style_2"/>
    <w:link w:val="Style_3_ch"/>
    <w:pPr>
      <w:widowControl w:val="0"/>
      <w:spacing w:after="120" w:line="100" w:lineRule="atLeast"/>
      <w:ind w:firstLine="0" w:left="283"/>
    </w:pPr>
    <w:rPr>
      <w:rFonts w:ascii="Times New Roman" w:hAnsi="Times New Roman"/>
      <w:sz w:val="24"/>
    </w:rPr>
  </w:style>
  <w:style w:styleId="Style_3_ch" w:type="character">
    <w:name w:val="Body Text Indent"/>
    <w:basedOn w:val="Style_2_ch"/>
    <w:link w:val="Style_3"/>
    <w:rPr>
      <w:rFonts w:ascii="Times New Roman" w:hAnsi="Times New Roman"/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5_ch" w:type="character">
    <w:name w:val="No Spacing"/>
    <w:link w:val="Style_5"/>
    <w:rPr>
      <w:rFonts w:ascii="Times New Roman" w:hAnsi="Times New Roman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ConsPlusNormal"/>
    <w:link w:val="Style_2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4_ch" w:type="character">
    <w:name w:val="ConsPlusNormal"/>
    <w:link w:val="Style_24"/>
    <w:rPr>
      <w:rFonts w:ascii="Times New Roman" w:hAnsi="Times New Roman"/>
      <w:sz w:val="24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1" w:type="paragraph">
    <w:name w:val="heading 4"/>
    <w:next w:val="Style_2"/>
    <w:link w:val="Style_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_ch" w:type="character">
    <w:name w:val="heading 4"/>
    <w:link w:val="Style_1"/>
    <w:rPr>
      <w:rFonts w:ascii="XO Thames" w:hAnsi="XO Thames"/>
      <w:b w:val="1"/>
      <w:sz w:val="24"/>
    </w:rPr>
  </w:style>
  <w:style w:styleId="Style_28" w:type="paragraph">
    <w:name w:val="Содержимое таблицы"/>
    <w:basedOn w:val="Style_2"/>
    <w:link w:val="Style_28_ch"/>
    <w:pPr>
      <w:spacing w:after="0" w:line="240" w:lineRule="auto"/>
      <w:ind/>
    </w:pPr>
    <w:rPr>
      <w:rFonts w:ascii="Arial" w:hAnsi="Arial"/>
      <w:sz w:val="24"/>
    </w:rPr>
  </w:style>
  <w:style w:styleId="Style_28_ch" w:type="character">
    <w:name w:val="Содержимое таблицы"/>
    <w:basedOn w:val="Style_2_ch"/>
    <w:link w:val="Style_28"/>
    <w:rPr>
      <w:rFonts w:ascii="Arial" w:hAnsi="Arial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2025-02-27T05:46:23Z</dcterms:modified>
</cp:coreProperties>
</file>