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8" w:rsidRPr="004D2545" w:rsidRDefault="004D2545" w:rsidP="008C41F8">
      <w:pPr>
        <w:pStyle w:val="a5"/>
        <w:rPr>
          <w:b w:val="0"/>
        </w:rPr>
      </w:pPr>
      <w:r w:rsidRPr="004D2545">
        <w:rPr>
          <w:b w:val="0"/>
        </w:rPr>
        <w:t>ПРОЕКТ</w:t>
      </w:r>
    </w:p>
    <w:p w:rsidR="0000477F" w:rsidRDefault="0000477F" w:rsidP="008C41F8">
      <w:pPr>
        <w:pStyle w:val="a5"/>
      </w:pPr>
    </w:p>
    <w:p w:rsidR="008C41F8" w:rsidRDefault="008C41F8" w:rsidP="008C41F8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570800" w:rsidRDefault="00570800" w:rsidP="008C41F8">
      <w:pPr>
        <w:pStyle w:val="a5"/>
      </w:pPr>
    </w:p>
    <w:p w:rsidR="006E2C99" w:rsidRPr="008C41F8" w:rsidRDefault="00570800" w:rsidP="008C41F8">
      <w:pPr>
        <w:pStyle w:val="a5"/>
        <w:rPr>
          <w:sz w:val="28"/>
        </w:rPr>
      </w:pPr>
      <w:r>
        <w:rPr>
          <w:sz w:val="28"/>
        </w:rPr>
        <w:t xml:space="preserve">   </w:t>
      </w:r>
      <w:r w:rsidR="008C41F8">
        <w:rPr>
          <w:sz w:val="28"/>
        </w:rPr>
        <w:t>РЕШЕНИЕ</w:t>
      </w:r>
    </w:p>
    <w:p w:rsidR="00F34E4C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F34E4C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депутатов </w:t>
      </w:r>
    </w:p>
    <w:p w:rsidR="00F34E4C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 поселения </w:t>
      </w:r>
    </w:p>
    <w:p w:rsidR="00F34E4C" w:rsidRDefault="0000477F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27864">
        <w:rPr>
          <w:rFonts w:ascii="Times New Roman" w:hAnsi="Times New Roman" w:cs="Times New Roman"/>
          <w:b w:val="0"/>
          <w:sz w:val="28"/>
          <w:szCs w:val="28"/>
        </w:rPr>
        <w:t>4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 xml:space="preserve">168 </w:t>
      </w:r>
    </w:p>
    <w:p w:rsidR="003C40CB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47A84"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</w:t>
      </w:r>
    </w:p>
    <w:p w:rsidR="006E2C99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приватизации муниципального</w:t>
      </w:r>
    </w:p>
    <w:p w:rsidR="00547A84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 Щепкинского сельского</w:t>
      </w:r>
    </w:p>
    <w:p w:rsidR="00547A84" w:rsidRDefault="002D4B9A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на 202</w:t>
      </w:r>
      <w:r w:rsidR="0000477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00477F" w:rsidRDefault="0000477F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0477F" w:rsidRDefault="0000477F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Принято Собранием                         </w:t>
      </w:r>
      <w:r w:rsidR="00161F4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A78B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F48">
        <w:rPr>
          <w:rFonts w:ascii="Times New Roman" w:hAnsi="Times New Roman" w:cs="Times New Roman"/>
          <w:b w:val="0"/>
          <w:sz w:val="28"/>
          <w:szCs w:val="28"/>
        </w:rPr>
        <w:t xml:space="preserve">«11» 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1F48">
        <w:rPr>
          <w:rFonts w:ascii="Times New Roman" w:hAnsi="Times New Roman" w:cs="Times New Roman"/>
          <w:b w:val="0"/>
          <w:sz w:val="28"/>
          <w:szCs w:val="28"/>
        </w:rPr>
        <w:t xml:space="preserve">июня    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7A4FA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00477F" w:rsidRDefault="0000477F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87E" w:rsidRPr="00570800" w:rsidRDefault="009A5714" w:rsidP="005708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491970" w:rsidRDefault="00491970" w:rsidP="006E2C99">
      <w:pPr>
        <w:ind w:right="136" w:firstLine="363"/>
        <w:jc w:val="center"/>
        <w:rPr>
          <w:b/>
          <w:sz w:val="28"/>
          <w:szCs w:val="28"/>
        </w:rPr>
      </w:pPr>
    </w:p>
    <w:p w:rsidR="00547A84" w:rsidRPr="00262936" w:rsidRDefault="002D4B9A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депутатов Щепкинского сельского поселения от </w:t>
      </w:r>
      <w:r w:rsidR="007A4FA1">
        <w:rPr>
          <w:sz w:val="28"/>
          <w:szCs w:val="28"/>
        </w:rPr>
        <w:t xml:space="preserve">23 декабря </w:t>
      </w:r>
      <w:r w:rsidR="00004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8509E2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7A4FA1">
        <w:rPr>
          <w:sz w:val="28"/>
          <w:szCs w:val="28"/>
        </w:rPr>
        <w:t xml:space="preserve">168 </w:t>
      </w:r>
      <w:r w:rsidR="00004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Прогнозного плана приватизации муниципального имущества Щепкинского сельского поселения на 202</w:t>
      </w:r>
      <w:r w:rsidR="0000477F">
        <w:rPr>
          <w:sz w:val="28"/>
          <w:szCs w:val="28"/>
        </w:rPr>
        <w:t>5</w:t>
      </w:r>
      <w:r>
        <w:rPr>
          <w:sz w:val="28"/>
          <w:szCs w:val="28"/>
        </w:rPr>
        <w:t xml:space="preserve"> год» (далее</w:t>
      </w:r>
      <w:r w:rsidR="00570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Решение) изложив Приложение </w:t>
      </w:r>
      <w:r w:rsidR="00C5287E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в новой редакции согласно приложению.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Опубликовать </w:t>
      </w:r>
      <w:r w:rsidR="001A499A" w:rsidRPr="00262936">
        <w:rPr>
          <w:sz w:val="28"/>
          <w:szCs w:val="28"/>
        </w:rPr>
        <w:t>Решение в</w:t>
      </w:r>
      <w:r w:rsidRPr="00262936">
        <w:rPr>
          <w:sz w:val="28"/>
          <w:szCs w:val="28"/>
        </w:rPr>
        <w:t xml:space="preserve"> информационном бюллетене «Аксайские ведомости».</w:t>
      </w:r>
    </w:p>
    <w:p w:rsidR="006E2C99" w:rsidRDefault="006620CB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Контроль за </w:t>
      </w:r>
      <w:r w:rsidR="00DA110C" w:rsidRPr="00262936">
        <w:rPr>
          <w:sz w:val="28"/>
          <w:szCs w:val="28"/>
        </w:rPr>
        <w:t xml:space="preserve">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</w:t>
      </w:r>
      <w:r w:rsidR="0087221D" w:rsidRPr="00262936">
        <w:rPr>
          <w:sz w:val="28"/>
          <w:szCs w:val="28"/>
        </w:rPr>
        <w:t>Попкову Т.А.</w:t>
      </w:r>
    </w:p>
    <w:p w:rsidR="00AD7916" w:rsidRDefault="00AD7916" w:rsidP="00AD7916">
      <w:pPr>
        <w:pStyle w:val="ab"/>
        <w:widowControl w:val="0"/>
        <w:autoSpaceDE w:val="0"/>
        <w:autoSpaceDN w:val="0"/>
        <w:adjustRightInd w:val="0"/>
        <w:spacing w:line="216" w:lineRule="auto"/>
        <w:ind w:left="435" w:right="567"/>
        <w:jc w:val="both"/>
        <w:rPr>
          <w:sz w:val="28"/>
          <w:szCs w:val="28"/>
        </w:rPr>
      </w:pPr>
    </w:p>
    <w:p w:rsidR="00AD7916" w:rsidRDefault="0000477F" w:rsidP="00AD79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916">
        <w:rPr>
          <w:sz w:val="28"/>
          <w:szCs w:val="28"/>
        </w:rPr>
        <w:t>Председатель Собрания депутатов</w:t>
      </w:r>
    </w:p>
    <w:p w:rsidR="00AD7916" w:rsidRDefault="00AD7916" w:rsidP="00AD7916">
      <w:pPr>
        <w:rPr>
          <w:sz w:val="28"/>
          <w:szCs w:val="28"/>
        </w:rPr>
      </w:pPr>
      <w:r>
        <w:rPr>
          <w:sz w:val="28"/>
          <w:szCs w:val="28"/>
        </w:rPr>
        <w:t xml:space="preserve">- глава Щепкинского сельского поселения                                     Т.В. Алексаньян </w:t>
      </w:r>
    </w:p>
    <w:p w:rsidR="00C5287E" w:rsidRDefault="00C5287E" w:rsidP="00C5287E">
      <w:pPr>
        <w:pStyle w:val="ab"/>
        <w:widowControl w:val="0"/>
        <w:autoSpaceDE w:val="0"/>
        <w:autoSpaceDN w:val="0"/>
        <w:adjustRightInd w:val="0"/>
        <w:spacing w:line="216" w:lineRule="auto"/>
        <w:ind w:left="435" w:right="567"/>
        <w:jc w:val="both"/>
        <w:rPr>
          <w:sz w:val="28"/>
          <w:szCs w:val="28"/>
        </w:rPr>
      </w:pPr>
    </w:p>
    <w:p w:rsidR="00C942D0" w:rsidRDefault="0000477F" w:rsidP="00C5287E">
      <w:pPr>
        <w:pStyle w:val="ab"/>
        <w:widowControl w:val="0"/>
        <w:autoSpaceDE w:val="0"/>
        <w:autoSpaceDN w:val="0"/>
        <w:adjustRightInd w:val="0"/>
        <w:spacing w:line="216" w:lineRule="auto"/>
        <w:ind w:left="435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Щепкин </w:t>
      </w:r>
    </w:p>
    <w:p w:rsidR="00C5287E" w:rsidRDefault="00D225DB" w:rsidP="004919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800">
        <w:rPr>
          <w:sz w:val="28"/>
          <w:szCs w:val="28"/>
        </w:rPr>
        <w:t xml:space="preserve">    </w:t>
      </w:r>
      <w:r w:rsidR="00161F48">
        <w:rPr>
          <w:sz w:val="28"/>
          <w:szCs w:val="28"/>
        </w:rPr>
        <w:t xml:space="preserve">«11» июня </w:t>
      </w:r>
      <w:r w:rsidR="009D1458" w:rsidRPr="008C41F8">
        <w:rPr>
          <w:sz w:val="28"/>
          <w:szCs w:val="28"/>
        </w:rPr>
        <w:t>202</w:t>
      </w:r>
      <w:r w:rsidR="007A4FA1">
        <w:rPr>
          <w:sz w:val="28"/>
          <w:szCs w:val="28"/>
        </w:rPr>
        <w:t>5</w:t>
      </w:r>
    </w:p>
    <w:p w:rsidR="00570800" w:rsidRDefault="00570800" w:rsidP="00570800">
      <w:pPr>
        <w:rPr>
          <w:sz w:val="28"/>
          <w:szCs w:val="28"/>
        </w:rPr>
      </w:pPr>
      <w:r>
        <w:rPr>
          <w:sz w:val="28"/>
          <w:szCs w:val="28"/>
        </w:rPr>
        <w:t xml:space="preserve">     № </w:t>
      </w:r>
      <w:r w:rsidR="00DA78B6">
        <w:rPr>
          <w:sz w:val="28"/>
          <w:szCs w:val="28"/>
        </w:rPr>
        <w:t xml:space="preserve"> </w:t>
      </w:r>
      <w:r w:rsidR="00161F48">
        <w:rPr>
          <w:sz w:val="28"/>
          <w:szCs w:val="28"/>
        </w:rPr>
        <w:t xml:space="preserve"> 190 </w:t>
      </w:r>
    </w:p>
    <w:p w:rsidR="00E401C8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401C8" w:rsidRDefault="00E401C8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4B9A">
        <w:rPr>
          <w:sz w:val="28"/>
          <w:szCs w:val="28"/>
        </w:rPr>
        <w:t xml:space="preserve">   Приложение</w:t>
      </w:r>
    </w:p>
    <w:p w:rsidR="00547A84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Щепкинского сельского поселения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прогнозный план </w:t>
      </w:r>
    </w:p>
    <w:p w:rsidR="002D4B9A" w:rsidRDefault="00FE6D24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4B9A">
        <w:rPr>
          <w:sz w:val="28"/>
          <w:szCs w:val="28"/>
        </w:rPr>
        <w:t xml:space="preserve">риватизации муниципального имущества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 w:rsidR="002D4B9A" w:rsidRDefault="00C5287E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D4B9A">
        <w:rPr>
          <w:sz w:val="28"/>
          <w:szCs w:val="28"/>
        </w:rPr>
        <w:t>а 202</w:t>
      </w:r>
      <w:r w:rsidR="006642D0">
        <w:rPr>
          <w:sz w:val="28"/>
          <w:szCs w:val="28"/>
        </w:rPr>
        <w:t>5</w:t>
      </w:r>
      <w:r w:rsidR="002D4B9A">
        <w:rPr>
          <w:sz w:val="28"/>
          <w:szCs w:val="28"/>
        </w:rPr>
        <w:t xml:space="preserve"> год от </w:t>
      </w:r>
      <w:r w:rsidR="00EF4309">
        <w:rPr>
          <w:sz w:val="28"/>
          <w:szCs w:val="28"/>
        </w:rPr>
        <w:t xml:space="preserve">23 </w:t>
      </w:r>
      <w:r w:rsidR="006642D0">
        <w:rPr>
          <w:sz w:val="28"/>
          <w:szCs w:val="28"/>
        </w:rPr>
        <w:t xml:space="preserve"> </w:t>
      </w:r>
      <w:r w:rsidR="002D4B9A">
        <w:rPr>
          <w:sz w:val="28"/>
          <w:szCs w:val="28"/>
        </w:rPr>
        <w:t xml:space="preserve"> </w:t>
      </w:r>
      <w:r w:rsidR="00EF4309">
        <w:rPr>
          <w:sz w:val="28"/>
          <w:szCs w:val="28"/>
        </w:rPr>
        <w:t xml:space="preserve">декабря </w:t>
      </w:r>
      <w:r w:rsidR="002D4B9A">
        <w:rPr>
          <w:sz w:val="28"/>
          <w:szCs w:val="28"/>
        </w:rPr>
        <w:t xml:space="preserve"> 202</w:t>
      </w:r>
      <w:r w:rsidR="006642D0">
        <w:rPr>
          <w:sz w:val="28"/>
          <w:szCs w:val="28"/>
        </w:rPr>
        <w:t>4</w:t>
      </w:r>
      <w:r w:rsidR="002D4B9A">
        <w:rPr>
          <w:sz w:val="28"/>
          <w:szCs w:val="28"/>
        </w:rPr>
        <w:t xml:space="preserve"> № </w:t>
      </w:r>
      <w:r w:rsidR="006642D0">
        <w:rPr>
          <w:sz w:val="28"/>
          <w:szCs w:val="28"/>
        </w:rPr>
        <w:t>1</w:t>
      </w:r>
      <w:r w:rsidR="00EF4309">
        <w:rPr>
          <w:sz w:val="28"/>
          <w:szCs w:val="28"/>
        </w:rPr>
        <w:t xml:space="preserve">68 </w:t>
      </w:r>
    </w:p>
    <w:p w:rsidR="002D4B9A" w:rsidRDefault="002D4B9A" w:rsidP="00EF4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43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EF4309">
        <w:rPr>
          <w:sz w:val="28"/>
          <w:szCs w:val="28"/>
        </w:rPr>
        <w:t xml:space="preserve">                                          </w:t>
      </w:r>
      <w:r w:rsidR="00161F48">
        <w:rPr>
          <w:sz w:val="28"/>
          <w:szCs w:val="28"/>
        </w:rPr>
        <w:t xml:space="preserve">                        </w:t>
      </w:r>
      <w:r w:rsidR="00EF43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642D0">
        <w:rPr>
          <w:sz w:val="28"/>
          <w:szCs w:val="28"/>
        </w:rPr>
        <w:t>«</w:t>
      </w:r>
      <w:r w:rsidR="00161F48">
        <w:rPr>
          <w:sz w:val="28"/>
          <w:szCs w:val="28"/>
        </w:rPr>
        <w:t>11</w:t>
      </w:r>
      <w:r w:rsidR="006642D0">
        <w:rPr>
          <w:sz w:val="28"/>
          <w:szCs w:val="28"/>
        </w:rPr>
        <w:t>»</w:t>
      </w:r>
      <w:r w:rsidR="00161F48">
        <w:rPr>
          <w:sz w:val="28"/>
          <w:szCs w:val="28"/>
        </w:rPr>
        <w:t xml:space="preserve"> июня </w:t>
      </w:r>
      <w:r w:rsidR="00E82C51">
        <w:rPr>
          <w:sz w:val="28"/>
          <w:szCs w:val="28"/>
        </w:rPr>
        <w:t xml:space="preserve"> </w:t>
      </w:r>
      <w:r w:rsidR="00EF4309">
        <w:rPr>
          <w:sz w:val="28"/>
          <w:szCs w:val="28"/>
        </w:rPr>
        <w:t xml:space="preserve">      </w:t>
      </w:r>
      <w:r>
        <w:rPr>
          <w:sz w:val="28"/>
          <w:szCs w:val="28"/>
        </w:rPr>
        <w:t>202</w:t>
      </w:r>
      <w:r w:rsidR="00EF430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E82C51" w:rsidRPr="007A4FA1" w:rsidRDefault="00E82C51" w:rsidP="00E82C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61F48">
        <w:rPr>
          <w:sz w:val="28"/>
          <w:szCs w:val="28"/>
        </w:rPr>
        <w:t>190</w:t>
      </w:r>
    </w:p>
    <w:p w:rsidR="00547A84" w:rsidRDefault="00547A84" w:rsidP="002D4B9A">
      <w:pPr>
        <w:jc w:val="right"/>
        <w:rPr>
          <w:sz w:val="28"/>
          <w:szCs w:val="28"/>
        </w:rPr>
      </w:pPr>
    </w:p>
    <w:p w:rsidR="00B73662" w:rsidRDefault="00B73662" w:rsidP="002761AC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61AC" w:rsidRPr="0091783B" w:rsidRDefault="002761AC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 xml:space="preserve">Прогнозный </w:t>
      </w:r>
      <w:r w:rsidR="00C5287E">
        <w:rPr>
          <w:b/>
          <w:bCs/>
          <w:sz w:val="28"/>
          <w:szCs w:val="28"/>
        </w:rPr>
        <w:t xml:space="preserve">  </w:t>
      </w:r>
      <w:r w:rsidRPr="0091783B">
        <w:rPr>
          <w:b/>
          <w:bCs/>
          <w:sz w:val="28"/>
          <w:szCs w:val="28"/>
        </w:rPr>
        <w:t>план</w:t>
      </w:r>
      <w:r w:rsidR="00C5287E">
        <w:rPr>
          <w:b/>
          <w:bCs/>
          <w:sz w:val="28"/>
          <w:szCs w:val="28"/>
        </w:rPr>
        <w:t xml:space="preserve">  </w:t>
      </w:r>
      <w:r w:rsidRPr="0091783B">
        <w:rPr>
          <w:b/>
          <w:bCs/>
          <w:sz w:val="28"/>
          <w:szCs w:val="28"/>
        </w:rPr>
        <w:t xml:space="preserve"> приватизации муниципального имущества Щепкинского сельского поселения на 20</w:t>
      </w:r>
      <w:r w:rsidR="006642D0">
        <w:rPr>
          <w:b/>
          <w:bCs/>
          <w:sz w:val="28"/>
          <w:szCs w:val="28"/>
        </w:rPr>
        <w:t>25</w:t>
      </w:r>
      <w:r w:rsidRPr="0091783B">
        <w:rPr>
          <w:b/>
          <w:bCs/>
          <w:sz w:val="28"/>
          <w:szCs w:val="28"/>
        </w:rPr>
        <w:t xml:space="preserve"> год </w:t>
      </w:r>
    </w:p>
    <w:p w:rsidR="00D71528" w:rsidRPr="0091783B" w:rsidRDefault="00D71528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528" w:rsidRDefault="001C1B0B" w:rsidP="00EF4309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528" w:rsidRPr="00BC5306">
        <w:rPr>
          <w:sz w:val="28"/>
          <w:szCs w:val="28"/>
        </w:rPr>
        <w:t xml:space="preserve">Настоящий прогнозный план устанавливает основные цели, задачи </w:t>
      </w:r>
      <w:r w:rsidR="00872CA2" w:rsidRPr="00BC5306">
        <w:rPr>
          <w:sz w:val="28"/>
          <w:szCs w:val="28"/>
        </w:rPr>
        <w:t>приватизации муниципального</w:t>
      </w:r>
      <w:r w:rsidR="009548B7">
        <w:rPr>
          <w:sz w:val="28"/>
          <w:szCs w:val="28"/>
        </w:rPr>
        <w:t xml:space="preserve"> </w:t>
      </w:r>
      <w:r w:rsidR="00872CA2" w:rsidRPr="00BC5306">
        <w:rPr>
          <w:sz w:val="28"/>
          <w:szCs w:val="28"/>
        </w:rPr>
        <w:t xml:space="preserve">имущества </w:t>
      </w:r>
      <w:r w:rsidR="0006753D">
        <w:rPr>
          <w:sz w:val="28"/>
          <w:szCs w:val="28"/>
        </w:rPr>
        <w:t>в</w:t>
      </w:r>
      <w:r w:rsidR="00BC5306" w:rsidRPr="00BC5306">
        <w:rPr>
          <w:sz w:val="28"/>
          <w:szCs w:val="28"/>
        </w:rPr>
        <w:t xml:space="preserve"> </w:t>
      </w:r>
      <w:r w:rsidR="00EF4309" w:rsidRPr="00BC5306">
        <w:rPr>
          <w:sz w:val="28"/>
          <w:szCs w:val="28"/>
        </w:rPr>
        <w:t>Щепкинское</w:t>
      </w:r>
      <w:r w:rsidR="00BC5306" w:rsidRPr="00BC5306">
        <w:rPr>
          <w:sz w:val="28"/>
          <w:szCs w:val="28"/>
        </w:rPr>
        <w:t xml:space="preserve"> сельском поселении, конкретный перечень муниципального имущества, подлежащего приватизации</w:t>
      </w:r>
      <w:r w:rsidR="00E648F8">
        <w:rPr>
          <w:sz w:val="28"/>
          <w:szCs w:val="28"/>
        </w:rPr>
        <w:t>.</w:t>
      </w:r>
    </w:p>
    <w:p w:rsidR="00E648F8" w:rsidRDefault="00E648F8" w:rsidP="00EF4309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 w:rsidR="0091783B" w:rsidRDefault="0091783B" w:rsidP="00EF4309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Планируемые поступления в бюджет Щепкинского сельского поселения от приватизации муниципального имущества предполагается обеспечить за счет </w:t>
      </w:r>
      <w:r w:rsidR="0006753D">
        <w:rPr>
          <w:sz w:val="28"/>
          <w:szCs w:val="28"/>
        </w:rPr>
        <w:t xml:space="preserve">продажи   </w:t>
      </w:r>
      <w:r w:rsidR="006642D0">
        <w:rPr>
          <w:sz w:val="28"/>
          <w:szCs w:val="28"/>
        </w:rPr>
        <w:t>2</w:t>
      </w:r>
      <w:r w:rsidR="00954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объектов </w:t>
      </w:r>
      <w:r w:rsidR="006642D0">
        <w:rPr>
          <w:sz w:val="28"/>
          <w:szCs w:val="28"/>
        </w:rPr>
        <w:t>движимого имущества</w:t>
      </w:r>
      <w:r w:rsidR="002627D4">
        <w:rPr>
          <w:sz w:val="28"/>
          <w:szCs w:val="28"/>
        </w:rPr>
        <w:t xml:space="preserve">  и </w:t>
      </w:r>
      <w:r w:rsidR="00FE6D24">
        <w:rPr>
          <w:sz w:val="28"/>
          <w:szCs w:val="28"/>
        </w:rPr>
        <w:t>1 объекта недвижимого имущества.</w:t>
      </w:r>
    </w:p>
    <w:p w:rsidR="0091783B" w:rsidRDefault="0091783B" w:rsidP="00EF4309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 xml:space="preserve">Перечень объектов </w:t>
      </w:r>
      <w:r w:rsidR="00DA6347">
        <w:rPr>
          <w:b/>
          <w:bCs/>
          <w:sz w:val="28"/>
          <w:szCs w:val="28"/>
        </w:rPr>
        <w:t xml:space="preserve">муниципального </w:t>
      </w:r>
      <w:r w:rsidRPr="0091783B">
        <w:rPr>
          <w:b/>
          <w:bCs/>
          <w:sz w:val="28"/>
          <w:szCs w:val="28"/>
        </w:rPr>
        <w:t xml:space="preserve"> имущества, подлежащих приватизации в 202</w:t>
      </w:r>
      <w:r w:rsidR="006642D0">
        <w:rPr>
          <w:b/>
          <w:bCs/>
          <w:sz w:val="28"/>
          <w:szCs w:val="28"/>
        </w:rPr>
        <w:t>5</w:t>
      </w:r>
      <w:r w:rsidRPr="0091783B">
        <w:rPr>
          <w:b/>
          <w:bCs/>
          <w:sz w:val="28"/>
          <w:szCs w:val="28"/>
        </w:rPr>
        <w:t xml:space="preserve"> году</w:t>
      </w: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9968" w:type="dxa"/>
        <w:tblLook w:val="04A0"/>
      </w:tblPr>
      <w:tblGrid>
        <w:gridCol w:w="894"/>
        <w:gridCol w:w="2975"/>
        <w:gridCol w:w="3052"/>
        <w:gridCol w:w="3047"/>
      </w:tblGrid>
      <w:tr w:rsidR="006642D0" w:rsidTr="006642D0">
        <w:trPr>
          <w:trHeight w:val="1060"/>
        </w:trPr>
        <w:tc>
          <w:tcPr>
            <w:tcW w:w="894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№ п/п</w:t>
            </w:r>
          </w:p>
        </w:tc>
        <w:tc>
          <w:tcPr>
            <w:tcW w:w="2975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3052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3047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Период приватизации </w:t>
            </w:r>
          </w:p>
        </w:tc>
      </w:tr>
      <w:tr w:rsidR="006642D0" w:rsidTr="006642D0">
        <w:trPr>
          <w:trHeight w:val="347"/>
        </w:trPr>
        <w:tc>
          <w:tcPr>
            <w:tcW w:w="894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</w:t>
            </w:r>
            <w:r w:rsidRPr="00664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>
              <w:rPr>
                <w:sz w:val="28"/>
                <w:szCs w:val="28"/>
              </w:rPr>
              <w:t xml:space="preserve">,212300-55, год выпуска- 2019г,  гос.номер </w:t>
            </w:r>
          </w:p>
          <w:p w:rsidR="006642D0" w:rsidRPr="00562910" w:rsidRDefault="006642D0" w:rsidP="00CC722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 </w:t>
            </w:r>
            <w:r w:rsidR="00CC722A">
              <w:rPr>
                <w:sz w:val="28"/>
                <w:szCs w:val="28"/>
              </w:rPr>
              <w:t>692</w:t>
            </w:r>
            <w:r>
              <w:rPr>
                <w:sz w:val="28"/>
                <w:szCs w:val="28"/>
              </w:rPr>
              <w:t xml:space="preserve"> АН 161 </w:t>
            </w:r>
            <w:r w:rsidR="00562910">
              <w:rPr>
                <w:sz w:val="28"/>
                <w:szCs w:val="28"/>
                <w:lang w:val="en-US"/>
              </w:rPr>
              <w:t>rus</w:t>
            </w:r>
          </w:p>
        </w:tc>
        <w:tc>
          <w:tcPr>
            <w:tcW w:w="3052" w:type="dxa"/>
          </w:tcPr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 w:rsidR="006642D0" w:rsidRPr="00F34FE3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Щепкин</w:t>
            </w:r>
          </w:p>
        </w:tc>
        <w:tc>
          <w:tcPr>
            <w:tcW w:w="3047" w:type="dxa"/>
          </w:tcPr>
          <w:p w:rsidR="006642D0" w:rsidRDefault="00EF4309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4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3 - 4  </w:t>
            </w:r>
            <w:r w:rsidR="006642D0">
              <w:rPr>
                <w:sz w:val="28"/>
                <w:szCs w:val="28"/>
              </w:rPr>
              <w:t xml:space="preserve"> </w:t>
            </w:r>
            <w:r w:rsidR="006642D0" w:rsidRPr="008D15CA">
              <w:rPr>
                <w:sz w:val="28"/>
                <w:szCs w:val="28"/>
              </w:rPr>
              <w:t xml:space="preserve"> квартал </w:t>
            </w:r>
          </w:p>
          <w:p w:rsidR="006642D0" w:rsidRPr="008D15CA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года </w:t>
            </w:r>
          </w:p>
        </w:tc>
      </w:tr>
      <w:tr w:rsidR="006642D0" w:rsidTr="006642D0">
        <w:trPr>
          <w:trHeight w:val="347"/>
        </w:trPr>
        <w:tc>
          <w:tcPr>
            <w:tcW w:w="894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642D0" w:rsidRPr="00562910" w:rsidRDefault="006642D0" w:rsidP="00DF7B9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</w:t>
            </w:r>
            <w:r w:rsidRPr="00664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 w:rsidR="008A063D">
              <w:rPr>
                <w:sz w:val="28"/>
                <w:szCs w:val="28"/>
              </w:rPr>
              <w:t>,</w:t>
            </w:r>
            <w:r w:rsidR="00DF7B90" w:rsidRPr="00DF7B90">
              <w:rPr>
                <w:sz w:val="28"/>
                <w:szCs w:val="28"/>
              </w:rPr>
              <w:t xml:space="preserve"> </w:t>
            </w:r>
            <w:r w:rsidR="00DF7B90">
              <w:rPr>
                <w:sz w:val="28"/>
                <w:szCs w:val="28"/>
                <w:lang w:val="en-US"/>
              </w:rPr>
              <w:t>NIVA</w:t>
            </w:r>
            <w:r w:rsidR="00DF7B90">
              <w:rPr>
                <w:sz w:val="28"/>
                <w:szCs w:val="28"/>
              </w:rPr>
              <w:t xml:space="preserve">,212300-55, год выпуска- 2018г,  </w:t>
            </w:r>
            <w:r w:rsidR="008A063D">
              <w:rPr>
                <w:sz w:val="28"/>
                <w:szCs w:val="28"/>
              </w:rPr>
              <w:t xml:space="preserve"> </w:t>
            </w:r>
            <w:r w:rsidR="00570800">
              <w:rPr>
                <w:sz w:val="28"/>
                <w:szCs w:val="28"/>
              </w:rPr>
              <w:t xml:space="preserve">гос.номер М 789 ТН 161 </w:t>
            </w:r>
            <w:r w:rsidR="00562910" w:rsidRPr="00562910">
              <w:rPr>
                <w:sz w:val="28"/>
                <w:szCs w:val="28"/>
              </w:rPr>
              <w:t xml:space="preserve"> </w:t>
            </w:r>
            <w:r w:rsidR="00562910">
              <w:rPr>
                <w:sz w:val="28"/>
                <w:szCs w:val="28"/>
                <w:lang w:val="en-US"/>
              </w:rPr>
              <w:t>rus</w:t>
            </w:r>
            <w:r w:rsidR="00562910" w:rsidRPr="005629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2" w:type="dxa"/>
          </w:tcPr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Щепкин</w:t>
            </w:r>
          </w:p>
          <w:p w:rsidR="008A063D" w:rsidRPr="00F34FE3" w:rsidRDefault="008A063D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6642D0" w:rsidRDefault="00EF4309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6642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 </w:t>
            </w:r>
            <w:r w:rsidR="006642D0">
              <w:rPr>
                <w:sz w:val="28"/>
                <w:szCs w:val="28"/>
              </w:rPr>
              <w:t xml:space="preserve">  квартал </w:t>
            </w:r>
          </w:p>
          <w:p w:rsidR="006642D0" w:rsidRPr="008D15CA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года </w:t>
            </w:r>
          </w:p>
        </w:tc>
      </w:tr>
    </w:tbl>
    <w:p w:rsidR="0091783B" w:rsidRP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9968" w:type="dxa"/>
        <w:tblLook w:val="04A0"/>
      </w:tblPr>
      <w:tblGrid>
        <w:gridCol w:w="894"/>
        <w:gridCol w:w="2975"/>
        <w:gridCol w:w="3052"/>
        <w:gridCol w:w="3047"/>
      </w:tblGrid>
      <w:tr w:rsidR="00EF4309" w:rsidRPr="008D15CA" w:rsidTr="00F32AC4">
        <w:trPr>
          <w:trHeight w:val="347"/>
        </w:trPr>
        <w:tc>
          <w:tcPr>
            <w:tcW w:w="894" w:type="dxa"/>
          </w:tcPr>
          <w:p w:rsidR="00EF4309" w:rsidRPr="0091783B" w:rsidRDefault="00EF4309" w:rsidP="00F32AC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EF4309" w:rsidRPr="00562910" w:rsidRDefault="00EF4309" w:rsidP="008A3D09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помещение: котельная</w:t>
            </w:r>
            <w:r w:rsidR="008A3D09">
              <w:rPr>
                <w:sz w:val="28"/>
                <w:szCs w:val="28"/>
              </w:rPr>
              <w:t xml:space="preserve">, количество </w:t>
            </w:r>
            <w:r w:rsidR="008A3D09">
              <w:rPr>
                <w:sz w:val="28"/>
                <w:szCs w:val="28"/>
              </w:rPr>
              <w:lastRenderedPageBreak/>
              <w:t>этажей:2, год завершения строительства: 2013</w:t>
            </w:r>
          </w:p>
        </w:tc>
        <w:tc>
          <w:tcPr>
            <w:tcW w:w="3052" w:type="dxa"/>
          </w:tcPr>
          <w:p w:rsidR="00EF4309" w:rsidRDefault="00EF4309" w:rsidP="00F32AC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Ростовская область, Аксайский район,</w:t>
            </w:r>
          </w:p>
          <w:p w:rsidR="00EF4309" w:rsidRDefault="008A3D09" w:rsidP="00F32AC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Верхнетемерницкий,</w:t>
            </w:r>
          </w:p>
          <w:p w:rsidR="008A3D09" w:rsidRDefault="008A3D09" w:rsidP="00F32AC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Обсерваторная, д.104 </w:t>
            </w:r>
          </w:p>
          <w:p w:rsidR="008A3D09" w:rsidRDefault="008A3D09" w:rsidP="00F32AC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4309" w:rsidRPr="00F34FE3" w:rsidRDefault="00EF4309" w:rsidP="00F32AC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EF4309" w:rsidRDefault="00EF4309" w:rsidP="00EF4309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3 - 4   квартал </w:t>
            </w:r>
          </w:p>
          <w:p w:rsidR="00EF4309" w:rsidRPr="008D15CA" w:rsidRDefault="00EF4309" w:rsidP="00EF4309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</w:tr>
    </w:tbl>
    <w:p w:rsidR="00BC5306" w:rsidRPr="0091783B" w:rsidRDefault="00BC5306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C5306" w:rsidRPr="0091783B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0D" w:rsidRDefault="009C650D" w:rsidP="008C41F8">
      <w:r>
        <w:separator/>
      </w:r>
    </w:p>
  </w:endnote>
  <w:endnote w:type="continuationSeparator" w:id="1">
    <w:p w:rsidR="009C650D" w:rsidRDefault="009C650D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0D" w:rsidRDefault="009C650D" w:rsidP="008C41F8">
      <w:r>
        <w:separator/>
      </w:r>
    </w:p>
  </w:footnote>
  <w:footnote w:type="continuationSeparator" w:id="1">
    <w:p w:rsidR="009C650D" w:rsidRDefault="009C650D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477F"/>
    <w:rsid w:val="000114F1"/>
    <w:rsid w:val="00055A5E"/>
    <w:rsid w:val="000657C7"/>
    <w:rsid w:val="0006753D"/>
    <w:rsid w:val="000856B3"/>
    <w:rsid w:val="00096353"/>
    <w:rsid w:val="000D0EB9"/>
    <w:rsid w:val="000F1941"/>
    <w:rsid w:val="000F36EC"/>
    <w:rsid w:val="00161F48"/>
    <w:rsid w:val="00195AE9"/>
    <w:rsid w:val="001A499A"/>
    <w:rsid w:val="001A5CBA"/>
    <w:rsid w:val="001B3809"/>
    <w:rsid w:val="001C1B0B"/>
    <w:rsid w:val="001E742F"/>
    <w:rsid w:val="002627D4"/>
    <w:rsid w:val="00262936"/>
    <w:rsid w:val="002761AC"/>
    <w:rsid w:val="0028749F"/>
    <w:rsid w:val="002B6706"/>
    <w:rsid w:val="002D4111"/>
    <w:rsid w:val="002D4AB0"/>
    <w:rsid w:val="002D4B9A"/>
    <w:rsid w:val="002E22DA"/>
    <w:rsid w:val="002E6234"/>
    <w:rsid w:val="00303ACC"/>
    <w:rsid w:val="003366BD"/>
    <w:rsid w:val="00356A37"/>
    <w:rsid w:val="00367144"/>
    <w:rsid w:val="003A12FE"/>
    <w:rsid w:val="003C40CB"/>
    <w:rsid w:val="003E5188"/>
    <w:rsid w:val="0041270C"/>
    <w:rsid w:val="0041613E"/>
    <w:rsid w:val="00440273"/>
    <w:rsid w:val="004405D3"/>
    <w:rsid w:val="00482E68"/>
    <w:rsid w:val="00490A47"/>
    <w:rsid w:val="00491970"/>
    <w:rsid w:val="00494885"/>
    <w:rsid w:val="004974A6"/>
    <w:rsid w:val="004A2A6A"/>
    <w:rsid w:val="004A3B81"/>
    <w:rsid w:val="004D2545"/>
    <w:rsid w:val="005116BC"/>
    <w:rsid w:val="00540CDC"/>
    <w:rsid w:val="00547A84"/>
    <w:rsid w:val="00562910"/>
    <w:rsid w:val="00570800"/>
    <w:rsid w:val="005800E4"/>
    <w:rsid w:val="00580797"/>
    <w:rsid w:val="00591FD6"/>
    <w:rsid w:val="00611A18"/>
    <w:rsid w:val="006142F4"/>
    <w:rsid w:val="00620AA2"/>
    <w:rsid w:val="00622190"/>
    <w:rsid w:val="00635EEE"/>
    <w:rsid w:val="00641B5C"/>
    <w:rsid w:val="00643D71"/>
    <w:rsid w:val="00651B41"/>
    <w:rsid w:val="00657F7A"/>
    <w:rsid w:val="006620CB"/>
    <w:rsid w:val="006642D0"/>
    <w:rsid w:val="00691E53"/>
    <w:rsid w:val="006B3E7C"/>
    <w:rsid w:val="006C10AE"/>
    <w:rsid w:val="006C4591"/>
    <w:rsid w:val="006C7A6D"/>
    <w:rsid w:val="006E2C99"/>
    <w:rsid w:val="00710930"/>
    <w:rsid w:val="00721023"/>
    <w:rsid w:val="00721200"/>
    <w:rsid w:val="00732448"/>
    <w:rsid w:val="00763CA4"/>
    <w:rsid w:val="007775B5"/>
    <w:rsid w:val="007A4FA1"/>
    <w:rsid w:val="007C04DF"/>
    <w:rsid w:val="00813C51"/>
    <w:rsid w:val="00841D2A"/>
    <w:rsid w:val="00843E84"/>
    <w:rsid w:val="008509E2"/>
    <w:rsid w:val="0087221D"/>
    <w:rsid w:val="00872CA2"/>
    <w:rsid w:val="008A063D"/>
    <w:rsid w:val="008A3D09"/>
    <w:rsid w:val="008B1DD0"/>
    <w:rsid w:val="008C41F8"/>
    <w:rsid w:val="008D15CA"/>
    <w:rsid w:val="008E4F74"/>
    <w:rsid w:val="008E792B"/>
    <w:rsid w:val="009102C9"/>
    <w:rsid w:val="0091783B"/>
    <w:rsid w:val="00936CE1"/>
    <w:rsid w:val="009548B7"/>
    <w:rsid w:val="00976F37"/>
    <w:rsid w:val="009A5714"/>
    <w:rsid w:val="009A5839"/>
    <w:rsid w:val="009A6387"/>
    <w:rsid w:val="009C650D"/>
    <w:rsid w:val="009D1458"/>
    <w:rsid w:val="009E7AE3"/>
    <w:rsid w:val="009F00B5"/>
    <w:rsid w:val="00A24954"/>
    <w:rsid w:val="00A32EFB"/>
    <w:rsid w:val="00A51994"/>
    <w:rsid w:val="00A721BC"/>
    <w:rsid w:val="00A76885"/>
    <w:rsid w:val="00A90019"/>
    <w:rsid w:val="00AA0797"/>
    <w:rsid w:val="00AB130F"/>
    <w:rsid w:val="00AB2E49"/>
    <w:rsid w:val="00AB48C3"/>
    <w:rsid w:val="00AB554F"/>
    <w:rsid w:val="00AC6370"/>
    <w:rsid w:val="00AD7916"/>
    <w:rsid w:val="00B73662"/>
    <w:rsid w:val="00B953F7"/>
    <w:rsid w:val="00B95D04"/>
    <w:rsid w:val="00BB190E"/>
    <w:rsid w:val="00BB448B"/>
    <w:rsid w:val="00BC5306"/>
    <w:rsid w:val="00BD38E6"/>
    <w:rsid w:val="00BE7154"/>
    <w:rsid w:val="00BF0E2D"/>
    <w:rsid w:val="00C01C6A"/>
    <w:rsid w:val="00C256C3"/>
    <w:rsid w:val="00C3412B"/>
    <w:rsid w:val="00C36E12"/>
    <w:rsid w:val="00C5287E"/>
    <w:rsid w:val="00C942D0"/>
    <w:rsid w:val="00CA0BBB"/>
    <w:rsid w:val="00CC0A71"/>
    <w:rsid w:val="00CC0FBF"/>
    <w:rsid w:val="00CC722A"/>
    <w:rsid w:val="00D225DB"/>
    <w:rsid w:val="00D27864"/>
    <w:rsid w:val="00D27FDC"/>
    <w:rsid w:val="00D30069"/>
    <w:rsid w:val="00D50B84"/>
    <w:rsid w:val="00D50ECD"/>
    <w:rsid w:val="00D71528"/>
    <w:rsid w:val="00D945A4"/>
    <w:rsid w:val="00DA110C"/>
    <w:rsid w:val="00DA6347"/>
    <w:rsid w:val="00DA78B6"/>
    <w:rsid w:val="00DB7612"/>
    <w:rsid w:val="00DD7611"/>
    <w:rsid w:val="00DF1286"/>
    <w:rsid w:val="00DF7B90"/>
    <w:rsid w:val="00E20098"/>
    <w:rsid w:val="00E31099"/>
    <w:rsid w:val="00E401C8"/>
    <w:rsid w:val="00E40DF7"/>
    <w:rsid w:val="00E648F8"/>
    <w:rsid w:val="00E664FE"/>
    <w:rsid w:val="00E82C51"/>
    <w:rsid w:val="00E84616"/>
    <w:rsid w:val="00E91E90"/>
    <w:rsid w:val="00EA6D05"/>
    <w:rsid w:val="00EB2A91"/>
    <w:rsid w:val="00EB509B"/>
    <w:rsid w:val="00ED5F53"/>
    <w:rsid w:val="00EF4309"/>
    <w:rsid w:val="00F012BE"/>
    <w:rsid w:val="00F264D7"/>
    <w:rsid w:val="00F27FA1"/>
    <w:rsid w:val="00F34E4C"/>
    <w:rsid w:val="00F34FE3"/>
    <w:rsid w:val="00FC3D03"/>
    <w:rsid w:val="00FE6D24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Сотрудник</cp:lastModifiedBy>
  <cp:revision>12</cp:revision>
  <cp:lastPrinted>2025-06-03T06:40:00Z</cp:lastPrinted>
  <dcterms:created xsi:type="dcterms:W3CDTF">2025-05-28T06:20:00Z</dcterms:created>
  <dcterms:modified xsi:type="dcterms:W3CDTF">2025-06-16T12:50:00Z</dcterms:modified>
</cp:coreProperties>
</file>