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 период с 2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.10.2018</w:t>
      </w:r>
      <w:r>
        <w:rPr>
          <w:rFonts w:cs="Times New Roman" w:ascii="Times New Roman" w:hAnsi="Times New Roman"/>
          <w:b/>
          <w:sz w:val="24"/>
          <w:szCs w:val="24"/>
        </w:rPr>
        <w:t xml:space="preserve"> по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04</w:t>
      </w:r>
      <w:r>
        <w:rPr>
          <w:rFonts w:cs="Times New Roman" w:ascii="Times New Roman" w:hAnsi="Times New Roman"/>
          <w:b/>
          <w:sz w:val="24"/>
          <w:szCs w:val="24"/>
        </w:rPr>
        <w:t>.1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.2018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-5" w:type="dxa"/>
          <w:bottom w:w="85" w:type="dxa"/>
          <w:right w:w="28" w:type="dxa"/>
        </w:tblCellMar>
        <w:tblLook w:val="01e0"/>
      </w:tblPr>
      <w:tblGrid>
        <w:gridCol w:w="495"/>
        <w:gridCol w:w="2790"/>
        <w:gridCol w:w="4334"/>
        <w:gridCol w:w="2434"/>
        <w:gridCol w:w="2351"/>
        <w:gridCol w:w="2939"/>
      </w:tblGrid>
      <w:tr>
        <w:trPr/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.10.2018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bookmarkStart w:id="0" w:name="__DdeLink__569_1445418969"/>
            <w:bookmarkStart w:id="1" w:name="__DdeLink__1896_171022332"/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bookmarkEnd w:id="0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узнецов А.В.</w:t>
            </w:r>
          </w:p>
        </w:tc>
      </w:tr>
      <w:tr>
        <w:trPr>
          <w:trHeight w:val="524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.10.2018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.10.2018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общим, социальным и правовым вопросам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Андреева  И.А.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«Вспомним комсомольцев, отдадим им честь…»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Час  истории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29.10.2018  16.00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Актовый зал СДК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п. Элитный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25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Красноглазова Кристина Евгеньевна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8-908-512-00-91</w:t>
            </w:r>
          </w:p>
        </w:tc>
      </w:tr>
      <w:tr>
        <w:trPr>
          <w:trHeight w:val="102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«Трезвость выбор подрастающего поколения»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Лекция беседа о здоровом образе жизни.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31.10.2018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16:00  Фойе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СДК п. Темерницкий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25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Казарян Асканаз Вазгенович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8-951-839-17-24</w:t>
            </w:r>
          </w:p>
        </w:tc>
      </w:tr>
      <w:tr>
        <w:trPr>
          <w:trHeight w:val="1185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«Осенние забавы  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Мастер – класс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31.10.2018 . </w:t>
            </w:r>
          </w:p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16:00 </w:t>
            </w:r>
          </w:p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Актовый зал СДК </w:t>
            </w:r>
          </w:p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п. Элитный</w:t>
            </w:r>
          </w:p>
          <w:p>
            <w:pPr>
              <w:pStyle w:val="NoSpacing"/>
              <w:bidi w:val="0"/>
              <w:spacing w:lineRule="auto" w: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25 человек /</w:t>
            </w:r>
          </w:p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Козлова Анна Александровна</w:t>
            </w:r>
          </w:p>
          <w:p>
            <w:pPr>
              <w:pStyle w:val="NoSpacing"/>
              <w:bidi w:val="0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8-900-131-50-88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«Россия в лицах»»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видео ролика  ко Дню Народного Единства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п.Щепкин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30 чел/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8-989-709-19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«Русская смута. История болезни»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Видео-просмотр 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документального фильма с Фёдором Бондарчуком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01.11.2018 16:00 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 СДК п.Темерницкий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 чел/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Казарян Асканаз Вазгенович.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8-928-279-34-0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«Единство в России»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02.11.2018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СДК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40 чел/</w:t>
            </w:r>
          </w:p>
          <w:p>
            <w:pPr>
              <w:pStyle w:val="Msonormalbullet2gif"/>
              <w:spacing w:lineRule="auto" w:line="240" w:before="0" w:afterAutospacing="0" w:after="0"/>
              <w:contextualSpacing/>
              <w:jc w:val="center"/>
              <w:rPr/>
            </w:pPr>
            <w:r>
              <w:rPr>
                <w:lang w:eastAsia="en-US"/>
              </w:rPr>
              <w:t>Дети, подростки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8-961-400-05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«Я, ты, он, она – вместе дружная семья»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02.11.2018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чел / Разновозрастное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76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>
            <w:pPr>
              <w:pStyle w:val="NoSpacing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«Мы разные и в этом наша сила»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03.11.2018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16:00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Актовый зал СДК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 / Разновозрастное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>
            <w:pPr>
              <w:pStyle w:val="NoSpacing"/>
              <w:spacing w:before="0" w:after="0"/>
              <w:jc w:val="center"/>
              <w:rPr/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03.11.2018 17:00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СДК п.Красный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 чел/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8-928-765-16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«Прекрасных женщин имен»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 музыкальный вечер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22:00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 СДК п.Элитный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чел/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«Его величество романс»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04.11.2018 22:00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п.Красный</w:t>
            </w:r>
          </w:p>
        </w:tc>
        <w:tc>
          <w:tcPr>
            <w:tcW w:w="2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чел/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Фроленко Раиса Михайловна</w:t>
            </w:r>
          </w:p>
          <w:p>
            <w:pPr>
              <w:pStyle w:val="Normal"/>
              <w:tabs>
                <w:tab w:val="left" w:pos="5244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sz w:val="26"/>
          <w:szCs w:val="26"/>
        </w:rPr>
        <w:t>Г</w:t>
      </w:r>
      <w:r>
        <w:rPr>
          <w:rFonts w:cs="Times New Roman" w:ascii="Times New Roman" w:hAnsi="Times New Roman"/>
          <w:sz w:val="26"/>
          <w:szCs w:val="26"/>
        </w:rPr>
        <w:t>лав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 xml:space="preserve">Щепкинского сельского поселения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 xml:space="preserve">.В. </w:t>
      </w:r>
      <w:r>
        <w:rPr>
          <w:rFonts w:cs="Times New Roman" w:ascii="Times New Roman" w:hAnsi="Times New Roman"/>
          <w:sz w:val="26"/>
          <w:szCs w:val="26"/>
        </w:rPr>
        <w:t>Кузнецов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Appleconvertedspace">
    <w:name w:val="apple-converted-space"/>
    <w:basedOn w:val="DefaultParagraphFont"/>
    <w:qFormat/>
    <w:rPr/>
  </w:style>
  <w:style w:type="character" w:styleId="SubtleReference">
    <w:name w:val="Subtle Reference"/>
    <w:basedOn w:val="DefaultParagraphFont"/>
    <w:qFormat/>
    <w:rPr>
      <w:smallCaps/>
      <w:color w:val="C0504D" w:themeColor="accent2"/>
      <w:u w:val="single"/>
    </w:rPr>
  </w:style>
  <w:style w:type="paragraph" w:styleId="Style15" w:customStyle="1">
    <w:name w:val="Заголовок"/>
    <w:basedOn w:val="Normal"/>
    <w:next w:val="Style16"/>
    <w:qFormat/>
    <w:rsid w:val="0036628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366288"/>
    <w:pPr>
      <w:spacing w:lineRule="auto" w:line="288" w:before="0" w:after="140"/>
    </w:pPr>
    <w:rPr/>
  </w:style>
  <w:style w:type="paragraph" w:styleId="Style17">
    <w:name w:val="List"/>
    <w:basedOn w:val="Style16"/>
    <w:rsid w:val="00366288"/>
    <w:pPr/>
    <w:rPr>
      <w:rFonts w:cs="Mangal"/>
    </w:rPr>
  </w:style>
  <w:style w:type="paragraph" w:styleId="Style18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Style20" w:customStyle="1">
    <w:name w:val="Содержимое таблицы"/>
    <w:basedOn w:val="Normal"/>
    <w:qFormat/>
    <w:rsid w:val="00366288"/>
    <w:pPr/>
    <w:rPr/>
  </w:style>
  <w:style w:type="paragraph" w:styleId="Style21" w:customStyle="1">
    <w:name w:val="Заголовок таблицы"/>
    <w:basedOn w:val="Style20"/>
    <w:qFormat/>
    <w:rsid w:val="00366288"/>
    <w:pPr/>
    <w:rPr/>
  </w:style>
  <w:style w:type="paragraph" w:styleId="Msonormalbullet2gif">
    <w:name w:val="msonormalbullet2.gif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LibreOffice/5.4.3.2$Windows_X86_64 LibreOffice_project/92a7159f7e4af62137622921e809f8546db437e5</Application>
  <Pages>3</Pages>
  <Words>420</Words>
  <Characters>2740</Characters>
  <CharactersWithSpaces>3197</CharactersWithSpaces>
  <Paragraphs>172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2018-10-25T17:19:53Z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