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6" w:rsidRPr="002A1363" w:rsidRDefault="002A1363" w:rsidP="0035064D">
      <w:pPr>
        <w:jc w:val="right"/>
        <w:rPr>
          <w:sz w:val="28"/>
          <w:szCs w:val="28"/>
        </w:rPr>
      </w:pPr>
      <w:r w:rsidRPr="002A1363">
        <w:rPr>
          <w:sz w:val="28"/>
          <w:szCs w:val="28"/>
        </w:rPr>
        <w:t>ПРОЕКТ</w:t>
      </w:r>
    </w:p>
    <w:p w:rsidR="001E5D76" w:rsidRDefault="001E5D76" w:rsidP="00F678D2">
      <w:pPr>
        <w:jc w:val="center"/>
        <w:rPr>
          <w:b/>
        </w:rPr>
      </w:pPr>
    </w:p>
    <w:p w:rsidR="00F678D2" w:rsidRPr="002A1363" w:rsidRDefault="002A1363" w:rsidP="00F678D2">
      <w:pPr>
        <w:jc w:val="center"/>
        <w:rPr>
          <w:b/>
          <w:sz w:val="28"/>
          <w:szCs w:val="28"/>
        </w:rPr>
      </w:pPr>
      <w:r w:rsidRPr="002A1363">
        <w:rPr>
          <w:b/>
          <w:sz w:val="28"/>
          <w:szCs w:val="28"/>
        </w:rPr>
        <w:t>АДМИНИСТРАЦИЯ ЩЕПКИНСКОГО СЕЛЬСКОГО ПОСЕЛЕНИЯ</w:t>
      </w:r>
    </w:p>
    <w:p w:rsidR="00F678D2" w:rsidRPr="00BD0EED" w:rsidRDefault="00F678D2" w:rsidP="00F678D2"/>
    <w:p w:rsidR="00F678D2" w:rsidRPr="00BD0EED" w:rsidRDefault="002A1363" w:rsidP="00F678D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F678D2" w:rsidRPr="00BD0EED" w:rsidRDefault="00F678D2" w:rsidP="00F678D2">
      <w:pPr>
        <w:pStyle w:val="a5"/>
        <w:ind w:firstLine="0"/>
      </w:pPr>
    </w:p>
    <w:p w:rsidR="00F678D2" w:rsidRDefault="00F678D2" w:rsidP="00F678D2">
      <w:pPr>
        <w:pStyle w:val="a5"/>
        <w:ind w:firstLine="0"/>
      </w:pPr>
      <w:r>
        <w:t>о</w:t>
      </w:r>
      <w:r w:rsidRPr="00BD0EED">
        <w:t>т</w:t>
      </w:r>
      <w:r w:rsidR="00A25A0D">
        <w:t>__._______</w:t>
      </w:r>
      <w:r>
        <w:t>.201</w:t>
      </w:r>
      <w:r w:rsidR="000211E0">
        <w:t>6</w:t>
      </w:r>
      <w:r w:rsidRPr="00BD0EED">
        <w:t>№</w:t>
      </w:r>
      <w:r w:rsidR="00AC6D63">
        <w:t>__</w:t>
      </w:r>
      <w:r w:rsidR="00A25A0D">
        <w:t>___</w:t>
      </w:r>
      <w:r w:rsidR="00AC6D63">
        <w:t>_</w:t>
      </w:r>
    </w:p>
    <w:p w:rsidR="00F678D2" w:rsidRDefault="00F678D2" w:rsidP="00F678D2">
      <w:pPr>
        <w:pStyle w:val="a5"/>
        <w:ind w:firstLine="0"/>
        <w:jc w:val="center"/>
        <w:rPr>
          <w:sz w:val="24"/>
        </w:rPr>
      </w:pPr>
    </w:p>
    <w:p w:rsidR="00FF31EC" w:rsidRPr="002A1363" w:rsidRDefault="002A1363" w:rsidP="009D4A1B">
      <w:pPr>
        <w:jc w:val="center"/>
        <w:rPr>
          <w:sz w:val="28"/>
          <w:szCs w:val="28"/>
        </w:rPr>
      </w:pPr>
      <w:r w:rsidRPr="002A1363">
        <w:rPr>
          <w:sz w:val="28"/>
          <w:szCs w:val="28"/>
        </w:rPr>
        <w:t>п. Октябрьский</w:t>
      </w:r>
    </w:p>
    <w:p w:rsidR="00FD647E" w:rsidRPr="002A1363" w:rsidRDefault="00FD647E" w:rsidP="00A12C55">
      <w:pPr>
        <w:pStyle w:val="a5"/>
        <w:ind w:firstLine="0"/>
        <w:rPr>
          <w:szCs w:val="28"/>
        </w:rPr>
      </w:pPr>
    </w:p>
    <w:p w:rsidR="00A12C55" w:rsidRDefault="00A12C55">
      <w:pPr>
        <w:rPr>
          <w:sz w:val="28"/>
          <w:szCs w:val="28"/>
        </w:rPr>
      </w:pPr>
      <w:r>
        <w:rPr>
          <w:sz w:val="28"/>
        </w:rPr>
        <w:t>О</w:t>
      </w:r>
      <w:r w:rsidR="00E06BC6">
        <w:rPr>
          <w:sz w:val="28"/>
        </w:rPr>
        <w:t>б</w:t>
      </w:r>
      <w:r w:rsidR="00964940">
        <w:rPr>
          <w:sz w:val="28"/>
        </w:rPr>
        <w:t xml:space="preserve"> </w:t>
      </w:r>
      <w:r w:rsidR="00E06BC6">
        <w:rPr>
          <w:sz w:val="28"/>
        </w:rPr>
        <w:t>утверждении</w:t>
      </w:r>
      <w:r w:rsidR="00964940">
        <w:rPr>
          <w:sz w:val="28"/>
        </w:rPr>
        <w:t xml:space="preserve"> </w:t>
      </w:r>
      <w:r w:rsidR="00E06BC6">
        <w:rPr>
          <w:sz w:val="28"/>
        </w:rPr>
        <w:t>нормативных затрат</w:t>
      </w:r>
    </w:p>
    <w:p w:rsidR="002A1363" w:rsidRDefault="00E06BC6">
      <w:pPr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  <w:r w:rsidR="002A1363">
        <w:rPr>
          <w:sz w:val="28"/>
          <w:szCs w:val="28"/>
        </w:rPr>
        <w:t xml:space="preserve"> Администрации</w:t>
      </w:r>
    </w:p>
    <w:p w:rsidR="00B214EF" w:rsidRDefault="002A1363">
      <w:pPr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 w:rsidR="00FF31EC" w:rsidRDefault="00FF31EC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1E5D76" w:rsidRDefault="001E5D76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1363" w:rsidRDefault="005C1443" w:rsidP="005E737F">
      <w:pPr>
        <w:pStyle w:val="ConsPlusNormal"/>
        <w:ind w:firstLine="708"/>
        <w:jc w:val="both"/>
      </w:pPr>
      <w:r w:rsidRPr="009A1B88">
        <w:t>В соответствии с</w:t>
      </w:r>
      <w:r w:rsidR="00964940">
        <w:t xml:space="preserve"> </w:t>
      </w:r>
      <w:r w:rsidR="00E06BC6">
        <w:t xml:space="preserve">пунктом 2 </w:t>
      </w:r>
      <w:r w:rsidR="001973EC">
        <w:t>постановлени</w:t>
      </w:r>
      <w:r w:rsidR="00AC6D63">
        <w:t>я</w:t>
      </w:r>
      <w:r w:rsidR="00964940">
        <w:t xml:space="preserve"> </w:t>
      </w:r>
      <w:r w:rsidR="002A1363">
        <w:t>Администрации Щепкинского сельского поселения от 21</w:t>
      </w:r>
      <w:r w:rsidR="001973EC">
        <w:t xml:space="preserve">.12.2015 </w:t>
      </w:r>
      <w:r w:rsidR="00251294">
        <w:t>№</w:t>
      </w:r>
      <w:r w:rsidR="002A1363">
        <w:t xml:space="preserve"> 954</w:t>
      </w:r>
      <w:r w:rsidR="001973EC">
        <w:t xml:space="preserve"> «Об утверждении Правил определения нормативных затрат на обеспечение функций</w:t>
      </w:r>
      <w:r w:rsidR="002A1363">
        <w:t xml:space="preserve"> Администрации Щепкинского сельского поселения</w:t>
      </w:r>
      <w:r w:rsidR="001973EC">
        <w:t>»</w:t>
      </w:r>
    </w:p>
    <w:p w:rsidR="002A1363" w:rsidRDefault="002A1363" w:rsidP="005E737F">
      <w:pPr>
        <w:pStyle w:val="ConsPlusNormal"/>
        <w:ind w:firstLine="708"/>
        <w:jc w:val="both"/>
      </w:pPr>
    </w:p>
    <w:p w:rsidR="005C1443" w:rsidRDefault="002A1363" w:rsidP="002A1363">
      <w:pPr>
        <w:pStyle w:val="ConsPlusNormal"/>
        <w:ind w:firstLine="708"/>
        <w:jc w:val="center"/>
      </w:pPr>
      <w:r>
        <w:t>ПОСТАНОВЛЯЮ</w:t>
      </w:r>
      <w:r w:rsidR="005C1443" w:rsidRPr="00D05CE8">
        <w:t>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AC6D63" w:rsidRDefault="005C1443" w:rsidP="002A1363">
      <w:pPr>
        <w:ind w:firstLine="720"/>
        <w:jc w:val="both"/>
        <w:rPr>
          <w:sz w:val="28"/>
          <w:szCs w:val="28"/>
        </w:rPr>
      </w:pPr>
      <w:r w:rsidRPr="008C0A63">
        <w:rPr>
          <w:sz w:val="28"/>
          <w:szCs w:val="28"/>
        </w:rPr>
        <w:t>1. Утвердить</w:t>
      </w:r>
      <w:r w:rsidR="00B563E5">
        <w:rPr>
          <w:sz w:val="28"/>
          <w:szCs w:val="28"/>
        </w:rPr>
        <w:t xml:space="preserve"> </w:t>
      </w:r>
      <w:r w:rsidR="00251294">
        <w:rPr>
          <w:sz w:val="28"/>
          <w:szCs w:val="28"/>
        </w:rPr>
        <w:t>прилагаемые нормативные затраты на обеспечение ф</w:t>
      </w:r>
      <w:r w:rsidR="002A1363">
        <w:rPr>
          <w:sz w:val="28"/>
          <w:szCs w:val="28"/>
        </w:rPr>
        <w:t>ункций Администрации Щепкинского сельского поселения</w:t>
      </w:r>
      <w:r w:rsidR="00251294">
        <w:rPr>
          <w:sz w:val="28"/>
          <w:szCs w:val="28"/>
        </w:rPr>
        <w:t>,</w:t>
      </w:r>
      <w:r w:rsidR="00B563E5"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согласно приложени</w:t>
      </w:r>
      <w:r w:rsidR="00AC6D63">
        <w:rPr>
          <w:sz w:val="28"/>
          <w:szCs w:val="28"/>
        </w:rPr>
        <w:t>ю</w:t>
      </w:r>
      <w:r w:rsidR="002A1363">
        <w:rPr>
          <w:sz w:val="28"/>
          <w:szCs w:val="28"/>
        </w:rPr>
        <w:t xml:space="preserve"> к настоящему постановлению</w:t>
      </w:r>
      <w:r w:rsidRPr="008C0A63">
        <w:rPr>
          <w:sz w:val="28"/>
          <w:szCs w:val="28"/>
        </w:rPr>
        <w:t>.</w:t>
      </w:r>
    </w:p>
    <w:p w:rsidR="00AC6D63" w:rsidRDefault="00694DC1" w:rsidP="007E7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443" w:rsidRPr="006B0FC0">
        <w:rPr>
          <w:sz w:val="28"/>
          <w:szCs w:val="28"/>
        </w:rPr>
        <w:t>.</w:t>
      </w:r>
      <w:r w:rsidR="00B563E5">
        <w:rPr>
          <w:sz w:val="28"/>
          <w:szCs w:val="28"/>
        </w:rPr>
        <w:t xml:space="preserve"> </w:t>
      </w:r>
      <w:r w:rsidR="00251294">
        <w:rPr>
          <w:sz w:val="28"/>
          <w:szCs w:val="28"/>
        </w:rPr>
        <w:t>Разместить настоящ</w:t>
      </w:r>
      <w:r w:rsidR="007E74A0">
        <w:rPr>
          <w:sz w:val="28"/>
          <w:szCs w:val="28"/>
        </w:rPr>
        <w:t>ее</w:t>
      </w:r>
      <w:r w:rsidR="00B563E5">
        <w:rPr>
          <w:sz w:val="28"/>
          <w:szCs w:val="28"/>
        </w:rPr>
        <w:t xml:space="preserve"> </w:t>
      </w:r>
      <w:r w:rsidR="007E74A0">
        <w:rPr>
          <w:sz w:val="28"/>
          <w:szCs w:val="28"/>
        </w:rPr>
        <w:t>постановление</w:t>
      </w:r>
      <w:r w:rsidR="00251294">
        <w:rPr>
          <w:sz w:val="28"/>
          <w:szCs w:val="28"/>
        </w:rPr>
        <w:t xml:space="preserve">, в установленном порядке, в единой информационной системе в сфере закупок в течение </w:t>
      </w:r>
      <w:r w:rsidR="00D41707">
        <w:rPr>
          <w:sz w:val="28"/>
          <w:szCs w:val="28"/>
        </w:rPr>
        <w:t>10</w:t>
      </w:r>
      <w:r w:rsidR="00251294">
        <w:rPr>
          <w:sz w:val="28"/>
          <w:szCs w:val="28"/>
        </w:rPr>
        <w:t xml:space="preserve"> рабочих дней со дня его приняти</w:t>
      </w:r>
      <w:r w:rsidR="005E737F">
        <w:rPr>
          <w:sz w:val="28"/>
          <w:szCs w:val="28"/>
        </w:rPr>
        <w:t>я.</w:t>
      </w:r>
    </w:p>
    <w:p w:rsidR="00AC6D63" w:rsidRDefault="005E737F" w:rsidP="007E7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08D">
        <w:rPr>
          <w:sz w:val="28"/>
          <w:szCs w:val="28"/>
        </w:rPr>
        <w:t xml:space="preserve">. </w:t>
      </w:r>
      <w:r w:rsidR="007E74A0">
        <w:rPr>
          <w:sz w:val="28"/>
          <w:szCs w:val="28"/>
        </w:rPr>
        <w:t>Настоящее постановление</w:t>
      </w:r>
      <w:r w:rsidR="00A15524">
        <w:rPr>
          <w:sz w:val="28"/>
          <w:szCs w:val="28"/>
        </w:rPr>
        <w:t xml:space="preserve"> вступает в силу с момента подписания и </w:t>
      </w:r>
      <w:r w:rsidR="00A25A0D">
        <w:rPr>
          <w:sz w:val="28"/>
          <w:szCs w:val="28"/>
        </w:rPr>
        <w:t>распространяется на правоотно</w:t>
      </w:r>
      <w:r w:rsidR="007E74A0">
        <w:rPr>
          <w:sz w:val="28"/>
          <w:szCs w:val="28"/>
        </w:rPr>
        <w:t>шения, возникшие с 1 января 2017</w:t>
      </w:r>
      <w:r w:rsidR="00A25A0D">
        <w:rPr>
          <w:sz w:val="28"/>
          <w:szCs w:val="28"/>
        </w:rPr>
        <w:t xml:space="preserve"> года.</w:t>
      </w:r>
    </w:p>
    <w:p w:rsidR="00443468" w:rsidRPr="0045604E" w:rsidRDefault="005E737F" w:rsidP="00A15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443" w:rsidRPr="000046AF">
        <w:rPr>
          <w:sz w:val="28"/>
          <w:szCs w:val="28"/>
        </w:rPr>
        <w:t>.</w:t>
      </w:r>
      <w:r w:rsidR="00B563E5">
        <w:rPr>
          <w:sz w:val="28"/>
          <w:szCs w:val="28"/>
        </w:rPr>
        <w:t xml:space="preserve"> </w:t>
      </w:r>
      <w:r w:rsidR="00443468" w:rsidRPr="0045604E">
        <w:rPr>
          <w:sz w:val="28"/>
          <w:szCs w:val="28"/>
        </w:rPr>
        <w:t>Контроль за исполнением</w:t>
      </w:r>
      <w:r w:rsidR="00443468">
        <w:rPr>
          <w:sz w:val="28"/>
          <w:szCs w:val="28"/>
        </w:rPr>
        <w:t xml:space="preserve"> настоящего</w:t>
      </w:r>
      <w:r w:rsidR="00B563E5">
        <w:rPr>
          <w:sz w:val="28"/>
          <w:szCs w:val="28"/>
        </w:rPr>
        <w:t xml:space="preserve"> </w:t>
      </w:r>
      <w:r w:rsidR="007E74A0">
        <w:rPr>
          <w:sz w:val="28"/>
          <w:szCs w:val="28"/>
        </w:rPr>
        <w:t>постановления</w:t>
      </w:r>
      <w:r w:rsidR="00443468" w:rsidRPr="0045604E">
        <w:rPr>
          <w:sz w:val="28"/>
          <w:szCs w:val="28"/>
        </w:rPr>
        <w:t xml:space="preserve"> оставляю за собой.</w:t>
      </w:r>
    </w:p>
    <w:p w:rsidR="00443468" w:rsidRDefault="00443468" w:rsidP="00A15524">
      <w:pPr>
        <w:ind w:firstLine="720"/>
        <w:rPr>
          <w:sz w:val="28"/>
        </w:rPr>
      </w:pPr>
    </w:p>
    <w:p w:rsidR="007E74A0" w:rsidRDefault="007E74A0" w:rsidP="00A15524">
      <w:pPr>
        <w:ind w:firstLine="720"/>
        <w:rPr>
          <w:sz w:val="28"/>
        </w:rPr>
      </w:pPr>
    </w:p>
    <w:p w:rsidR="007E74A0" w:rsidRDefault="007E74A0" w:rsidP="00A15524">
      <w:pPr>
        <w:ind w:firstLine="720"/>
        <w:rPr>
          <w:sz w:val="28"/>
        </w:rPr>
      </w:pPr>
    </w:p>
    <w:p w:rsidR="007E74A0" w:rsidRDefault="007E74A0" w:rsidP="007E74A0">
      <w:pPr>
        <w:rPr>
          <w:sz w:val="28"/>
        </w:rPr>
      </w:pPr>
      <w:r>
        <w:rPr>
          <w:sz w:val="28"/>
        </w:rPr>
        <w:t>Глава Щепкинского</w:t>
      </w:r>
    </w:p>
    <w:p w:rsidR="007E74A0" w:rsidRDefault="007E74A0" w:rsidP="007E74A0">
      <w:pPr>
        <w:rPr>
          <w:sz w:val="28"/>
        </w:rPr>
      </w:pPr>
      <w:r>
        <w:rPr>
          <w:sz w:val="28"/>
        </w:rPr>
        <w:t>сельского поселения                                                            С.С. Быковский</w:t>
      </w:r>
    </w:p>
    <w:p w:rsidR="00FF2BDD" w:rsidRDefault="00FF2BDD" w:rsidP="00A15524">
      <w:pPr>
        <w:ind w:firstLine="720"/>
        <w:rPr>
          <w:sz w:val="28"/>
        </w:rPr>
      </w:pPr>
    </w:p>
    <w:p w:rsidR="00AC6D63" w:rsidRDefault="00AC6D63">
      <w:pPr>
        <w:rPr>
          <w:sz w:val="28"/>
        </w:rPr>
      </w:pPr>
    </w:p>
    <w:p w:rsidR="00AC6D63" w:rsidRDefault="00AC6D63">
      <w:pPr>
        <w:rPr>
          <w:sz w:val="28"/>
        </w:rPr>
      </w:pPr>
    </w:p>
    <w:p w:rsidR="00AC6D63" w:rsidRPr="005539C8" w:rsidRDefault="00AC6D63" w:rsidP="00AC6D63">
      <w:pPr>
        <w:jc w:val="right"/>
        <w:rPr>
          <w:sz w:val="28"/>
          <w:szCs w:val="28"/>
        </w:rPr>
      </w:pPr>
      <w:r>
        <w:rPr>
          <w:sz w:val="28"/>
        </w:rPr>
        <w:br w:type="page"/>
      </w:r>
      <w:r w:rsidRPr="005539C8">
        <w:rPr>
          <w:sz w:val="28"/>
          <w:szCs w:val="28"/>
        </w:rPr>
        <w:lastRenderedPageBreak/>
        <w:t xml:space="preserve">Приложение  </w:t>
      </w:r>
    </w:p>
    <w:p w:rsidR="00200D18" w:rsidRDefault="005539C8" w:rsidP="00AC6D6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00D18">
        <w:rPr>
          <w:sz w:val="28"/>
          <w:szCs w:val="28"/>
        </w:rPr>
        <w:t xml:space="preserve"> Администрации </w:t>
      </w:r>
    </w:p>
    <w:p w:rsidR="00AC6D63" w:rsidRPr="005539C8" w:rsidRDefault="00200D18" w:rsidP="00200D18">
      <w:pPr>
        <w:jc w:val="right"/>
        <w:rPr>
          <w:sz w:val="28"/>
          <w:szCs w:val="28"/>
        </w:rPr>
      </w:pPr>
      <w:r>
        <w:rPr>
          <w:sz w:val="28"/>
          <w:szCs w:val="28"/>
        </w:rPr>
        <w:t>Щепкинского</w:t>
      </w:r>
      <w:r w:rsidR="00B563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C6D63" w:rsidRPr="005539C8" w:rsidRDefault="00AC6D63" w:rsidP="00AC6D63">
      <w:pPr>
        <w:jc w:val="right"/>
        <w:rPr>
          <w:sz w:val="28"/>
          <w:szCs w:val="28"/>
        </w:rPr>
      </w:pPr>
      <w:r w:rsidRPr="005539C8">
        <w:rPr>
          <w:sz w:val="28"/>
          <w:szCs w:val="28"/>
        </w:rPr>
        <w:t>от  __.__.2016 № __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C6D63" w:rsidRDefault="00AC6D63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200D18" w:rsidRDefault="00A12D99" w:rsidP="00200D1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  <w:r w:rsidR="00200D18">
        <w:rPr>
          <w:sz w:val="28"/>
          <w:szCs w:val="28"/>
        </w:rPr>
        <w:t xml:space="preserve"> Администрации </w:t>
      </w:r>
    </w:p>
    <w:p w:rsidR="00AC6D63" w:rsidRDefault="00200D18" w:rsidP="00200D18">
      <w:pPr>
        <w:jc w:val="center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 w:rsidR="00AC6D63" w:rsidRDefault="00AC6D63" w:rsidP="00AC6D63">
      <w:pPr>
        <w:jc w:val="center"/>
        <w:rPr>
          <w:sz w:val="28"/>
          <w:szCs w:val="28"/>
        </w:rPr>
      </w:pPr>
    </w:p>
    <w:p w:rsidR="00AC6D63" w:rsidRDefault="00AC6D63" w:rsidP="00AC6D63">
      <w:pPr>
        <w:jc w:val="center"/>
        <w:rPr>
          <w:sz w:val="28"/>
          <w:szCs w:val="28"/>
        </w:rPr>
      </w:pPr>
    </w:p>
    <w:p w:rsidR="00B311D8" w:rsidRPr="00B311D8" w:rsidRDefault="00AC6D63" w:rsidP="0020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устанавливает порядок определения нормативных затрат на обеспечение функций </w:t>
      </w:r>
      <w:r w:rsidR="00200D18">
        <w:rPr>
          <w:sz w:val="28"/>
          <w:szCs w:val="28"/>
        </w:rPr>
        <w:t>Администрации Щепкинского сельского поселения</w:t>
      </w:r>
      <w:r w:rsidR="00B563E5">
        <w:rPr>
          <w:sz w:val="28"/>
          <w:szCs w:val="28"/>
        </w:rPr>
        <w:t xml:space="preserve"> </w:t>
      </w:r>
      <w:r w:rsidR="004D18F8">
        <w:rPr>
          <w:sz w:val="28"/>
          <w:szCs w:val="28"/>
        </w:rPr>
        <w:t>в части закупок</w:t>
      </w:r>
      <w:r>
        <w:rPr>
          <w:sz w:val="28"/>
          <w:szCs w:val="28"/>
        </w:rPr>
        <w:t xml:space="preserve"> товаров, работ, услуг (далее – </w:t>
      </w:r>
      <w:r w:rsidRPr="00B311D8">
        <w:rPr>
          <w:sz w:val="28"/>
          <w:szCs w:val="28"/>
        </w:rPr>
        <w:t>нормативные затраты).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 w:rsidRPr="00B311D8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затраты применяются для обоснования объе</w:t>
      </w:r>
      <w:r w:rsidR="00200D18">
        <w:rPr>
          <w:sz w:val="28"/>
          <w:szCs w:val="28"/>
        </w:rPr>
        <w:t>кта и (или) объектов закупки Администрации Щепкинского сельского поселения</w:t>
      </w:r>
      <w:r>
        <w:rPr>
          <w:sz w:val="28"/>
          <w:szCs w:val="28"/>
        </w:rPr>
        <w:t>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</w:t>
      </w:r>
      <w:r w:rsidR="00183A13">
        <w:rPr>
          <w:sz w:val="28"/>
          <w:szCs w:val="28"/>
        </w:rPr>
        <w:t>х</w:t>
      </w:r>
      <w:r>
        <w:rPr>
          <w:sz w:val="28"/>
          <w:szCs w:val="28"/>
        </w:rPr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200D18">
        <w:rPr>
          <w:sz w:val="28"/>
          <w:szCs w:val="28"/>
        </w:rPr>
        <w:t>Администрации Щепкинского сельского поселения</w:t>
      </w:r>
      <w:r w:rsidR="00B563E5">
        <w:rPr>
          <w:sz w:val="28"/>
          <w:szCs w:val="28"/>
        </w:rPr>
        <w:t xml:space="preserve"> </w:t>
      </w:r>
      <w:r>
        <w:rPr>
          <w:sz w:val="28"/>
          <w:szCs w:val="28"/>
        </w:rPr>
        <w:t>как получателю бюджетных средств лимитов бюджетных обязательств на закупку товаров, работ, услу</w:t>
      </w:r>
      <w:r w:rsidR="00200D18">
        <w:rPr>
          <w:sz w:val="28"/>
          <w:szCs w:val="28"/>
        </w:rPr>
        <w:t>г в рамках исполнения местного</w:t>
      </w:r>
      <w:r>
        <w:rPr>
          <w:sz w:val="28"/>
          <w:szCs w:val="28"/>
        </w:rPr>
        <w:t xml:space="preserve"> бюджета</w:t>
      </w:r>
      <w:r w:rsidR="00B311D8">
        <w:rPr>
          <w:sz w:val="28"/>
          <w:szCs w:val="28"/>
        </w:rPr>
        <w:t>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</w:t>
      </w:r>
      <w:r w:rsidR="00B563E5">
        <w:rPr>
          <w:sz w:val="28"/>
          <w:szCs w:val="28"/>
        </w:rPr>
        <w:t xml:space="preserve"> </w:t>
      </w:r>
      <w:r w:rsidR="00200D18">
        <w:rPr>
          <w:sz w:val="28"/>
          <w:szCs w:val="28"/>
        </w:rPr>
        <w:t>Администрации Щепкинского сельского поселения</w:t>
      </w:r>
      <w:r>
        <w:rPr>
          <w:sz w:val="28"/>
          <w:szCs w:val="28"/>
        </w:rPr>
        <w:t>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="00183A13">
        <w:rPr>
          <w:sz w:val="28"/>
          <w:szCs w:val="28"/>
        </w:rPr>
        <w:t xml:space="preserve"> или исходя из предполагаемого срока фактического использования</w:t>
      </w:r>
      <w:r>
        <w:rPr>
          <w:sz w:val="28"/>
          <w:szCs w:val="28"/>
        </w:rPr>
        <w:t>.</w:t>
      </w:r>
      <w:r w:rsidR="00183A13">
        <w:rPr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работников.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расчетной численности основных рабо</w:t>
      </w:r>
      <w:r w:rsidR="00200D18">
        <w:rPr>
          <w:sz w:val="28"/>
          <w:szCs w:val="28"/>
        </w:rPr>
        <w:t>тников для Администрации Щепкинского сельского поселения</w:t>
      </w:r>
      <w:r>
        <w:rPr>
          <w:sz w:val="28"/>
          <w:szCs w:val="28"/>
        </w:rPr>
        <w:t xml:space="preserve"> определяется по формуле: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512EC" w:rsidRPr="00A815B1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служащих </w:t>
      </w:r>
      <w:r w:rsidR="00200D18">
        <w:rPr>
          <w:sz w:val="28"/>
          <w:szCs w:val="28"/>
        </w:rPr>
        <w:t>лиц, замещающих  муниципальные</w:t>
      </w:r>
      <w:r w:rsidRPr="00B419A8">
        <w:rPr>
          <w:sz w:val="28"/>
          <w:szCs w:val="28"/>
        </w:rPr>
        <w:t xml:space="preserve"> должнос</w:t>
      </w:r>
      <w:r w:rsidR="00200D18">
        <w:rPr>
          <w:sz w:val="28"/>
          <w:szCs w:val="28"/>
        </w:rPr>
        <w:t>ти и муниципальных</w:t>
      </w:r>
      <w:r w:rsidRPr="00B419A8">
        <w:rPr>
          <w:sz w:val="28"/>
          <w:szCs w:val="28"/>
        </w:rPr>
        <w:t xml:space="preserve"> служащих;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>работников, замещающих должности, не от</w:t>
      </w:r>
      <w:r w:rsidR="00B62367">
        <w:rPr>
          <w:sz w:val="28"/>
          <w:szCs w:val="28"/>
        </w:rPr>
        <w:t>несенные к должностям муниципальной службы</w:t>
      </w:r>
      <w:r w:rsidRPr="00B419A8">
        <w:rPr>
          <w:sz w:val="28"/>
          <w:szCs w:val="28"/>
        </w:rPr>
        <w:t>, и осуществляющие техническое обеспечение основной деятельности;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1,1 - коэффициент, </w:t>
      </w:r>
      <w:r w:rsidR="009B2677">
        <w:rPr>
          <w:sz w:val="28"/>
          <w:szCs w:val="28"/>
        </w:rPr>
        <w:t>используемый</w:t>
      </w:r>
      <w:r>
        <w:rPr>
          <w:sz w:val="28"/>
          <w:szCs w:val="28"/>
        </w:rPr>
        <w:t xml:space="preserve"> на случай замещения вакантных должностей.</w:t>
      </w:r>
    </w:p>
    <w:p w:rsidR="00AC6D63" w:rsidRDefault="00AC6D63" w:rsidP="002512EC">
      <w:pPr>
        <w:ind w:firstLine="709"/>
        <w:rPr>
          <w:sz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2677">
        <w:rPr>
          <w:sz w:val="28"/>
          <w:szCs w:val="28"/>
        </w:rPr>
        <w:t>З</w:t>
      </w:r>
      <w:r>
        <w:rPr>
          <w:sz w:val="28"/>
          <w:szCs w:val="28"/>
        </w:rPr>
        <w:t>атраты на информационно-коммуникационные технологии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4"/>
      <w:bookmarkEnd w:id="0"/>
      <w:r>
        <w:rPr>
          <w:sz w:val="28"/>
          <w:szCs w:val="28"/>
        </w:rPr>
        <w:t xml:space="preserve">2.1. </w:t>
      </w:r>
      <w:r w:rsidR="007C1FF8">
        <w:rPr>
          <w:sz w:val="28"/>
          <w:szCs w:val="28"/>
        </w:rPr>
        <w:t>З</w:t>
      </w:r>
      <w:r>
        <w:rPr>
          <w:sz w:val="28"/>
          <w:szCs w:val="28"/>
        </w:rPr>
        <w:t>атраты на услуги связи.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r w:rsidR="007C1FF8">
        <w:rPr>
          <w:sz w:val="28"/>
          <w:szCs w:val="28"/>
        </w:rPr>
        <w:t>З</w:t>
      </w:r>
      <w:r>
        <w:rPr>
          <w:sz w:val="28"/>
          <w:szCs w:val="28"/>
        </w:rPr>
        <w:t>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br/>
        <w:t>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B419A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B419A8">
        <w:rPr>
          <w:sz w:val="28"/>
          <w:szCs w:val="28"/>
        </w:rPr>
        <w:t xml:space="preserve"> ежемесячная i-я абонентская плата в расчете на </w:t>
      </w:r>
      <w:r>
        <w:rPr>
          <w:sz w:val="28"/>
          <w:szCs w:val="28"/>
        </w:rPr>
        <w:t>один</w:t>
      </w:r>
      <w:r w:rsidRPr="00B419A8">
        <w:rPr>
          <w:sz w:val="28"/>
          <w:szCs w:val="28"/>
        </w:rPr>
        <w:t xml:space="preserve">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1985"/>
      </w:tblGrid>
      <w:tr w:rsidR="00B26094" w:rsidTr="00B26094">
        <w:tc>
          <w:tcPr>
            <w:tcW w:w="3190" w:type="dxa"/>
            <w:vAlign w:val="center"/>
          </w:tcPr>
          <w:p w:rsidR="00B26094" w:rsidRPr="00131E02" w:rsidRDefault="00F73FFA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  <w:r w:rsidR="007C1FF8">
              <w:rPr>
                <w:b/>
                <w:sz w:val="28"/>
                <w:szCs w:val="28"/>
              </w:rPr>
              <w:t>/Категории должностей</w:t>
            </w:r>
          </w:p>
        </w:tc>
        <w:tc>
          <w:tcPr>
            <w:tcW w:w="2021" w:type="dxa"/>
            <w:vAlign w:val="center"/>
          </w:tcPr>
          <w:p w:rsidR="00B26094" w:rsidRPr="004F353B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 w:rsidRPr="00131E02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  <w:vertAlign w:val="subscript"/>
              </w:rPr>
              <w:t>аб</w:t>
            </w:r>
          </w:p>
        </w:tc>
        <w:tc>
          <w:tcPr>
            <w:tcW w:w="1985" w:type="dxa"/>
            <w:vAlign w:val="center"/>
          </w:tcPr>
          <w:p w:rsidR="00B26094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  <w:r w:rsidRPr="00131E02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bscript"/>
              </w:rPr>
              <w:t>аб</w:t>
            </w:r>
            <w:r w:rsidR="00C27F64">
              <w:rPr>
                <w:b/>
                <w:sz w:val="28"/>
                <w:szCs w:val="28"/>
                <w:vertAlign w:val="subscript"/>
              </w:rPr>
              <w:t xml:space="preserve"> в месяц</w:t>
            </w:r>
          </w:p>
          <w:p w:rsidR="00C27F64" w:rsidRPr="004F353B" w:rsidRDefault="00C27F6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B26094" w:rsidTr="00B26094">
        <w:tc>
          <w:tcPr>
            <w:tcW w:w="3190" w:type="dxa"/>
            <w:vAlign w:val="center"/>
          </w:tcPr>
          <w:p w:rsidR="00B26094" w:rsidRDefault="00C31D3C" w:rsidP="00C31D3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Высшая, главная,</w:t>
            </w:r>
            <w:r w:rsidR="007C1FF8" w:rsidRPr="007C1FF8">
              <w:rPr>
                <w:sz w:val="28"/>
                <w:szCs w:val="28"/>
              </w:rPr>
              <w:t xml:space="preserve"> ведущая</w:t>
            </w:r>
            <w:r>
              <w:rPr>
                <w:sz w:val="28"/>
                <w:szCs w:val="28"/>
              </w:rPr>
              <w:t>, старшая и младшая группы должностей муниципальной</w:t>
            </w:r>
            <w:r w:rsidR="007C1FF8" w:rsidRPr="007C1FF8">
              <w:rPr>
                <w:sz w:val="28"/>
                <w:szCs w:val="28"/>
              </w:rPr>
              <w:t xml:space="preserve"> службы </w:t>
            </w:r>
          </w:p>
        </w:tc>
        <w:tc>
          <w:tcPr>
            <w:tcW w:w="2021" w:type="dxa"/>
            <w:vAlign w:val="center"/>
          </w:tcPr>
          <w:p w:rsidR="00B26094" w:rsidRPr="00B563E5" w:rsidRDefault="00B563E5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3E5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B26094" w:rsidRPr="00B563E5" w:rsidRDefault="00B26094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3E5">
              <w:rPr>
                <w:sz w:val="28"/>
                <w:szCs w:val="28"/>
              </w:rPr>
              <w:t>420</w:t>
            </w:r>
          </w:p>
        </w:tc>
      </w:tr>
    </w:tbl>
    <w:p w:rsidR="00B26094" w:rsidRDefault="00B26094" w:rsidP="00B2609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З</w:t>
      </w:r>
      <w:r w:rsidR="00B311D8">
        <w:rPr>
          <w:sz w:val="28"/>
          <w:szCs w:val="28"/>
        </w:rPr>
        <w:t>атраты на повременную оплату местных, междугородних и международных телефонных соединений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1D52D5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B311D8" w:rsidRPr="002B3A2E" w:rsidRDefault="00B311D8" w:rsidP="00B311D8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</m:sub>
        </m:sSub>
      </m:oMath>
      <w:r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>
        <w:rPr>
          <w:sz w:val="28"/>
          <w:szCs w:val="28"/>
        </w:rPr>
        <w:br/>
        <w:t xml:space="preserve">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9730" cy="333375"/>
            <wp:effectExtent l="19050" t="0" r="0" b="0"/>
            <wp:docPr id="9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местных телефонных соединений в месяц </w:t>
      </w:r>
      <w:r>
        <w:rPr>
          <w:sz w:val="28"/>
          <w:szCs w:val="28"/>
        </w:rPr>
        <w:br/>
        <w:t>в расчете на один абонентский номер для пе</w:t>
      </w:r>
      <w:r w:rsidR="007E2932">
        <w:rPr>
          <w:sz w:val="28"/>
          <w:szCs w:val="28"/>
        </w:rPr>
        <w:t xml:space="preserve">редачи голосовой информации по </w:t>
      </w:r>
      <w:r>
        <w:rPr>
          <w:sz w:val="28"/>
          <w:szCs w:val="28"/>
        </w:rPr>
        <w:t>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4490" cy="333375"/>
            <wp:effectExtent l="19050" t="0" r="0" b="0"/>
            <wp:docPr id="9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местных телефонных соединениях </w:t>
      </w:r>
      <w:r>
        <w:rPr>
          <w:sz w:val="28"/>
          <w:szCs w:val="28"/>
        </w:rPr>
        <w:br/>
        <w:t>по 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19050" t="0" r="0" b="0"/>
            <wp:docPr id="9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9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>
        <w:rPr>
          <w:sz w:val="28"/>
          <w:szCs w:val="28"/>
        </w:rPr>
        <w:br/>
        <w:t xml:space="preserve">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9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3973"/>
      </w:tblGrid>
      <w:tr w:rsidR="00C27F64" w:rsidTr="00C27F64">
        <w:trPr>
          <w:trHeight w:val="798"/>
        </w:trPr>
        <w:tc>
          <w:tcPr>
            <w:tcW w:w="8647" w:type="dxa"/>
            <w:gridSpan w:val="2"/>
            <w:vAlign w:val="center"/>
          </w:tcPr>
          <w:p w:rsidR="00C27F64" w:rsidRPr="004F353B" w:rsidRDefault="00C31D3C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Высшая, главная,</w:t>
            </w:r>
            <w:r w:rsidRPr="007C1FF8">
              <w:rPr>
                <w:sz w:val="28"/>
                <w:szCs w:val="28"/>
              </w:rPr>
              <w:t xml:space="preserve"> ведущая</w:t>
            </w:r>
            <w:r>
              <w:rPr>
                <w:sz w:val="28"/>
                <w:szCs w:val="28"/>
              </w:rPr>
              <w:t>, старшая и младшая группы должностей муниципальной</w:t>
            </w:r>
            <w:r w:rsidRPr="007C1FF8">
              <w:rPr>
                <w:sz w:val="28"/>
                <w:szCs w:val="28"/>
              </w:rPr>
              <w:t xml:space="preserve"> службы</w:t>
            </w:r>
          </w:p>
        </w:tc>
      </w:tr>
      <w:tr w:rsidR="00D466FE" w:rsidTr="00C27F64">
        <w:trPr>
          <w:trHeight w:val="336"/>
        </w:trPr>
        <w:tc>
          <w:tcPr>
            <w:tcW w:w="4674" w:type="dxa"/>
            <w:vAlign w:val="center"/>
          </w:tcPr>
          <w:p w:rsidR="00D466FE" w:rsidRDefault="00D466FE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</w:p>
        </w:tc>
        <w:tc>
          <w:tcPr>
            <w:tcW w:w="3973" w:type="dxa"/>
            <w:vAlign w:val="center"/>
          </w:tcPr>
          <w:p w:rsidR="00D466FE" w:rsidRPr="00025D96" w:rsidRDefault="00025D96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5</w:t>
            </w:r>
          </w:p>
        </w:tc>
      </w:tr>
      <w:tr w:rsidR="00D466FE" w:rsidTr="00C27F64">
        <w:trPr>
          <w:trHeight w:val="658"/>
        </w:trPr>
        <w:tc>
          <w:tcPr>
            <w:tcW w:w="4674" w:type="dxa"/>
            <w:vAlign w:val="center"/>
          </w:tcPr>
          <w:p w:rsidR="00D466FE" w:rsidRDefault="00904441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="00D466FE"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</w:p>
        </w:tc>
        <w:tc>
          <w:tcPr>
            <w:tcW w:w="3973" w:type="dxa"/>
            <w:vAlign w:val="center"/>
          </w:tcPr>
          <w:p w:rsidR="00D466FE" w:rsidRPr="00025D96" w:rsidRDefault="00025D96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30</w:t>
            </w:r>
            <w:r w:rsidR="00C27F64" w:rsidRPr="00025D96">
              <w:rPr>
                <w:sz w:val="28"/>
                <w:szCs w:val="28"/>
              </w:rPr>
              <w:t xml:space="preserve"> минут</w:t>
            </w:r>
          </w:p>
        </w:tc>
      </w:tr>
      <w:tr w:rsidR="00D466FE" w:rsidTr="00C27F64">
        <w:trPr>
          <w:trHeight w:val="336"/>
        </w:trPr>
        <w:tc>
          <w:tcPr>
            <w:tcW w:w="4674" w:type="dxa"/>
            <w:vAlign w:val="center"/>
          </w:tcPr>
          <w:p w:rsidR="00D466FE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gm</w:t>
            </w:r>
          </w:p>
        </w:tc>
        <w:tc>
          <w:tcPr>
            <w:tcW w:w="3973" w:type="dxa"/>
            <w:vAlign w:val="center"/>
          </w:tcPr>
          <w:p w:rsidR="00D466FE" w:rsidRPr="00025D96" w:rsidRDefault="0004300C" w:rsidP="00DE5BC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 xml:space="preserve">Не более </w:t>
            </w:r>
            <w:r w:rsidR="00DE5BCD" w:rsidRPr="00025D96">
              <w:rPr>
                <w:sz w:val="28"/>
                <w:szCs w:val="28"/>
              </w:rPr>
              <w:t>0,61</w:t>
            </w:r>
            <w:r w:rsidRPr="00025D96">
              <w:rPr>
                <w:sz w:val="28"/>
                <w:szCs w:val="28"/>
              </w:rPr>
              <w:t xml:space="preserve"> руб. в месяц</w:t>
            </w:r>
          </w:p>
        </w:tc>
      </w:tr>
      <w:tr w:rsidR="00904441" w:rsidTr="00C27F64">
        <w:trPr>
          <w:trHeight w:val="322"/>
        </w:trPr>
        <w:tc>
          <w:tcPr>
            <w:tcW w:w="4674" w:type="dxa"/>
            <w:vAlign w:val="center"/>
          </w:tcPr>
          <w:p w:rsidR="00904441" w:rsidRPr="00904441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 w:rsidRPr="00904441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025D96" w:rsidRDefault="00D559CE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25D96">
              <w:rPr>
                <w:sz w:val="28"/>
                <w:szCs w:val="28"/>
                <w:lang w:val="en-US"/>
              </w:rPr>
              <w:t>70</w:t>
            </w:r>
          </w:p>
        </w:tc>
      </w:tr>
      <w:tr w:rsidR="00904441" w:rsidTr="00C27F64">
        <w:trPr>
          <w:trHeight w:val="336"/>
        </w:trPr>
        <w:tc>
          <w:tcPr>
            <w:tcW w:w="4674" w:type="dxa"/>
            <w:vAlign w:val="center"/>
          </w:tcPr>
          <w:p w:rsidR="00904441" w:rsidRPr="00904441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Pr="00904441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025D96" w:rsidRDefault="00254314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17</w:t>
            </w:r>
            <w:r w:rsidR="00C27F64" w:rsidRPr="00025D96">
              <w:rPr>
                <w:sz w:val="28"/>
                <w:szCs w:val="28"/>
              </w:rPr>
              <w:t xml:space="preserve"> минут</w:t>
            </w:r>
          </w:p>
        </w:tc>
      </w:tr>
      <w:tr w:rsidR="00904441" w:rsidTr="00C27F64">
        <w:trPr>
          <w:trHeight w:val="322"/>
        </w:trPr>
        <w:tc>
          <w:tcPr>
            <w:tcW w:w="4674" w:type="dxa"/>
            <w:vAlign w:val="center"/>
          </w:tcPr>
          <w:p w:rsidR="00904441" w:rsidRPr="00904441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 w:rsidRPr="00904441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025D96" w:rsidRDefault="00D559CE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Не более 4,85 руб. в месяц</w:t>
            </w:r>
          </w:p>
        </w:tc>
      </w:tr>
    </w:tbl>
    <w:p w:rsidR="004F353B" w:rsidRDefault="004F353B" w:rsidP="004F353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63D" w:rsidRDefault="00B7663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C31D3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B311D8">
        <w:rPr>
          <w:sz w:val="28"/>
          <w:szCs w:val="28"/>
        </w:rPr>
        <w:t>. Нормативные затраты на сеть «Интернет» и услуги интернет-провайдеров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89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3290" cy="596900"/>
            <wp:effectExtent l="0" t="0" r="0" b="0"/>
            <wp:docPr id="89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89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каналов передачи данных сети «Интернет» </w:t>
      </w:r>
      <w:r>
        <w:rPr>
          <w:sz w:val="28"/>
          <w:szCs w:val="28"/>
        </w:rPr>
        <w:br/>
        <w:t>с i-й пропускной способностью;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19050" t="0" r="0" b="0"/>
            <wp:docPr id="89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месячная цена аренды канала передачи данных сети «Интернет» </w:t>
      </w:r>
      <w:r>
        <w:rPr>
          <w:sz w:val="28"/>
          <w:szCs w:val="28"/>
        </w:rPr>
        <w:br/>
        <w:t>с i-й пропускной способностью;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0" b="0"/>
            <wp:docPr id="89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282622" w:rsidTr="002A6B78">
        <w:tc>
          <w:tcPr>
            <w:tcW w:w="3190" w:type="dxa"/>
            <w:vAlign w:val="center"/>
          </w:tcPr>
          <w:p w:rsidR="00282622" w:rsidRPr="0033053E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053E">
              <w:rPr>
                <w:b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282622" w:rsidRPr="0033053E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053E">
              <w:rPr>
                <w:b/>
                <w:sz w:val="28"/>
                <w:szCs w:val="28"/>
                <w:lang w:val="en-US"/>
              </w:rPr>
              <w:t>Q</w:t>
            </w:r>
            <w:r w:rsidRPr="0033053E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33053E">
              <w:rPr>
                <w:b/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282622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053E">
              <w:rPr>
                <w:b/>
                <w:sz w:val="28"/>
                <w:szCs w:val="28"/>
                <w:lang w:val="en-US"/>
              </w:rPr>
              <w:t>P</w:t>
            </w:r>
            <w:r w:rsidR="00477219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33053E">
              <w:rPr>
                <w:b/>
                <w:sz w:val="28"/>
                <w:szCs w:val="28"/>
                <w:vertAlign w:val="subscript"/>
              </w:rPr>
              <w:t>и</w:t>
            </w:r>
            <w:r w:rsidR="00477219">
              <w:rPr>
                <w:b/>
                <w:sz w:val="28"/>
                <w:szCs w:val="28"/>
                <w:vertAlign w:val="subscript"/>
              </w:rPr>
              <w:t xml:space="preserve"> в месяц</w:t>
            </w:r>
          </w:p>
          <w:p w:rsidR="00477219" w:rsidRPr="0033053E" w:rsidRDefault="00477219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282622" w:rsidTr="002A6B78">
        <w:tc>
          <w:tcPr>
            <w:tcW w:w="3190" w:type="dxa"/>
            <w:vAlign w:val="center"/>
          </w:tcPr>
          <w:p w:rsidR="00282622" w:rsidRPr="0033053E" w:rsidRDefault="00C31D3C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Высшая, главная,</w:t>
            </w:r>
            <w:r w:rsidRPr="007C1FF8">
              <w:rPr>
                <w:sz w:val="28"/>
                <w:szCs w:val="28"/>
              </w:rPr>
              <w:t xml:space="preserve"> ведущая</w:t>
            </w:r>
            <w:r>
              <w:rPr>
                <w:sz w:val="28"/>
                <w:szCs w:val="28"/>
              </w:rPr>
              <w:t>, старшая и младшая группы должностей муниципальной</w:t>
            </w:r>
            <w:r w:rsidRPr="007C1FF8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021" w:type="dxa"/>
            <w:vAlign w:val="center"/>
          </w:tcPr>
          <w:p w:rsidR="00282622" w:rsidRPr="0033053E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305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82622" w:rsidRPr="00025D96" w:rsidRDefault="00025D96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5 000</w:t>
            </w:r>
          </w:p>
        </w:tc>
      </w:tr>
    </w:tbl>
    <w:p w:rsidR="00282622" w:rsidRDefault="00282622" w:rsidP="0028262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A75" w:rsidRDefault="00216A7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" w:name="Par174"/>
      <w:bookmarkEnd w:id="1"/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2.2. Затраты на содержание имущества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8A018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–</w:t>
      </w:r>
      <w:hyperlink w:anchor="Par216" w:history="1"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7"/>
      <w:bookmarkEnd w:id="2"/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1</w:t>
      </w:r>
      <w:r>
        <w:rPr>
          <w:sz w:val="28"/>
          <w:szCs w:val="28"/>
        </w:rPr>
        <w:t>. 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7500"/>
            <wp:effectExtent l="0" t="0" r="9525" b="0"/>
            <wp:docPr id="87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1D52D5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87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автоматизированных телефонных станций </w:t>
      </w:r>
      <w:r>
        <w:rPr>
          <w:sz w:val="28"/>
          <w:szCs w:val="28"/>
        </w:rPr>
        <w:br/>
        <w:t>i-го вида;</w:t>
      </w:r>
    </w:p>
    <w:p w:rsidR="002A6B78" w:rsidRDefault="00B311D8" w:rsidP="0072397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87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одной автоматизированной телефо</w:t>
      </w:r>
      <w:r w:rsidR="00723970">
        <w:rPr>
          <w:sz w:val="28"/>
          <w:szCs w:val="28"/>
        </w:rPr>
        <w:t xml:space="preserve">нной станции </w:t>
      </w:r>
      <w:r w:rsidR="00723970">
        <w:rPr>
          <w:sz w:val="28"/>
          <w:szCs w:val="28"/>
        </w:rPr>
        <w:br/>
        <w:t xml:space="preserve">i-го вида в </w:t>
      </w:r>
      <w:r w:rsidR="003930F7">
        <w:rPr>
          <w:sz w:val="28"/>
          <w:szCs w:val="28"/>
        </w:rPr>
        <w:t>месяц</w:t>
      </w:r>
      <w:r w:rsidR="00723970">
        <w:rPr>
          <w:sz w:val="28"/>
          <w:szCs w:val="28"/>
        </w:rPr>
        <w:t>.</w:t>
      </w:r>
    </w:p>
    <w:p w:rsidR="009278A5" w:rsidRDefault="009278A5" w:rsidP="0072397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1724"/>
        <w:gridCol w:w="2268"/>
      </w:tblGrid>
      <w:tr w:rsidR="002A6B78" w:rsidTr="000C7390">
        <w:trPr>
          <w:trHeight w:val="501"/>
        </w:trPr>
        <w:tc>
          <w:tcPr>
            <w:tcW w:w="3487" w:type="dxa"/>
            <w:vAlign w:val="center"/>
          </w:tcPr>
          <w:p w:rsidR="002A6B78" w:rsidRPr="00897364" w:rsidRDefault="00F14BA4" w:rsidP="008973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7364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24" w:type="dxa"/>
            <w:vAlign w:val="center"/>
          </w:tcPr>
          <w:p w:rsidR="002A6B78" w:rsidRPr="00897364" w:rsidRDefault="002A6B78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7364">
              <w:rPr>
                <w:b/>
                <w:sz w:val="28"/>
                <w:szCs w:val="28"/>
                <w:lang w:val="en-US"/>
              </w:rPr>
              <w:t>Q</w:t>
            </w:r>
            <w:r w:rsidRPr="00897364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897364">
              <w:rPr>
                <w:b/>
                <w:sz w:val="28"/>
                <w:szCs w:val="28"/>
                <w:vertAlign w:val="subscript"/>
              </w:rPr>
              <w:t>стс</w:t>
            </w:r>
          </w:p>
        </w:tc>
        <w:tc>
          <w:tcPr>
            <w:tcW w:w="2268" w:type="dxa"/>
            <w:vAlign w:val="center"/>
          </w:tcPr>
          <w:p w:rsidR="002A6B78" w:rsidRDefault="002A6B78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897364">
              <w:rPr>
                <w:b/>
                <w:sz w:val="28"/>
                <w:szCs w:val="28"/>
                <w:lang w:val="en-US"/>
              </w:rPr>
              <w:t>P</w:t>
            </w:r>
            <w:r w:rsidRPr="00897364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97364">
              <w:rPr>
                <w:b/>
                <w:sz w:val="28"/>
                <w:szCs w:val="28"/>
                <w:vertAlign w:val="subscript"/>
              </w:rPr>
              <w:t>стс</w:t>
            </w:r>
            <w:r w:rsidR="00477219">
              <w:rPr>
                <w:b/>
                <w:sz w:val="28"/>
                <w:szCs w:val="28"/>
                <w:vertAlign w:val="subscript"/>
              </w:rPr>
              <w:t xml:space="preserve"> в </w:t>
            </w:r>
            <w:r w:rsidR="003930F7">
              <w:rPr>
                <w:b/>
                <w:sz w:val="28"/>
                <w:szCs w:val="28"/>
                <w:vertAlign w:val="subscript"/>
              </w:rPr>
              <w:t>месяц</w:t>
            </w:r>
          </w:p>
          <w:p w:rsidR="00477219" w:rsidRPr="00897364" w:rsidRDefault="00477219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2A6B78" w:rsidTr="000C7390">
        <w:tc>
          <w:tcPr>
            <w:tcW w:w="3487" w:type="dxa"/>
            <w:vAlign w:val="center"/>
          </w:tcPr>
          <w:p w:rsidR="002A6B78" w:rsidRPr="00025D96" w:rsidRDefault="00897364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Автоматизированная телефонная станция</w:t>
            </w:r>
          </w:p>
        </w:tc>
        <w:tc>
          <w:tcPr>
            <w:tcW w:w="1724" w:type="dxa"/>
            <w:vAlign w:val="center"/>
          </w:tcPr>
          <w:p w:rsidR="002A6B78" w:rsidRPr="00897364" w:rsidRDefault="002A6B78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973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A6B78" w:rsidRPr="00897364" w:rsidRDefault="001C4FF5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364">
              <w:rPr>
                <w:sz w:val="28"/>
                <w:szCs w:val="28"/>
              </w:rPr>
              <w:t>1 600</w:t>
            </w:r>
          </w:p>
        </w:tc>
      </w:tr>
    </w:tbl>
    <w:p w:rsidR="002A6B78" w:rsidRPr="00C67260" w:rsidRDefault="002A6B78" w:rsidP="002A6B7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2</w:t>
      </w:r>
      <w:r>
        <w:rPr>
          <w:sz w:val="28"/>
          <w:szCs w:val="28"/>
        </w:rPr>
        <w:t>. Нормативные затраты на техническое обслуживание и регламентно-профилактический ремонт локальных вычислительных сетей(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1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1D52D5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11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устройств локальных вычислительных сетей </w:t>
      </w:r>
      <w:r>
        <w:rPr>
          <w:sz w:val="28"/>
          <w:szCs w:val="28"/>
        </w:rPr>
        <w:br/>
        <w:t>i-го вида;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11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устройства локальных вычислительных сетей i-го вида в </w:t>
      </w:r>
      <w:r w:rsidR="007B03EC">
        <w:rPr>
          <w:sz w:val="28"/>
          <w:szCs w:val="28"/>
        </w:rPr>
        <w:t>год.</w:t>
      </w:r>
    </w:p>
    <w:p w:rsidR="00897364" w:rsidRDefault="00897364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897364" w:rsidRPr="00B213E6" w:rsidTr="00AC0BA8">
        <w:tc>
          <w:tcPr>
            <w:tcW w:w="3190" w:type="dxa"/>
            <w:vAlign w:val="center"/>
          </w:tcPr>
          <w:p w:rsidR="00897364" w:rsidRPr="00B213E6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30F7">
              <w:rPr>
                <w:sz w:val="28"/>
                <w:szCs w:val="28"/>
              </w:rPr>
              <w:t>Наименование</w:t>
            </w:r>
            <w:r w:rsidRPr="00B213E6">
              <w:rPr>
                <w:sz w:val="28"/>
                <w:szCs w:val="28"/>
              </w:rPr>
              <w:t>работ</w:t>
            </w:r>
          </w:p>
        </w:tc>
        <w:tc>
          <w:tcPr>
            <w:tcW w:w="2021" w:type="dxa"/>
            <w:vAlign w:val="center"/>
          </w:tcPr>
          <w:p w:rsidR="00897364" w:rsidRPr="00B213E6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57200" cy="317500"/>
                  <wp:effectExtent l="0" t="0" r="0" b="0"/>
                  <wp:docPr id="8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897364" w:rsidRPr="002D01C2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13E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3225" cy="317500"/>
                  <wp:effectExtent l="19050" t="0" r="0" b="0"/>
                  <wp:docPr id="11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01C2" w:rsidRPr="002D01C2">
              <w:rPr>
                <w:b/>
                <w:sz w:val="20"/>
                <w:szCs w:val="20"/>
              </w:rPr>
              <w:t>в год</w:t>
            </w:r>
          </w:p>
          <w:p w:rsidR="002D01C2" w:rsidRPr="002D01C2" w:rsidRDefault="002D01C2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C2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897364" w:rsidRPr="00B213E6" w:rsidTr="00AC0BA8">
        <w:tc>
          <w:tcPr>
            <w:tcW w:w="3190" w:type="dxa"/>
            <w:vAlign w:val="center"/>
          </w:tcPr>
          <w:p w:rsidR="00897364" w:rsidRPr="00025D96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Замена розетки для подключения сетевого устройства к локальной вычислительной сети (включая стоимость розетки)</w:t>
            </w:r>
          </w:p>
        </w:tc>
        <w:tc>
          <w:tcPr>
            <w:tcW w:w="2021" w:type="dxa"/>
            <w:vAlign w:val="center"/>
          </w:tcPr>
          <w:p w:rsidR="00897364" w:rsidRPr="00025D96" w:rsidRDefault="00025D96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897364" w:rsidRPr="00025D96" w:rsidRDefault="00897364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 xml:space="preserve">220 </w:t>
            </w:r>
          </w:p>
        </w:tc>
      </w:tr>
      <w:tr w:rsidR="00897364" w:rsidRPr="00B213E6" w:rsidTr="00AC0BA8">
        <w:tc>
          <w:tcPr>
            <w:tcW w:w="3190" w:type="dxa"/>
            <w:vAlign w:val="center"/>
          </w:tcPr>
          <w:p w:rsidR="00897364" w:rsidRPr="00025D96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Прокладка кабеля «витая пара» (включая стоимость кабеля), 1 п/м</w:t>
            </w:r>
          </w:p>
        </w:tc>
        <w:tc>
          <w:tcPr>
            <w:tcW w:w="2021" w:type="dxa"/>
            <w:vAlign w:val="center"/>
          </w:tcPr>
          <w:p w:rsidR="00897364" w:rsidRPr="00025D96" w:rsidRDefault="00025D96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1</w:t>
            </w:r>
            <w:r w:rsidR="00897364" w:rsidRPr="00025D96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897364" w:rsidRPr="00025D96" w:rsidRDefault="00897364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 xml:space="preserve">80 </w:t>
            </w:r>
          </w:p>
        </w:tc>
      </w:tr>
    </w:tbl>
    <w:p w:rsidR="00897364" w:rsidRDefault="00897364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3</w:t>
      </w:r>
      <w:r>
        <w:rPr>
          <w:sz w:val="28"/>
          <w:szCs w:val="28"/>
        </w:rPr>
        <w:t>. Нормативные затраты на техническое обслуживание и регламентно-профилактический ремонт систем бесперебойного питания(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1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1D52D5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11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B311D8" w:rsidRDefault="00B311D8" w:rsidP="007B03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1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модуля бесперебо</w:t>
      </w:r>
      <w:r w:rsidR="007B03EC">
        <w:rPr>
          <w:sz w:val="28"/>
          <w:szCs w:val="28"/>
        </w:rPr>
        <w:t>йного питания i-го вида в год</w:t>
      </w:r>
      <w:r w:rsidRPr="001360EB">
        <w:rPr>
          <w:sz w:val="28"/>
          <w:szCs w:val="28"/>
        </w:rPr>
        <w:t>.</w:t>
      </w:r>
    </w:p>
    <w:p w:rsidR="00E05F23" w:rsidRDefault="00E05F23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E05F23" w:rsidRPr="00F14BA4" w:rsidTr="003937F2">
        <w:tc>
          <w:tcPr>
            <w:tcW w:w="3190" w:type="dxa"/>
            <w:vAlign w:val="center"/>
          </w:tcPr>
          <w:p w:rsidR="00E05F23" w:rsidRPr="00266398" w:rsidRDefault="00F14BA4" w:rsidP="002663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3" w:name="Par216"/>
            <w:bookmarkEnd w:id="3"/>
            <w:r w:rsidRPr="00266398">
              <w:rPr>
                <w:b/>
                <w:sz w:val="28"/>
                <w:szCs w:val="28"/>
              </w:rPr>
              <w:t xml:space="preserve">Наименование </w:t>
            </w:r>
            <w:r w:rsidR="00AC0BA8" w:rsidRPr="00B213E6">
              <w:rPr>
                <w:b/>
                <w:sz w:val="28"/>
                <w:szCs w:val="28"/>
              </w:rPr>
              <w:t>источника бесперебойного питания</w:t>
            </w:r>
          </w:p>
        </w:tc>
        <w:tc>
          <w:tcPr>
            <w:tcW w:w="2021" w:type="dxa"/>
            <w:vAlign w:val="center"/>
          </w:tcPr>
          <w:p w:rsidR="00E05F23" w:rsidRPr="00266398" w:rsidRDefault="00E05F23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6398">
              <w:rPr>
                <w:b/>
                <w:sz w:val="28"/>
                <w:szCs w:val="28"/>
                <w:lang w:val="en-US"/>
              </w:rPr>
              <w:t>Q</w:t>
            </w:r>
            <w:r w:rsidRPr="00266398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266398">
              <w:rPr>
                <w:b/>
                <w:sz w:val="28"/>
                <w:szCs w:val="28"/>
                <w:vertAlign w:val="subscript"/>
              </w:rPr>
              <w:t>сбп</w:t>
            </w:r>
          </w:p>
        </w:tc>
        <w:tc>
          <w:tcPr>
            <w:tcW w:w="2268" w:type="dxa"/>
            <w:vAlign w:val="center"/>
          </w:tcPr>
          <w:p w:rsidR="00E05F23" w:rsidRPr="002D01C2" w:rsidRDefault="00E05F23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66398">
              <w:rPr>
                <w:b/>
                <w:sz w:val="28"/>
                <w:szCs w:val="28"/>
                <w:lang w:val="en-US"/>
              </w:rPr>
              <w:t>P</w:t>
            </w:r>
            <w:r w:rsidRPr="00266398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266398">
              <w:rPr>
                <w:b/>
                <w:sz w:val="28"/>
                <w:szCs w:val="28"/>
                <w:vertAlign w:val="subscript"/>
              </w:rPr>
              <w:t>сбп</w:t>
            </w:r>
            <w:r w:rsidR="002D01C2" w:rsidRPr="002D01C2">
              <w:rPr>
                <w:b/>
                <w:sz w:val="22"/>
                <w:szCs w:val="22"/>
              </w:rPr>
              <w:t>в год</w:t>
            </w:r>
          </w:p>
          <w:p w:rsidR="002D01C2" w:rsidRPr="002D01C2" w:rsidRDefault="002D01C2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01C2">
              <w:rPr>
                <w:b/>
                <w:sz w:val="22"/>
                <w:szCs w:val="22"/>
              </w:rPr>
              <w:t>(не более) руб.</w:t>
            </w:r>
          </w:p>
        </w:tc>
      </w:tr>
      <w:tr w:rsidR="00266398" w:rsidRPr="00025D96" w:rsidTr="003930F7">
        <w:trPr>
          <w:trHeight w:val="472"/>
        </w:trPr>
        <w:tc>
          <w:tcPr>
            <w:tcW w:w="3190" w:type="dxa"/>
            <w:vAlign w:val="center"/>
          </w:tcPr>
          <w:p w:rsidR="00266398" w:rsidRPr="00025D96" w:rsidRDefault="00025D96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Бесперебойник</w:t>
            </w:r>
          </w:p>
        </w:tc>
        <w:tc>
          <w:tcPr>
            <w:tcW w:w="2021" w:type="dxa"/>
            <w:vAlign w:val="center"/>
          </w:tcPr>
          <w:p w:rsidR="00266398" w:rsidRPr="00025D96" w:rsidRDefault="00025D96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266398" w:rsidRPr="00025D96" w:rsidRDefault="00266398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96">
              <w:rPr>
                <w:sz w:val="28"/>
                <w:szCs w:val="28"/>
              </w:rPr>
              <w:t>3000</w:t>
            </w:r>
          </w:p>
        </w:tc>
      </w:tr>
    </w:tbl>
    <w:p w:rsidR="00E05F23" w:rsidRPr="00025D96" w:rsidRDefault="00E05F23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техническое обслуживание и регламентно-профилактический ремонт</w:t>
      </w:r>
      <w:r w:rsidR="00C579E9">
        <w:rPr>
          <w:sz w:val="28"/>
          <w:szCs w:val="28"/>
        </w:rPr>
        <w:t xml:space="preserve"> принтеров, многофункциональных </w:t>
      </w:r>
      <w:r>
        <w:rPr>
          <w:sz w:val="28"/>
          <w:szCs w:val="28"/>
        </w:rPr>
        <w:t>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1D52D5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i-х принтеров, многофункциональных 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i-х принтеров, многофункциональных устройств</w:t>
      </w:r>
      <w:r w:rsidR="007B03EC">
        <w:rPr>
          <w:sz w:val="28"/>
          <w:szCs w:val="28"/>
        </w:rPr>
        <w:t xml:space="preserve">, </w:t>
      </w:r>
      <w:r>
        <w:rPr>
          <w:sz w:val="28"/>
          <w:szCs w:val="28"/>
        </w:rPr>
        <w:t>копировальных аппаратов</w:t>
      </w:r>
      <w:r w:rsidR="007B03EC">
        <w:rPr>
          <w:sz w:val="28"/>
          <w:szCs w:val="28"/>
        </w:rPr>
        <w:t xml:space="preserve"> и инойоргтехники </w:t>
      </w:r>
      <w:r>
        <w:rPr>
          <w:sz w:val="28"/>
          <w:szCs w:val="28"/>
        </w:rPr>
        <w:t xml:space="preserve">в </w:t>
      </w:r>
      <w:r w:rsidR="007B03EC">
        <w:rPr>
          <w:sz w:val="28"/>
          <w:szCs w:val="28"/>
        </w:rPr>
        <w:t>год.</w:t>
      </w:r>
    </w:p>
    <w:p w:rsidR="00471096" w:rsidRPr="009128C2" w:rsidRDefault="0047109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2491"/>
        <w:gridCol w:w="2944"/>
      </w:tblGrid>
      <w:tr w:rsidR="00471096" w:rsidRPr="00B213E6" w:rsidTr="00AA54A0">
        <w:trPr>
          <w:trHeight w:val="1499"/>
        </w:trPr>
        <w:tc>
          <w:tcPr>
            <w:tcW w:w="3979" w:type="dxa"/>
            <w:vAlign w:val="center"/>
          </w:tcPr>
          <w:p w:rsidR="00471096" w:rsidRPr="00B213E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491" w:type="dxa"/>
            <w:vAlign w:val="center"/>
          </w:tcPr>
          <w:p w:rsidR="00471096" w:rsidRPr="00B213E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  <w:lang w:val="en-US"/>
              </w:rPr>
              <w:t>Q</w:t>
            </w:r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B213E6">
              <w:rPr>
                <w:b/>
                <w:sz w:val="28"/>
                <w:szCs w:val="28"/>
                <w:vertAlign w:val="subscript"/>
              </w:rPr>
              <w:t>рпм</w:t>
            </w:r>
          </w:p>
        </w:tc>
        <w:tc>
          <w:tcPr>
            <w:tcW w:w="2944" w:type="dxa"/>
            <w:vAlign w:val="center"/>
          </w:tcPr>
          <w:p w:rsidR="0047109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13E6">
              <w:rPr>
                <w:b/>
                <w:sz w:val="28"/>
                <w:szCs w:val="28"/>
                <w:lang w:val="en-US"/>
              </w:rPr>
              <w:t>P</w:t>
            </w:r>
            <w:r w:rsidRPr="00B213E6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B213E6">
              <w:rPr>
                <w:b/>
                <w:sz w:val="28"/>
                <w:szCs w:val="28"/>
                <w:vertAlign w:val="subscript"/>
              </w:rPr>
              <w:t>рпм</w:t>
            </w:r>
            <w:r w:rsidR="00B02F8E">
              <w:rPr>
                <w:b/>
              </w:rPr>
              <w:t>в год</w:t>
            </w:r>
          </w:p>
          <w:p w:rsidR="00B02F8E" w:rsidRPr="00B02F8E" w:rsidRDefault="00B02F8E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471096" w:rsidRPr="00B213E6" w:rsidTr="00471096">
        <w:trPr>
          <w:trHeight w:val="672"/>
        </w:trPr>
        <w:tc>
          <w:tcPr>
            <w:tcW w:w="3979" w:type="dxa"/>
            <w:vAlign w:val="center"/>
          </w:tcPr>
          <w:p w:rsidR="00471096" w:rsidRPr="00D4511B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11B">
              <w:rPr>
                <w:sz w:val="28"/>
                <w:szCs w:val="28"/>
                <w:lang w:val="en-US"/>
              </w:rPr>
              <w:t>P</w:t>
            </w:r>
            <w:r w:rsidR="00025D96" w:rsidRPr="00D4511B">
              <w:rPr>
                <w:sz w:val="28"/>
                <w:szCs w:val="28"/>
                <w:lang w:val="en-US"/>
              </w:rPr>
              <w:t>HASER 3435</w:t>
            </w:r>
          </w:p>
        </w:tc>
        <w:tc>
          <w:tcPr>
            <w:tcW w:w="2491" w:type="dxa"/>
            <w:vAlign w:val="center"/>
          </w:tcPr>
          <w:p w:rsidR="00471096" w:rsidRPr="00B213E6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213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44" w:type="dxa"/>
            <w:vAlign w:val="center"/>
          </w:tcPr>
          <w:p w:rsidR="00471096" w:rsidRPr="00D4511B" w:rsidRDefault="00D4511B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</w:tr>
      <w:tr w:rsidR="00471096" w:rsidRPr="00B213E6" w:rsidTr="00471096">
        <w:trPr>
          <w:trHeight w:val="568"/>
        </w:trPr>
        <w:tc>
          <w:tcPr>
            <w:tcW w:w="3979" w:type="dxa"/>
            <w:vAlign w:val="center"/>
          </w:tcPr>
          <w:p w:rsidR="00471096" w:rsidRPr="00D4511B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11B">
              <w:rPr>
                <w:sz w:val="28"/>
                <w:szCs w:val="28"/>
                <w:lang w:val="en-US"/>
              </w:rPr>
              <w:t>HP LaserJet 1</w:t>
            </w:r>
            <w:r w:rsidR="00025D96" w:rsidRPr="00D4511B">
              <w:rPr>
                <w:sz w:val="28"/>
                <w:szCs w:val="28"/>
              </w:rPr>
              <w:t>150</w:t>
            </w:r>
          </w:p>
        </w:tc>
        <w:tc>
          <w:tcPr>
            <w:tcW w:w="2491" w:type="dxa"/>
            <w:vAlign w:val="center"/>
          </w:tcPr>
          <w:p w:rsidR="00471096" w:rsidRPr="00B213E6" w:rsidDel="00D061FC" w:rsidRDefault="00025D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B213E6" w:rsidRDefault="00471096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 xml:space="preserve">365 </w:t>
            </w:r>
          </w:p>
        </w:tc>
      </w:tr>
      <w:tr w:rsidR="00471096" w:rsidRPr="00B213E6" w:rsidTr="00471096">
        <w:trPr>
          <w:trHeight w:val="621"/>
        </w:trPr>
        <w:tc>
          <w:tcPr>
            <w:tcW w:w="3979" w:type="dxa"/>
            <w:vAlign w:val="center"/>
          </w:tcPr>
          <w:p w:rsidR="00471096" w:rsidRPr="00D4511B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4511B">
              <w:rPr>
                <w:sz w:val="28"/>
                <w:szCs w:val="28"/>
                <w:lang w:val="en-US"/>
              </w:rPr>
              <w:t>Samsung ML-</w:t>
            </w:r>
            <w:r w:rsidR="00D4511B" w:rsidRPr="00D4511B">
              <w:rPr>
                <w:sz w:val="28"/>
                <w:szCs w:val="28"/>
                <w:lang w:val="en-US"/>
              </w:rPr>
              <w:t>2851ND</w:t>
            </w:r>
          </w:p>
        </w:tc>
        <w:tc>
          <w:tcPr>
            <w:tcW w:w="2491" w:type="dxa"/>
            <w:vAlign w:val="center"/>
          </w:tcPr>
          <w:p w:rsidR="00471096" w:rsidRPr="00B213E6" w:rsidRDefault="00D4511B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B213E6" w:rsidRDefault="00471096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 xml:space="preserve">365 </w:t>
            </w:r>
          </w:p>
        </w:tc>
      </w:tr>
      <w:tr w:rsidR="00471096" w:rsidRPr="00B213E6" w:rsidTr="00471096">
        <w:trPr>
          <w:trHeight w:val="531"/>
        </w:trPr>
        <w:tc>
          <w:tcPr>
            <w:tcW w:w="3979" w:type="dxa"/>
            <w:vAlign w:val="center"/>
          </w:tcPr>
          <w:p w:rsidR="00471096" w:rsidRPr="00D4511B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4511B">
              <w:rPr>
                <w:sz w:val="28"/>
                <w:szCs w:val="28"/>
                <w:lang w:val="en-US"/>
              </w:rPr>
              <w:t xml:space="preserve">HP LaserJet </w:t>
            </w:r>
            <w:r w:rsidR="00025D96" w:rsidRPr="00D4511B">
              <w:rPr>
                <w:sz w:val="28"/>
                <w:szCs w:val="28"/>
                <w:lang w:val="en-US"/>
              </w:rPr>
              <w:t>P1005</w:t>
            </w:r>
          </w:p>
        </w:tc>
        <w:tc>
          <w:tcPr>
            <w:tcW w:w="2491" w:type="dxa"/>
            <w:vAlign w:val="center"/>
          </w:tcPr>
          <w:p w:rsidR="00471096" w:rsidRPr="00B213E6" w:rsidRDefault="00025D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471096" w:rsidRPr="00B213E6" w:rsidRDefault="00B02F8E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24"/>
      <w:bookmarkEnd w:id="4"/>
      <w:r>
        <w:rPr>
          <w:sz w:val="28"/>
          <w:szCs w:val="28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справочно-правовых систем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6256ED" w:rsidRDefault="00B311D8" w:rsidP="00B311D8">
      <w:pPr>
        <w:tabs>
          <w:tab w:val="left" w:pos="567"/>
        </w:tabs>
        <w:jc w:val="center"/>
        <w:rPr>
          <w:sz w:val="32"/>
          <w:szCs w:val="32"/>
        </w:rPr>
      </w:pPr>
      <w:r>
        <w:rPr>
          <w:noProof/>
          <w:position w:val="-28"/>
          <w:sz w:val="32"/>
          <w:szCs w:val="32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6ED">
        <w:rPr>
          <w:sz w:val="32"/>
          <w:szCs w:val="32"/>
        </w:rPr>
        <w:t>,</w:t>
      </w:r>
    </w:p>
    <w:p w:rsidR="00B311D8" w:rsidRPr="002B3A2E" w:rsidRDefault="00B311D8" w:rsidP="00B311D8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3960"/>
      </w:tblGrid>
      <w:tr w:rsidR="00F14BA4" w:rsidRPr="00F14BA4" w:rsidTr="00334BFA">
        <w:trPr>
          <w:trHeight w:val="804"/>
        </w:trPr>
        <w:tc>
          <w:tcPr>
            <w:tcW w:w="4961" w:type="dxa"/>
            <w:vAlign w:val="center"/>
          </w:tcPr>
          <w:p w:rsidR="00F14BA4" w:rsidRPr="00334BFA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4BFA">
              <w:rPr>
                <w:b/>
                <w:sz w:val="28"/>
                <w:szCs w:val="28"/>
              </w:rPr>
              <w:t xml:space="preserve">Наименование </w:t>
            </w:r>
          </w:p>
          <w:p w:rsidR="00F14BA4" w:rsidRPr="00334BFA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4BFA">
              <w:rPr>
                <w:b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3960" w:type="dxa"/>
            <w:vAlign w:val="center"/>
          </w:tcPr>
          <w:p w:rsidR="00F14BA4" w:rsidRDefault="00F14BA4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BFA">
              <w:rPr>
                <w:b/>
                <w:sz w:val="28"/>
                <w:szCs w:val="28"/>
                <w:lang w:val="en-US"/>
              </w:rPr>
              <w:t>P</w:t>
            </w:r>
            <w:r w:rsidRPr="00334BF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334BFA">
              <w:rPr>
                <w:b/>
                <w:sz w:val="28"/>
                <w:szCs w:val="28"/>
                <w:vertAlign w:val="subscript"/>
              </w:rPr>
              <w:t>сспс</w:t>
            </w:r>
            <w:r w:rsidR="00F8139F">
              <w:rPr>
                <w:b/>
              </w:rPr>
              <w:t xml:space="preserve">в </w:t>
            </w:r>
            <w:r w:rsidR="003930F7">
              <w:rPr>
                <w:b/>
              </w:rPr>
              <w:t>год</w:t>
            </w:r>
          </w:p>
          <w:p w:rsidR="00F8139F" w:rsidRPr="00F8139F" w:rsidRDefault="00F8139F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F14BA4" w:rsidRPr="00D4511B" w:rsidTr="00334BFA">
        <w:trPr>
          <w:trHeight w:val="419"/>
        </w:trPr>
        <w:tc>
          <w:tcPr>
            <w:tcW w:w="4961" w:type="dxa"/>
            <w:vAlign w:val="center"/>
          </w:tcPr>
          <w:p w:rsidR="00F14BA4" w:rsidRPr="00D4511B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11B">
              <w:rPr>
                <w:sz w:val="28"/>
                <w:szCs w:val="28"/>
              </w:rPr>
              <w:t>Консультант</w:t>
            </w:r>
            <w:r w:rsidR="00B57945" w:rsidRPr="00D4511B">
              <w:rPr>
                <w:sz w:val="28"/>
                <w:szCs w:val="28"/>
              </w:rPr>
              <w:t>Плюс</w:t>
            </w:r>
          </w:p>
        </w:tc>
        <w:tc>
          <w:tcPr>
            <w:tcW w:w="3960" w:type="dxa"/>
            <w:vAlign w:val="center"/>
          </w:tcPr>
          <w:p w:rsidR="00F14BA4" w:rsidRPr="00D4511B" w:rsidRDefault="00D4511B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4511B">
              <w:rPr>
                <w:sz w:val="28"/>
                <w:szCs w:val="28"/>
                <w:lang w:val="en-US"/>
              </w:rPr>
              <w:t>133 200</w:t>
            </w:r>
          </w:p>
        </w:tc>
      </w:tr>
    </w:tbl>
    <w:p w:rsidR="00F14BA4" w:rsidRDefault="00F14BA4" w:rsidP="00F14BA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g-го иного программного обеспечения, </w:t>
      </w:r>
      <w:r>
        <w:rPr>
          <w:sz w:val="28"/>
          <w:szCs w:val="28"/>
        </w:rPr>
        <w:br/>
        <w:t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34BFA" w:rsidRPr="009128C2" w:rsidRDefault="00334BFA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544"/>
      </w:tblGrid>
      <w:tr w:rsidR="00334BFA" w:rsidRPr="00B213E6" w:rsidTr="00334BFA">
        <w:trPr>
          <w:trHeight w:val="1038"/>
        </w:trPr>
        <w:tc>
          <w:tcPr>
            <w:tcW w:w="5812" w:type="dxa"/>
            <w:vAlign w:val="center"/>
          </w:tcPr>
          <w:p w:rsidR="00334BFA" w:rsidRPr="00B213E6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сопровождаемого </w:t>
            </w:r>
            <w:r w:rsidRPr="00B213E6">
              <w:rPr>
                <w:b/>
                <w:sz w:val="28"/>
                <w:szCs w:val="28"/>
              </w:rPr>
              <w:t xml:space="preserve">программного обеспечения </w:t>
            </w:r>
          </w:p>
        </w:tc>
        <w:tc>
          <w:tcPr>
            <w:tcW w:w="3544" w:type="dxa"/>
            <w:vAlign w:val="center"/>
          </w:tcPr>
          <w:p w:rsidR="00334BFA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801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72440" cy="333375"/>
                  <wp:effectExtent l="19050" t="0" r="0" b="0"/>
                  <wp:docPr id="866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>
              <w:rPr>
                <w:b/>
              </w:rPr>
              <w:t>в год</w:t>
            </w:r>
          </w:p>
          <w:p w:rsidR="00F8139F" w:rsidRPr="00F8139F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334BFA" w:rsidRPr="00D4511B" w:rsidTr="00334BFA">
        <w:trPr>
          <w:trHeight w:val="9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D4511B" w:rsidRDefault="00D4511B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11B">
              <w:rPr>
                <w:sz w:val="28"/>
                <w:szCs w:val="28"/>
                <w:lang w:val="en-US"/>
              </w:rPr>
              <w:t>1C</w:t>
            </w:r>
            <w:r w:rsidRPr="00D4511B">
              <w:rPr>
                <w:sz w:val="28"/>
                <w:szCs w:val="28"/>
              </w:rPr>
              <w:t xml:space="preserve">: Предприятие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D4511B" w:rsidRDefault="00D4511B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11B">
              <w:rPr>
                <w:sz w:val="28"/>
                <w:szCs w:val="28"/>
              </w:rPr>
              <w:t>24 000</w:t>
            </w:r>
          </w:p>
        </w:tc>
      </w:tr>
    </w:tbl>
    <w:p w:rsidR="00334BFA" w:rsidRPr="00334BFA" w:rsidRDefault="00334BFA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3930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122EA7" w:rsidRPr="009128C2" w:rsidRDefault="00122EA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01"/>
        <w:gridCol w:w="2268"/>
      </w:tblGrid>
      <w:tr w:rsidR="00122EA7" w:rsidRPr="00B213E6" w:rsidTr="00122EA7">
        <w:trPr>
          <w:trHeight w:val="1499"/>
        </w:trPr>
        <w:tc>
          <w:tcPr>
            <w:tcW w:w="5387" w:type="dxa"/>
            <w:vAlign w:val="center"/>
          </w:tcPr>
          <w:p w:rsidR="00122EA7" w:rsidRPr="00B213E6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122EA7" w:rsidRPr="00B213E6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6085" cy="317500"/>
                  <wp:effectExtent l="0" t="0" r="0" b="0"/>
                  <wp:docPr id="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122EA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13E6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79730" cy="317500"/>
                  <wp:effectExtent l="19050" t="0" r="1270" b="0"/>
                  <wp:docPr id="4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>
              <w:rPr>
                <w:b/>
              </w:rPr>
              <w:t>в год</w:t>
            </w:r>
          </w:p>
          <w:p w:rsidR="00F8139F" w:rsidRPr="00F8139F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122EA7" w:rsidRPr="00B213E6" w:rsidTr="00122EA7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  <w:lang w:val="en-US"/>
              </w:rPr>
              <w:t xml:space="preserve">Kaspersky Endpoint Security </w:t>
            </w:r>
            <w:r w:rsidRPr="00BF4C9B">
              <w:rPr>
                <w:sz w:val="28"/>
                <w:szCs w:val="28"/>
              </w:rPr>
              <w:t>длябизнеса</w:t>
            </w:r>
            <w:r w:rsidRPr="00BF4C9B">
              <w:rPr>
                <w:sz w:val="28"/>
                <w:szCs w:val="28"/>
                <w:lang w:val="en-US"/>
              </w:rPr>
              <w:t xml:space="preserve"> – </w:t>
            </w:r>
            <w:r w:rsidRPr="00BF4C9B">
              <w:rPr>
                <w:sz w:val="28"/>
                <w:szCs w:val="28"/>
              </w:rPr>
              <w:t>Стандартный</w:t>
            </w:r>
            <w:r w:rsidRPr="00BF4C9B">
              <w:rPr>
                <w:sz w:val="28"/>
                <w:szCs w:val="28"/>
                <w:lang w:val="en-US"/>
              </w:rPr>
              <w:t xml:space="preserve"> Russian Edition. </w:t>
            </w:r>
            <w:r w:rsidRPr="00BF4C9B">
              <w:rPr>
                <w:sz w:val="28"/>
                <w:szCs w:val="28"/>
              </w:rPr>
              <w:t xml:space="preserve">25-49 </w:t>
            </w:r>
            <w:r w:rsidRPr="00BF4C9B">
              <w:rPr>
                <w:sz w:val="28"/>
                <w:szCs w:val="28"/>
                <w:lang w:val="en-US"/>
              </w:rPr>
              <w:t>nodes</w:t>
            </w:r>
          </w:p>
          <w:p w:rsidR="00122EA7" w:rsidRPr="00BF4C9B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>1 год приобретение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D4511B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122EA7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 xml:space="preserve">1628 </w:t>
            </w:r>
          </w:p>
        </w:tc>
      </w:tr>
      <w:tr w:rsidR="00122EA7" w:rsidRPr="00B213E6" w:rsidTr="00122EA7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>КриптоПро версия 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BF4C9B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122EA7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 xml:space="preserve">2300 </w:t>
            </w:r>
          </w:p>
        </w:tc>
      </w:tr>
      <w:tr w:rsidR="00122EA7" w:rsidRPr="00B213E6" w:rsidTr="00122EA7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A0" w:rsidRPr="00BF4C9B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 xml:space="preserve">КриптоПро версия 3.9 </w:t>
            </w:r>
          </w:p>
          <w:p w:rsidR="00122EA7" w:rsidRPr="00BF4C9B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>(обновление ранее приобретенных)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BF4C9B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BF4C9B" w:rsidRDefault="00122EA7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C9B">
              <w:rPr>
                <w:sz w:val="28"/>
                <w:szCs w:val="28"/>
              </w:rPr>
              <w:t xml:space="preserve">1200 </w:t>
            </w:r>
          </w:p>
        </w:tc>
      </w:tr>
    </w:tbl>
    <w:p w:rsidR="00327283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302"/>
      <w:bookmarkStart w:id="6" w:name="Par309"/>
      <w:bookmarkEnd w:id="5"/>
      <w:bookmarkEnd w:id="6"/>
    </w:p>
    <w:p w:rsidR="003930F7" w:rsidRDefault="003930F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F4C9B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B311D8">
        <w:rPr>
          <w:sz w:val="28"/>
          <w:szCs w:val="28"/>
        </w:rPr>
        <w:t>. Нормативные затраты на приобретение оборудования по обеспечению безопасности информации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0" t="0" r="7620" b="0"/>
            <wp:docPr id="43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4555" cy="549910"/>
            <wp:effectExtent l="0" t="0" r="0" b="0"/>
            <wp:docPr id="43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9910" cy="317500"/>
            <wp:effectExtent l="0" t="0" r="2540" b="0"/>
            <wp:docPr id="43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–количество i-го оборудования по обеспечению безопасности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43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:rsidR="00AA54A0" w:rsidRDefault="00AA54A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1843"/>
        <w:gridCol w:w="2977"/>
      </w:tblGrid>
      <w:tr w:rsidR="00AA54A0" w:rsidRPr="00B213E6" w:rsidTr="009278A5">
        <w:trPr>
          <w:trHeight w:val="1601"/>
        </w:trPr>
        <w:tc>
          <w:tcPr>
            <w:tcW w:w="4252" w:type="dxa"/>
            <w:vAlign w:val="center"/>
          </w:tcPr>
          <w:p w:rsidR="00AA54A0" w:rsidRPr="00B213E6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b/>
                <w:sz w:val="28"/>
                <w:szCs w:val="28"/>
              </w:rPr>
              <w:t>Характеристики</w:t>
            </w:r>
          </w:p>
          <w:p w:rsidR="00AA54A0" w:rsidRPr="00B213E6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AA54A0" w:rsidRPr="00B213E6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49910" cy="317500"/>
                  <wp:effectExtent l="0" t="0" r="2540" b="0"/>
                  <wp:docPr id="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A54A0" w:rsidRPr="00B213E6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13E6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03555" cy="317500"/>
                  <wp:effectExtent l="19050" t="0" r="0" b="0"/>
                  <wp:docPr id="6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4A0" w:rsidRPr="00C01D21" w:rsidTr="00AA54A0">
        <w:trPr>
          <w:trHeight w:val="636"/>
        </w:trPr>
        <w:tc>
          <w:tcPr>
            <w:tcW w:w="4252" w:type="dxa"/>
            <w:vAlign w:val="center"/>
          </w:tcPr>
          <w:p w:rsidR="00AA54A0" w:rsidRPr="00C01D21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D21">
              <w:rPr>
                <w:sz w:val="28"/>
                <w:szCs w:val="28"/>
              </w:rPr>
              <w:t>Носитель ключевой информации Рутокен S 64КБ ндв3</w:t>
            </w:r>
          </w:p>
        </w:tc>
        <w:tc>
          <w:tcPr>
            <w:tcW w:w="1843" w:type="dxa"/>
            <w:vAlign w:val="center"/>
          </w:tcPr>
          <w:p w:rsidR="00AA54A0" w:rsidRPr="00C01D21" w:rsidRDefault="00BF4C9B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D21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AA54A0" w:rsidRPr="00C01D21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D21">
              <w:rPr>
                <w:sz w:val="28"/>
                <w:szCs w:val="28"/>
              </w:rPr>
              <w:t xml:space="preserve">Не более 1200 руб. </w:t>
            </w:r>
          </w:p>
          <w:p w:rsidR="00AA54A0" w:rsidRPr="00C01D21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D21">
              <w:rPr>
                <w:sz w:val="28"/>
                <w:szCs w:val="28"/>
              </w:rPr>
              <w:t>в год</w:t>
            </w:r>
          </w:p>
        </w:tc>
      </w:tr>
    </w:tbl>
    <w:p w:rsidR="00AA54A0" w:rsidRPr="00C01D21" w:rsidRDefault="00AA54A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50" w:rsidRDefault="00927850" w:rsidP="0092785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BF4C9B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B311D8">
        <w:rPr>
          <w:sz w:val="28"/>
          <w:szCs w:val="28"/>
        </w:rPr>
        <w:t>. Нормативные затраты на приобретение носителей информации</w:t>
      </w:r>
      <w:r w:rsidR="00E124D0">
        <w:rPr>
          <w:sz w:val="28"/>
          <w:szCs w:val="28"/>
        </w:rPr>
        <w:t>, в том числе магнитных и оптических носителей информации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6350" b="0"/>
            <wp:docPr id="42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</w:t>
      </w:r>
      <w:r w:rsidR="00E124D0">
        <w:rPr>
          <w:sz w:val="28"/>
          <w:szCs w:val="28"/>
        </w:rPr>
        <w:t>,</w:t>
      </w:r>
      <w:r w:rsidR="00B311D8">
        <w:rPr>
          <w:sz w:val="28"/>
          <w:szCs w:val="28"/>
        </w:rPr>
        <w:t>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7685" cy="511175"/>
            <wp:effectExtent l="0" t="0" r="0" b="0"/>
            <wp:docPr id="4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0" t="0" r="7620" b="0"/>
            <wp:docPr id="41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–количество носител</w:t>
      </w:r>
      <w:r w:rsidR="00E124D0">
        <w:rPr>
          <w:sz w:val="28"/>
          <w:szCs w:val="28"/>
        </w:rPr>
        <w:t>ей</w:t>
      </w:r>
      <w:r>
        <w:rPr>
          <w:sz w:val="28"/>
          <w:szCs w:val="28"/>
        </w:rPr>
        <w:t xml:space="preserve"> информации</w:t>
      </w:r>
      <w:r w:rsidR="00E124D0">
        <w:rPr>
          <w:sz w:val="28"/>
          <w:szCs w:val="28"/>
        </w:rPr>
        <w:t xml:space="preserve"> поi-й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41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носителя информации </w:t>
      </w:r>
      <w:r w:rsidR="00E124D0">
        <w:rPr>
          <w:sz w:val="28"/>
          <w:szCs w:val="28"/>
        </w:rPr>
        <w:t xml:space="preserve"> по i-й должности</w:t>
      </w:r>
      <w:r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3155"/>
        <w:gridCol w:w="2835"/>
      </w:tblGrid>
      <w:tr w:rsidR="00327283" w:rsidRPr="00927850" w:rsidTr="00927CA3">
        <w:tc>
          <w:tcPr>
            <w:tcW w:w="2798" w:type="dxa"/>
            <w:vAlign w:val="center"/>
          </w:tcPr>
          <w:p w:rsidR="00327283" w:rsidRPr="00FC4924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4924">
              <w:rPr>
                <w:b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3155" w:type="dxa"/>
            <w:vAlign w:val="center"/>
          </w:tcPr>
          <w:p w:rsidR="00327283" w:rsidRPr="00FC4924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4924">
              <w:rPr>
                <w:b/>
                <w:sz w:val="28"/>
                <w:szCs w:val="28"/>
                <w:lang w:val="en-US"/>
              </w:rPr>
              <w:t>Q</w:t>
            </w:r>
            <w:r w:rsidRPr="00FC4924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FC4924">
              <w:rPr>
                <w:b/>
                <w:sz w:val="28"/>
                <w:szCs w:val="28"/>
                <w:vertAlign w:val="subscript"/>
              </w:rPr>
              <w:t>мн</w:t>
            </w:r>
          </w:p>
        </w:tc>
        <w:tc>
          <w:tcPr>
            <w:tcW w:w="2835" w:type="dxa"/>
            <w:vAlign w:val="center"/>
          </w:tcPr>
          <w:p w:rsidR="00327283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924">
              <w:rPr>
                <w:b/>
                <w:sz w:val="28"/>
                <w:szCs w:val="28"/>
                <w:lang w:val="en-US"/>
              </w:rPr>
              <w:t>P</w:t>
            </w:r>
            <w:r w:rsidRPr="00FC4924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FC4924">
              <w:rPr>
                <w:b/>
                <w:sz w:val="28"/>
                <w:szCs w:val="28"/>
                <w:vertAlign w:val="subscript"/>
              </w:rPr>
              <w:t>мн</w:t>
            </w:r>
            <w:r w:rsidR="00212E77">
              <w:rPr>
                <w:b/>
              </w:rPr>
              <w:t>за ед.</w:t>
            </w:r>
          </w:p>
          <w:p w:rsidR="00212E77" w:rsidRPr="00212E77" w:rsidRDefault="00212E7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</w:tc>
      </w:tr>
      <w:tr w:rsidR="00FC4924" w:rsidTr="00927CA3">
        <w:tc>
          <w:tcPr>
            <w:tcW w:w="2798" w:type="dxa"/>
            <w:vAlign w:val="center"/>
          </w:tcPr>
          <w:p w:rsidR="00FC4924" w:rsidRPr="00B213E6" w:rsidRDefault="00D02C9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Высшая, главная,</w:t>
            </w:r>
            <w:r w:rsidRPr="007C1FF8">
              <w:rPr>
                <w:sz w:val="28"/>
                <w:szCs w:val="28"/>
              </w:rPr>
              <w:t xml:space="preserve"> ведущая</w:t>
            </w:r>
            <w:r>
              <w:rPr>
                <w:sz w:val="28"/>
                <w:szCs w:val="28"/>
              </w:rPr>
              <w:t>, старшая и младшая группы должностей муниципальной</w:t>
            </w:r>
            <w:r w:rsidRPr="007C1FF8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3155" w:type="dxa"/>
            <w:vAlign w:val="center"/>
          </w:tcPr>
          <w:p w:rsidR="00FC4924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 xml:space="preserve">Не более 1 ед. </w:t>
            </w:r>
          </w:p>
          <w:p w:rsidR="00FC4924" w:rsidRPr="00B213E6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>на 1 работника</w:t>
            </w:r>
          </w:p>
        </w:tc>
        <w:tc>
          <w:tcPr>
            <w:tcW w:w="2835" w:type="dxa"/>
            <w:vAlign w:val="center"/>
          </w:tcPr>
          <w:p w:rsidR="00FC4924" w:rsidRPr="00B213E6" w:rsidRDefault="00FC4924" w:rsidP="00212E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3E6">
              <w:rPr>
                <w:sz w:val="28"/>
                <w:szCs w:val="28"/>
              </w:rPr>
              <w:t>1000</w:t>
            </w:r>
          </w:p>
        </w:tc>
      </w:tr>
    </w:tbl>
    <w:p w:rsidR="00327283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BF4C9B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B311D8">
        <w:rPr>
          <w:sz w:val="28"/>
          <w:szCs w:val="28"/>
        </w:rPr>
        <w:t>. Нормативные затраты на приобретение деталей для содержания принтеров, многофункциональных устройств</w:t>
      </w:r>
      <w:r w:rsidR="00312E39">
        <w:rPr>
          <w:sz w:val="28"/>
          <w:szCs w:val="28"/>
        </w:rPr>
        <w:t>,</w:t>
      </w:r>
      <w:r w:rsidR="00B311D8">
        <w:rPr>
          <w:sz w:val="28"/>
          <w:szCs w:val="28"/>
        </w:rPr>
        <w:t xml:space="preserve"> копировальных аппаратов</w:t>
      </w:r>
      <w:r w:rsidR="00312E39">
        <w:rPr>
          <w:sz w:val="28"/>
          <w:szCs w:val="28"/>
        </w:rPr>
        <w:t xml:space="preserve"> и иной </w:t>
      </w:r>
      <w:r w:rsidR="00B311D8">
        <w:rPr>
          <w:sz w:val="28"/>
          <w:szCs w:val="28"/>
        </w:rPr>
        <w:t>оргтехники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41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jc w:val="center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0485" cy="333375"/>
            <wp:effectExtent l="0" t="0" r="0" b="0"/>
            <wp:docPr id="41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7500" cy="333375"/>
            <wp:effectExtent l="0" t="0" r="0" b="0"/>
            <wp:docPr id="41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</w:t>
      </w:r>
      <w:r w:rsidR="00312E39">
        <w:rPr>
          <w:sz w:val="28"/>
          <w:szCs w:val="28"/>
        </w:rPr>
        <w:t xml:space="preserve">, </w:t>
      </w:r>
      <w:r>
        <w:rPr>
          <w:sz w:val="28"/>
          <w:szCs w:val="28"/>
        </w:rPr>
        <w:t>копировальных аппаратов</w:t>
      </w:r>
      <w:r w:rsidR="00312E39">
        <w:rPr>
          <w:sz w:val="28"/>
          <w:szCs w:val="28"/>
        </w:rPr>
        <w:t xml:space="preserve"> и иной</w:t>
      </w:r>
      <w:r w:rsidR="00C01D21"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оргтехники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0" b="0"/>
            <wp:docPr id="41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запасных частей для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расходных материалов для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312E39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7500" cy="333375"/>
            <wp:effectExtent l="0" t="0" r="0" b="0"/>
            <wp:docPr id="41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3170" cy="596900"/>
            <wp:effectExtent l="0" t="0" r="0" b="0"/>
            <wp:docPr id="4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2B3A2E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0" t="0" r="0" b="0"/>
            <wp:docPr id="41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i-</w:t>
      </w:r>
      <w:r w:rsidR="00312E39">
        <w:rPr>
          <w:sz w:val="28"/>
          <w:szCs w:val="28"/>
        </w:rPr>
        <w:t>й</w:t>
      </w:r>
      <w:r w:rsidR="00C01D21"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40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норматив потребления расходных материалов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поi-й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19050" t="0" r="0" b="0"/>
            <wp:docPr id="4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расходного материала </w:t>
      </w:r>
      <w:r w:rsidR="00312E39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принтеров, многофункциональных устройств</w:t>
      </w:r>
      <w:r w:rsidR="00312E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копировальных аппаратов</w:t>
      </w:r>
      <w:r w:rsidR="00687085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</w:t>
      </w:r>
      <w:r w:rsidR="00687085">
        <w:rPr>
          <w:sz w:val="28"/>
          <w:szCs w:val="28"/>
        </w:rPr>
        <w:t xml:space="preserve"> по i-й должности</w:t>
      </w:r>
      <w:r>
        <w:rPr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850"/>
        <w:gridCol w:w="1134"/>
        <w:gridCol w:w="1843"/>
      </w:tblGrid>
      <w:tr w:rsidR="00651895" w:rsidTr="009278A5">
        <w:trPr>
          <w:trHeight w:val="441"/>
        </w:trPr>
        <w:tc>
          <w:tcPr>
            <w:tcW w:w="4536" w:type="dxa"/>
            <w:vAlign w:val="center"/>
          </w:tcPr>
          <w:p w:rsidR="00ED1829" w:rsidRPr="00ED1829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182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ED1829" w:rsidRP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1829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ED1829" w:rsidRP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1829">
              <w:rPr>
                <w:b/>
                <w:sz w:val="28"/>
                <w:szCs w:val="28"/>
                <w:lang w:val="en-US"/>
              </w:rPr>
              <w:t>Q</w:t>
            </w:r>
            <w:r w:rsidRPr="00ED1829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ED1829">
              <w:rPr>
                <w:b/>
                <w:sz w:val="28"/>
                <w:szCs w:val="28"/>
                <w:vertAlign w:val="subscript"/>
              </w:rPr>
              <w:t>рм</w:t>
            </w:r>
          </w:p>
        </w:tc>
        <w:tc>
          <w:tcPr>
            <w:tcW w:w="1134" w:type="dxa"/>
            <w:vAlign w:val="center"/>
          </w:tcPr>
          <w:p w:rsidR="00ED1829" w:rsidRPr="0040174C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174C">
              <w:rPr>
                <w:b/>
                <w:sz w:val="28"/>
                <w:szCs w:val="28"/>
                <w:lang w:val="en-US"/>
              </w:rPr>
              <w:t>Ni</w:t>
            </w:r>
            <w:r w:rsidRPr="0040174C">
              <w:rPr>
                <w:b/>
                <w:sz w:val="28"/>
                <w:szCs w:val="28"/>
              </w:rPr>
              <w:t>рм</w:t>
            </w:r>
          </w:p>
          <w:p w:rsidR="00ED1829" w:rsidRPr="0040174C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174C">
              <w:rPr>
                <w:b/>
                <w:sz w:val="18"/>
                <w:szCs w:val="18"/>
              </w:rPr>
              <w:t>(не более)</w:t>
            </w:r>
            <w:r w:rsidR="0040174C" w:rsidRPr="0040174C">
              <w:rPr>
                <w:b/>
                <w:sz w:val="18"/>
                <w:szCs w:val="18"/>
              </w:rPr>
              <w:t xml:space="preserve"> на г</w:t>
            </w:r>
            <w:r w:rsidR="0040174C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1843" w:type="dxa"/>
            <w:vAlign w:val="center"/>
          </w:tcPr>
          <w:p w:rsid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ED1829">
              <w:rPr>
                <w:b/>
                <w:sz w:val="28"/>
                <w:szCs w:val="28"/>
                <w:lang w:val="en-US"/>
              </w:rPr>
              <w:t>P</w:t>
            </w:r>
            <w:r w:rsidRPr="00ED1829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ED1829">
              <w:rPr>
                <w:b/>
                <w:sz w:val="28"/>
                <w:szCs w:val="28"/>
                <w:vertAlign w:val="subscript"/>
              </w:rPr>
              <w:t>рм</w:t>
            </w:r>
            <w:r w:rsidR="0040174C">
              <w:rPr>
                <w:b/>
                <w:sz w:val="28"/>
                <w:szCs w:val="28"/>
                <w:vertAlign w:val="subscript"/>
              </w:rPr>
              <w:t xml:space="preserve"> за 1 ед.</w:t>
            </w:r>
          </w:p>
          <w:p w:rsidR="00ED1829" w:rsidRPr="00ED1829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651895" w:rsidTr="009278A5">
        <w:tc>
          <w:tcPr>
            <w:tcW w:w="4536" w:type="dxa"/>
            <w:vAlign w:val="center"/>
          </w:tcPr>
          <w:p w:rsidR="0040174C" w:rsidRPr="00D02C94" w:rsidRDefault="0040174C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C01D21">
              <w:rPr>
                <w:sz w:val="28"/>
                <w:szCs w:val="28"/>
              </w:rPr>
              <w:t>Картридж  для принтера</w:t>
            </w:r>
            <w:r w:rsidRPr="00D02C94">
              <w:rPr>
                <w:color w:val="FF0000"/>
                <w:sz w:val="28"/>
                <w:szCs w:val="28"/>
              </w:rPr>
              <w:t xml:space="preserve"> </w:t>
            </w:r>
            <w:r w:rsidR="00C01D21" w:rsidRPr="00D4511B">
              <w:rPr>
                <w:sz w:val="28"/>
                <w:szCs w:val="28"/>
                <w:lang w:val="en-US"/>
              </w:rPr>
              <w:t>PHASER 3435</w:t>
            </w:r>
          </w:p>
        </w:tc>
        <w:tc>
          <w:tcPr>
            <w:tcW w:w="851" w:type="dxa"/>
          </w:tcPr>
          <w:p w:rsidR="00ED1829" w:rsidRPr="00ED1829" w:rsidRDefault="0040174C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ED1829" w:rsidRPr="00ED1829" w:rsidRDefault="00C01D21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D1829" w:rsidRPr="00ED1829" w:rsidRDefault="0040174C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ED1829" w:rsidRPr="00ED1829" w:rsidRDefault="00C01D21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40174C" w:rsidTr="009278A5">
        <w:tc>
          <w:tcPr>
            <w:tcW w:w="4536" w:type="dxa"/>
            <w:vAlign w:val="center"/>
          </w:tcPr>
          <w:p w:rsidR="0040174C" w:rsidRPr="00C01D21" w:rsidRDefault="0040174C" w:rsidP="0040174C">
            <w:pPr>
              <w:jc w:val="center"/>
              <w:rPr>
                <w:sz w:val="27"/>
                <w:szCs w:val="27"/>
              </w:rPr>
            </w:pPr>
            <w:r w:rsidRPr="00C01D21">
              <w:rPr>
                <w:sz w:val="27"/>
                <w:szCs w:val="27"/>
              </w:rPr>
              <w:t xml:space="preserve">Картридж  для принтера </w:t>
            </w:r>
            <w:r w:rsidR="00C01D21" w:rsidRPr="00C01D21">
              <w:rPr>
                <w:sz w:val="28"/>
                <w:szCs w:val="28"/>
                <w:lang w:val="en-US"/>
              </w:rPr>
              <w:t>HP</w:t>
            </w:r>
            <w:r w:rsidR="00C01D21" w:rsidRPr="00C01D21">
              <w:rPr>
                <w:sz w:val="28"/>
                <w:szCs w:val="28"/>
              </w:rPr>
              <w:t xml:space="preserve"> </w:t>
            </w:r>
            <w:r w:rsidR="00C01D21" w:rsidRPr="00C01D21">
              <w:rPr>
                <w:sz w:val="28"/>
                <w:szCs w:val="28"/>
                <w:lang w:val="en-US"/>
              </w:rPr>
              <w:t>LaserJet</w:t>
            </w:r>
            <w:r w:rsidR="00C01D21" w:rsidRPr="00C01D21">
              <w:rPr>
                <w:sz w:val="28"/>
                <w:szCs w:val="28"/>
              </w:rPr>
              <w:t xml:space="preserve"> 1150</w:t>
            </w:r>
          </w:p>
        </w:tc>
        <w:tc>
          <w:tcPr>
            <w:tcW w:w="851" w:type="dxa"/>
          </w:tcPr>
          <w:p w:rsidR="0040174C" w:rsidRDefault="0040174C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40174C" w:rsidRPr="00ED1829" w:rsidRDefault="00C01D21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0174C" w:rsidRPr="00ED1829" w:rsidRDefault="009278A5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0174C" w:rsidRPr="00ED1829" w:rsidRDefault="009278A5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13A6">
              <w:rPr>
                <w:sz w:val="28"/>
                <w:szCs w:val="28"/>
              </w:rPr>
              <w:t>80</w:t>
            </w:r>
          </w:p>
        </w:tc>
      </w:tr>
      <w:tr w:rsidR="009128C2" w:rsidTr="009278A5">
        <w:tc>
          <w:tcPr>
            <w:tcW w:w="4536" w:type="dxa"/>
            <w:vAlign w:val="center"/>
          </w:tcPr>
          <w:p w:rsidR="009128C2" w:rsidRPr="00C01D21" w:rsidRDefault="009128C2" w:rsidP="009278A5">
            <w:pPr>
              <w:jc w:val="center"/>
              <w:rPr>
                <w:sz w:val="27"/>
                <w:szCs w:val="27"/>
              </w:rPr>
            </w:pPr>
            <w:r w:rsidRPr="00C01D21">
              <w:rPr>
                <w:sz w:val="27"/>
                <w:szCs w:val="27"/>
              </w:rPr>
              <w:t xml:space="preserve">Картридж  для принтера </w:t>
            </w:r>
            <w:r w:rsidR="00C01D21" w:rsidRPr="00C01D21">
              <w:rPr>
                <w:sz w:val="28"/>
                <w:szCs w:val="28"/>
                <w:lang w:val="en-US"/>
              </w:rPr>
              <w:t>Samsung</w:t>
            </w:r>
            <w:r w:rsidR="00C01D21" w:rsidRPr="00C01D21">
              <w:rPr>
                <w:sz w:val="28"/>
                <w:szCs w:val="28"/>
              </w:rPr>
              <w:t xml:space="preserve"> </w:t>
            </w:r>
            <w:r w:rsidR="00C01D21" w:rsidRPr="00C01D21">
              <w:rPr>
                <w:sz w:val="28"/>
                <w:szCs w:val="28"/>
                <w:lang w:val="en-US"/>
              </w:rPr>
              <w:t>ML</w:t>
            </w:r>
            <w:r w:rsidR="00C01D21" w:rsidRPr="00C01D21">
              <w:rPr>
                <w:sz w:val="28"/>
                <w:szCs w:val="28"/>
              </w:rPr>
              <w:t>-2851</w:t>
            </w:r>
            <w:r w:rsidR="00C01D21" w:rsidRPr="00C01D21">
              <w:rPr>
                <w:sz w:val="28"/>
                <w:szCs w:val="28"/>
                <w:lang w:val="en-US"/>
              </w:rPr>
              <w:t>ND</w:t>
            </w:r>
          </w:p>
        </w:tc>
        <w:tc>
          <w:tcPr>
            <w:tcW w:w="851" w:type="dxa"/>
          </w:tcPr>
          <w:p w:rsidR="009128C2" w:rsidRDefault="009128C2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9128C2" w:rsidRPr="00ED1829" w:rsidRDefault="009128C2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128C2" w:rsidRPr="00ED1829" w:rsidRDefault="009128C2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128C2" w:rsidRPr="00ED1829" w:rsidRDefault="00A913A6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128C2">
              <w:rPr>
                <w:sz w:val="28"/>
                <w:szCs w:val="28"/>
              </w:rPr>
              <w:t>0</w:t>
            </w:r>
          </w:p>
        </w:tc>
      </w:tr>
      <w:tr w:rsidR="009128C2" w:rsidTr="009278A5">
        <w:tc>
          <w:tcPr>
            <w:tcW w:w="4536" w:type="dxa"/>
            <w:vAlign w:val="center"/>
          </w:tcPr>
          <w:p w:rsidR="009128C2" w:rsidRPr="00C01D21" w:rsidRDefault="009128C2" w:rsidP="009278A5">
            <w:pPr>
              <w:jc w:val="center"/>
              <w:rPr>
                <w:sz w:val="27"/>
                <w:szCs w:val="27"/>
              </w:rPr>
            </w:pPr>
            <w:r w:rsidRPr="00C01D21">
              <w:rPr>
                <w:sz w:val="27"/>
                <w:szCs w:val="27"/>
              </w:rPr>
              <w:t xml:space="preserve">Картридж  для принтера </w:t>
            </w:r>
            <w:r w:rsidR="00C01D21" w:rsidRPr="00C01D21">
              <w:rPr>
                <w:sz w:val="28"/>
                <w:szCs w:val="28"/>
                <w:lang w:val="en-US"/>
              </w:rPr>
              <w:t>HP</w:t>
            </w:r>
            <w:r w:rsidR="00C01D21" w:rsidRPr="00C01D21">
              <w:rPr>
                <w:sz w:val="28"/>
                <w:szCs w:val="28"/>
              </w:rPr>
              <w:t xml:space="preserve"> </w:t>
            </w:r>
            <w:r w:rsidR="00C01D21" w:rsidRPr="00C01D21">
              <w:rPr>
                <w:sz w:val="28"/>
                <w:szCs w:val="28"/>
                <w:lang w:val="en-US"/>
              </w:rPr>
              <w:t>LaserJet</w:t>
            </w:r>
            <w:r w:rsidR="00C01D21" w:rsidRPr="00C01D21">
              <w:rPr>
                <w:sz w:val="28"/>
                <w:szCs w:val="28"/>
              </w:rPr>
              <w:t xml:space="preserve"> </w:t>
            </w:r>
            <w:r w:rsidR="00C01D21" w:rsidRPr="00C01D21">
              <w:rPr>
                <w:sz w:val="28"/>
                <w:szCs w:val="28"/>
                <w:lang w:val="en-US"/>
              </w:rPr>
              <w:t>P</w:t>
            </w:r>
            <w:r w:rsidR="00C01D21" w:rsidRPr="00C01D21">
              <w:rPr>
                <w:sz w:val="28"/>
                <w:szCs w:val="28"/>
              </w:rPr>
              <w:t>1005</w:t>
            </w:r>
          </w:p>
        </w:tc>
        <w:tc>
          <w:tcPr>
            <w:tcW w:w="851" w:type="dxa"/>
          </w:tcPr>
          <w:p w:rsidR="009128C2" w:rsidRDefault="009128C2" w:rsidP="0040174C">
            <w:pPr>
              <w:jc w:val="center"/>
            </w:pPr>
            <w:r w:rsidRPr="00DD15A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9128C2" w:rsidRPr="00ED1829" w:rsidRDefault="00C01D21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128C2" w:rsidRPr="00ED1829" w:rsidRDefault="009128C2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128C2" w:rsidRPr="00ED1829" w:rsidRDefault="00A913A6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327283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919"/>
      <w:bookmarkEnd w:id="7"/>
    </w:p>
    <w:p w:rsidR="00B311D8" w:rsidRDefault="00C260AC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>. Затраты на дополнительное профессиональное образование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</w:t>
      </w:r>
      <w:r w:rsidR="000F6D7F">
        <w:rPr>
          <w:sz w:val="28"/>
          <w:szCs w:val="28"/>
        </w:rPr>
        <w:t>ми о муниципальной</w:t>
      </w:r>
      <w:r w:rsidR="00B311D8">
        <w:rPr>
          <w:sz w:val="28"/>
          <w:szCs w:val="28"/>
        </w:rPr>
        <w:t xml:space="preserve"> службе и законодательством Российской Федерации об образовании.</w:t>
      </w:r>
    </w:p>
    <w:p w:rsidR="00B311D8" w:rsidRPr="00E13CAC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70" w:history="1">
        <w:r w:rsidR="00B311D8" w:rsidRPr="00D95B1B">
          <w:rPr>
            <w:sz w:val="28"/>
            <w:szCs w:val="28"/>
          </w:rPr>
          <w:t>статьей 22</w:t>
        </w:r>
      </w:hyperlink>
      <w:r w:rsidR="00B311D8">
        <w:rPr>
          <w:sz w:val="28"/>
          <w:szCs w:val="28"/>
        </w:rPr>
        <w:t>Федерального закона от 05.04.2013 № 44-ФЗ</w:t>
      </w:r>
      <w:r w:rsidR="00B311D8" w:rsidRPr="00D95B1B">
        <w:rPr>
          <w:sz w:val="28"/>
          <w:szCs w:val="28"/>
        </w:rPr>
        <w:t>.</w:t>
      </w: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1D8">
        <w:rPr>
          <w:sz w:val="28"/>
          <w:szCs w:val="28"/>
        </w:rPr>
        <w:t>.3. Затраты на приобретение образовательных услуг по профессиональной переподготовке и повышению квалификации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</w:t>
      </w:r>
      <w:r w:rsidR="000B5789" w:rsidRPr="00AE7D6C"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обучения одного работника по i-му виду дополнительного профессионального образования</w:t>
      </w:r>
      <w:r w:rsidR="000F6D7F">
        <w:rPr>
          <w:sz w:val="28"/>
          <w:szCs w:val="28"/>
        </w:rPr>
        <w:t>.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2634"/>
        <w:gridCol w:w="2587"/>
      </w:tblGrid>
      <w:tr w:rsidR="006F04C5" w:rsidTr="001221DC">
        <w:trPr>
          <w:trHeight w:val="1225"/>
        </w:trPr>
        <w:tc>
          <w:tcPr>
            <w:tcW w:w="4482" w:type="dxa"/>
            <w:vAlign w:val="center"/>
          </w:tcPr>
          <w:p w:rsidR="006F04C5" w:rsidRPr="007A40F1" w:rsidRDefault="001221DC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6F04C5" w:rsidRPr="001221DC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221DC">
              <w:rPr>
                <w:b/>
                <w:sz w:val="28"/>
                <w:szCs w:val="28"/>
                <w:lang w:val="en-US"/>
              </w:rPr>
              <w:t>Q</w:t>
            </w:r>
            <w:r w:rsidRPr="001221DC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1221DC">
              <w:rPr>
                <w:b/>
                <w:sz w:val="28"/>
                <w:szCs w:val="28"/>
                <w:vertAlign w:val="subscript"/>
              </w:rPr>
              <w:t>дпо</w:t>
            </w:r>
          </w:p>
        </w:tc>
        <w:tc>
          <w:tcPr>
            <w:tcW w:w="2587" w:type="dxa"/>
            <w:vAlign w:val="center"/>
          </w:tcPr>
          <w:p w:rsidR="006F04C5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1DC">
              <w:rPr>
                <w:b/>
                <w:sz w:val="28"/>
                <w:szCs w:val="28"/>
                <w:lang w:val="en-US"/>
              </w:rPr>
              <w:t>P</w:t>
            </w:r>
            <w:r w:rsidRPr="001221DC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1221DC">
              <w:rPr>
                <w:b/>
                <w:sz w:val="28"/>
                <w:szCs w:val="28"/>
                <w:vertAlign w:val="subscript"/>
              </w:rPr>
              <w:t>дпо</w:t>
            </w:r>
            <w:r w:rsidR="001221DC">
              <w:rPr>
                <w:b/>
              </w:rPr>
              <w:t>в год</w:t>
            </w:r>
          </w:p>
          <w:p w:rsidR="001221DC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более) руб.</w:t>
            </w:r>
          </w:p>
          <w:p w:rsidR="001221DC" w:rsidRPr="001221DC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221DC" w:rsidTr="001221DC">
        <w:trPr>
          <w:trHeight w:val="720"/>
        </w:trPr>
        <w:tc>
          <w:tcPr>
            <w:tcW w:w="4482" w:type="dxa"/>
            <w:vAlign w:val="center"/>
          </w:tcPr>
          <w:p w:rsidR="001221DC" w:rsidRPr="007A40F1" w:rsidRDefault="000F6D7F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Высшая, главная,</w:t>
            </w:r>
            <w:r w:rsidRPr="007C1FF8">
              <w:rPr>
                <w:sz w:val="28"/>
                <w:szCs w:val="28"/>
              </w:rPr>
              <w:t xml:space="preserve"> ведущая</w:t>
            </w:r>
            <w:r>
              <w:rPr>
                <w:sz w:val="28"/>
                <w:szCs w:val="28"/>
              </w:rPr>
              <w:t>, старшая и младшая группы должностей муниципальной</w:t>
            </w:r>
            <w:r w:rsidRPr="007C1FF8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634" w:type="dxa"/>
            <w:vAlign w:val="center"/>
          </w:tcPr>
          <w:p w:rsidR="001221DC" w:rsidRPr="001221DC" w:rsidRDefault="000F6D7F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87" w:type="dxa"/>
            <w:vAlign w:val="center"/>
          </w:tcPr>
          <w:p w:rsidR="001221DC" w:rsidRPr="001221DC" w:rsidRDefault="001221DC" w:rsidP="007A40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9676,8</w:t>
            </w:r>
          </w:p>
        </w:tc>
      </w:tr>
    </w:tbl>
    <w:p w:rsidR="00B311D8" w:rsidRDefault="00C260AC" w:rsidP="00B311D8">
      <w:pPr>
        <w:pageBreakBefore/>
        <w:tabs>
          <w:tab w:val="left" w:pos="567"/>
        </w:tabs>
        <w:jc w:val="center"/>
        <w:rPr>
          <w:sz w:val="28"/>
          <w:szCs w:val="28"/>
        </w:rPr>
      </w:pPr>
      <w:bookmarkStart w:id="8" w:name="Par383"/>
      <w:bookmarkEnd w:id="8"/>
      <w:r>
        <w:rPr>
          <w:sz w:val="28"/>
          <w:szCs w:val="28"/>
        </w:rPr>
        <w:t>4</w:t>
      </w:r>
      <w:r w:rsidR="00B311D8">
        <w:rPr>
          <w:sz w:val="28"/>
          <w:szCs w:val="28"/>
        </w:rPr>
        <w:t>. Прочие затраты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385"/>
      <w:bookmarkEnd w:id="9"/>
      <w:r>
        <w:rPr>
          <w:sz w:val="28"/>
          <w:szCs w:val="28"/>
        </w:rPr>
        <w:t>4</w:t>
      </w:r>
      <w:r w:rsidR="00B311D8">
        <w:rPr>
          <w:sz w:val="28"/>
          <w:szCs w:val="28"/>
        </w:rPr>
        <w:t xml:space="preserve">.1. Затраты на услуги связи, не отнесенные к затратам на услуги связи </w:t>
      </w:r>
      <w:r w:rsidR="00B311D8">
        <w:rPr>
          <w:sz w:val="28"/>
          <w:szCs w:val="28"/>
        </w:rPr>
        <w:br/>
        <w:t>в рамках затрат на информационно-коммуникационные технологии.</w:t>
      </w: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1D8">
        <w:rPr>
          <w:sz w:val="28"/>
          <w:szCs w:val="28"/>
        </w:rPr>
        <w:t>.1.1. Нормативные затраты на оплату услуг почтовой связи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3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1D52D5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39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количество i-х почтовых отправлений в </w:t>
      </w:r>
      <w:r w:rsidR="00D2284A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39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почтового отправления.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8"/>
        <w:gridCol w:w="2634"/>
        <w:gridCol w:w="2587"/>
      </w:tblGrid>
      <w:tr w:rsidR="005A364D" w:rsidTr="005A364D">
        <w:trPr>
          <w:trHeight w:val="1624"/>
        </w:trPr>
        <w:tc>
          <w:tcPr>
            <w:tcW w:w="4198" w:type="dxa"/>
            <w:vAlign w:val="center"/>
          </w:tcPr>
          <w:p w:rsidR="005A364D" w:rsidRPr="005A364D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364D">
              <w:rPr>
                <w:b/>
                <w:sz w:val="28"/>
                <w:szCs w:val="28"/>
              </w:rPr>
              <w:t>Наименование</w:t>
            </w:r>
          </w:p>
          <w:p w:rsidR="005A364D" w:rsidRPr="005A364D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364D">
              <w:rPr>
                <w:b/>
                <w:sz w:val="28"/>
                <w:szCs w:val="28"/>
              </w:rPr>
              <w:t>услуг почтовой связи</w:t>
            </w:r>
          </w:p>
        </w:tc>
        <w:tc>
          <w:tcPr>
            <w:tcW w:w="2634" w:type="dxa"/>
            <w:vAlign w:val="center"/>
          </w:tcPr>
          <w:p w:rsidR="005A364D" w:rsidRPr="005A364D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364D">
              <w:rPr>
                <w:b/>
                <w:sz w:val="28"/>
                <w:szCs w:val="28"/>
                <w:lang w:val="en-US"/>
              </w:rPr>
              <w:t>Q</w:t>
            </w:r>
            <w:r w:rsidRPr="005A364D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5A364D">
              <w:rPr>
                <w:b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2587" w:type="dxa"/>
            <w:vAlign w:val="center"/>
          </w:tcPr>
          <w:p w:rsidR="00075274" w:rsidRDefault="005A364D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364D">
              <w:rPr>
                <w:b/>
                <w:sz w:val="28"/>
                <w:szCs w:val="28"/>
                <w:lang w:val="en-US"/>
              </w:rPr>
              <w:t>P</w:t>
            </w:r>
            <w:r w:rsidRPr="005A364D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5A364D">
              <w:rPr>
                <w:b/>
                <w:sz w:val="28"/>
                <w:szCs w:val="28"/>
                <w:vertAlign w:val="subscript"/>
              </w:rPr>
              <w:t>п</w:t>
            </w:r>
          </w:p>
          <w:p w:rsidR="00290228" w:rsidRDefault="00290228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5274">
              <w:rPr>
                <w:b/>
              </w:rPr>
              <w:t>(не более</w:t>
            </w:r>
            <w:r>
              <w:rPr>
                <w:b/>
                <w:sz w:val="28"/>
                <w:szCs w:val="28"/>
              </w:rPr>
              <w:t>)</w:t>
            </w:r>
          </w:p>
          <w:p w:rsidR="00075274" w:rsidRPr="00075274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5274">
              <w:rPr>
                <w:b/>
              </w:rPr>
              <w:t>руб.</w:t>
            </w:r>
          </w:p>
        </w:tc>
      </w:tr>
      <w:tr w:rsidR="005A364D" w:rsidTr="005A364D">
        <w:trPr>
          <w:trHeight w:val="720"/>
        </w:trPr>
        <w:tc>
          <w:tcPr>
            <w:tcW w:w="4198" w:type="dxa"/>
            <w:vAlign w:val="center"/>
          </w:tcPr>
          <w:p w:rsidR="005A364D" w:rsidRPr="005A364D" w:rsidRDefault="00290228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2634" w:type="dxa"/>
            <w:vAlign w:val="center"/>
          </w:tcPr>
          <w:p w:rsidR="005A364D" w:rsidRPr="00DF20DA" w:rsidRDefault="00F805F0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0DA">
              <w:rPr>
                <w:sz w:val="28"/>
                <w:szCs w:val="28"/>
              </w:rPr>
              <w:t>15</w:t>
            </w:r>
            <w:r w:rsidR="00290228" w:rsidRPr="00DF20DA">
              <w:rPr>
                <w:sz w:val="28"/>
                <w:szCs w:val="28"/>
              </w:rPr>
              <w:t>00</w:t>
            </w:r>
          </w:p>
        </w:tc>
        <w:tc>
          <w:tcPr>
            <w:tcW w:w="2587" w:type="dxa"/>
            <w:vAlign w:val="center"/>
          </w:tcPr>
          <w:p w:rsidR="005A364D" w:rsidRPr="00DF20DA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0DA">
              <w:rPr>
                <w:sz w:val="28"/>
                <w:szCs w:val="28"/>
              </w:rPr>
              <w:t>38,50</w:t>
            </w:r>
          </w:p>
        </w:tc>
      </w:tr>
    </w:tbl>
    <w:p w:rsidR="005A364D" w:rsidRDefault="005A364D" w:rsidP="005A364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3554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311D8">
        <w:rPr>
          <w:sz w:val="28"/>
          <w:szCs w:val="28"/>
        </w:rPr>
        <w:t xml:space="preserve">. Нормативные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</w:t>
      </w:r>
      <w:r w:rsidR="00B0174A">
        <w:rPr>
          <w:sz w:val="28"/>
          <w:szCs w:val="28"/>
        </w:rPr>
        <w:t xml:space="preserve">контроля и управления доступом, </w:t>
      </w:r>
      <w:r w:rsidR="00B311D8">
        <w:rPr>
          <w:sz w:val="28"/>
          <w:szCs w:val="28"/>
        </w:rPr>
        <w:t>систем видеонаблюдения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25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</w:rPr>
      </w:pP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ио = </w:t>
      </w: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скив </w:t>
      </w:r>
    </w:p>
    <w:p w:rsidR="00B311D8" w:rsidRPr="00EF001E" w:rsidRDefault="00B311D8" w:rsidP="00B311D8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jc w:val="both"/>
      </w:pPr>
      <w:r w:rsidRPr="00EF001E"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4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3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F87A6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5820" cy="596900"/>
            <wp:effectExtent l="0" t="0" r="0" b="0"/>
            <wp:docPr id="23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4670" cy="317500"/>
            <wp:effectExtent l="0" t="0" r="0" b="0"/>
            <wp:docPr id="23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i-х установок кондиционирования и элементов систем вентиляции;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23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B311D8">
        <w:rPr>
          <w:sz w:val="28"/>
          <w:szCs w:val="28"/>
        </w:rPr>
        <w:t>. Нормативные затраты на оплату типографских работ и услуг, включая приобретение периодических печатных изданий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2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 xml:space="preserve">), определяются </w:t>
      </w:r>
      <w:r w:rsidR="00B311D8">
        <w:rPr>
          <w:sz w:val="28"/>
          <w:szCs w:val="28"/>
        </w:rPr>
        <w:br/>
        <w:t>по формуле: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  <w:vertAlign w:val="subscript"/>
        </w:rPr>
      </w:pPr>
      <w:r w:rsidRPr="00EF001E">
        <w:rPr>
          <w:sz w:val="36"/>
          <w:szCs w:val="36"/>
        </w:rPr>
        <w:t>З</w:t>
      </w:r>
      <w:r w:rsidRPr="00EF001E">
        <w:rPr>
          <w:sz w:val="36"/>
          <w:szCs w:val="36"/>
          <w:vertAlign w:val="subscript"/>
        </w:rPr>
        <w:t xml:space="preserve">т = </w:t>
      </w:r>
      <w:r w:rsidRPr="00EF001E">
        <w:rPr>
          <w:sz w:val="36"/>
          <w:szCs w:val="36"/>
        </w:rPr>
        <w:t>З</w:t>
      </w:r>
      <w:r w:rsidRPr="00EF001E">
        <w:rPr>
          <w:sz w:val="36"/>
          <w:szCs w:val="36"/>
          <w:vertAlign w:val="subscript"/>
        </w:rPr>
        <w:t>иу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333375"/>
            <wp:effectExtent l="0" t="0" r="2540" b="0"/>
            <wp:docPr id="2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информационных услуг, которые включают </w:t>
      </w:r>
      <w:r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333375"/>
            <wp:effectExtent l="0" t="0" r="2540" b="0"/>
            <wp:docPr id="2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0" w:name="Par862"/>
      <w:bookmarkEnd w:id="10"/>
      <w:r>
        <w:rPr>
          <w:sz w:val="28"/>
          <w:szCs w:val="28"/>
        </w:rPr>
        <w:t>4.2</w:t>
      </w:r>
      <w:r w:rsidR="00B311D8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520072" w:rsidRDefault="001D52D5" w:rsidP="00B311D8">
      <w:pPr>
        <w:jc w:val="center"/>
        <w:rPr>
          <w:sz w:val="31"/>
          <w:szCs w:val="3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Sup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мз</m:t>
              </m:r>
            </m:sub>
            <m:sup>
              <m:r>
                <w:rPr>
                  <w:rFonts w:ascii="Cambria Math" w:hAnsi="Cambria Math"/>
                  <w:sz w:val="31"/>
                  <w:szCs w:val="31"/>
                </w:rPr>
                <m:t>ахз</m:t>
              </m:r>
            </m:sup>
          </m:sSubSup>
          <m:r>
            <w:rPr>
              <w:rFonts w:ascii="Cambria Math" w:hAnsi="Cambria Math"/>
              <w:sz w:val="31"/>
              <w:szCs w:val="3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бл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канц</m:t>
              </m:r>
            </m:sub>
          </m:sSub>
        </m:oMath>
      </m:oMathPara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14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бланочной </w:t>
      </w:r>
      <w:r w:rsidR="000A6C51">
        <w:rPr>
          <w:sz w:val="28"/>
          <w:szCs w:val="28"/>
        </w:rPr>
        <w:t xml:space="preserve">и иной типографской </w:t>
      </w:r>
      <w:r>
        <w:rPr>
          <w:sz w:val="28"/>
          <w:szCs w:val="28"/>
        </w:rPr>
        <w:t>продукции;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11D8">
        <w:rPr>
          <w:sz w:val="28"/>
          <w:szCs w:val="28"/>
        </w:rPr>
        <w:t xml:space="preserve">.1. Нормативные затраты на приобретение бланочной продукции </w:t>
      </w:r>
      <w:r w:rsidR="000A6C51">
        <w:rPr>
          <w:sz w:val="28"/>
          <w:szCs w:val="28"/>
        </w:rPr>
        <w:t>и иной типографской продукции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14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501927" w:rsidRDefault="00B311D8" w:rsidP="00B311D8">
      <w:pPr>
        <w:tabs>
          <w:tab w:val="left" w:pos="567"/>
          <w:tab w:val="left" w:pos="2541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6425" cy="627380"/>
            <wp:effectExtent l="19050" t="0" r="0" b="0"/>
            <wp:docPr id="13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3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планируемое к приобретению количество бланочной продукции;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13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бланка по i-му тиражу;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0" t="0" r="0" b="0"/>
            <wp:docPr id="13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–количество прочей продукции, изготовляемой типографией;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19050" t="0" r="0" b="0"/>
            <wp:docPr id="13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прочей продукции, изготовляемой типографией, по j-му тиражу.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11D8">
        <w:rPr>
          <w:sz w:val="28"/>
          <w:szCs w:val="28"/>
        </w:rPr>
        <w:t>.2. Нормативные затраты на приобретение канцелярских принадлежностей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3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501927" w:rsidRDefault="00B311D8" w:rsidP="00B311D8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0820" cy="596900"/>
            <wp:effectExtent l="0" t="0" r="0" b="0"/>
            <wp:docPr id="13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9910" cy="317500"/>
            <wp:effectExtent l="19050" t="0" r="2540" b="0"/>
            <wp:docPr id="13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предмета канцелярских принадлежностей </w:t>
      </w:r>
      <w:r>
        <w:rPr>
          <w:sz w:val="28"/>
          <w:szCs w:val="28"/>
        </w:rPr>
        <w:br/>
        <w:t>в расчете на основного работника;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19050" t="0" r="0" b="0"/>
            <wp:docPr id="13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численность основных работников, определяемая в </w:t>
      </w:r>
      <w:r w:rsidRPr="00FE7493">
        <w:rPr>
          <w:sz w:val="28"/>
          <w:szCs w:val="28"/>
        </w:rPr>
        <w:t xml:space="preserve">соответствии  </w:t>
      </w:r>
      <w:r w:rsidRPr="00F805F0">
        <w:rPr>
          <w:sz w:val="28"/>
          <w:szCs w:val="28"/>
        </w:rPr>
        <w:t>с</w:t>
      </w:r>
      <w:r w:rsidR="00F805F0" w:rsidRPr="00F805F0">
        <w:rPr>
          <w:sz w:val="28"/>
          <w:szCs w:val="28"/>
        </w:rPr>
        <w:t xml:space="preserve"> пунктом 1</w:t>
      </w:r>
      <w:r w:rsidR="00187A80">
        <w:rPr>
          <w:sz w:val="28"/>
          <w:szCs w:val="28"/>
        </w:rPr>
        <w:t xml:space="preserve"> Приложения к настоящему постановлению</w:t>
      </w:r>
      <w:r w:rsidRPr="00F805F0"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13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i-го предмета канцелярских принадлежностей.</w:t>
      </w:r>
    </w:p>
    <w:p w:rsidR="00D71818" w:rsidRPr="00D75E61" w:rsidRDefault="00D71818" w:rsidP="00D7181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275"/>
      </w:tblGrid>
      <w:tr w:rsidR="003D0584" w:rsidRPr="003D0584" w:rsidTr="00D9242F">
        <w:tc>
          <w:tcPr>
            <w:tcW w:w="709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Единица измере</w:t>
            </w:r>
            <w:r w:rsidR="00D9242F"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rPr>
                <w:lang w:val="en-US"/>
              </w:rPr>
              <w:t>N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r w:rsidRPr="003D0584">
              <w:rPr>
                <w:vertAlign w:val="subscript"/>
              </w:rPr>
              <w:t>канц</w:t>
            </w:r>
          </w:p>
        </w:tc>
        <w:tc>
          <w:tcPr>
            <w:tcW w:w="2410" w:type="dxa"/>
            <w:vAlign w:val="center"/>
          </w:tcPr>
          <w:p w:rsidR="003D0584" w:rsidRPr="003D0584" w:rsidRDefault="00F805F0" w:rsidP="00EC7CB9">
            <w:pPr>
              <w:jc w:val="center"/>
            </w:pPr>
            <w:r>
              <w:t>Норма получения</w:t>
            </w:r>
          </w:p>
        </w:tc>
        <w:tc>
          <w:tcPr>
            <w:tcW w:w="1275" w:type="dxa"/>
            <w:vAlign w:val="center"/>
          </w:tcPr>
          <w:p w:rsidR="003D0584" w:rsidRPr="003D0584" w:rsidRDefault="003D0584" w:rsidP="003D0584">
            <w:pPr>
              <w:jc w:val="center"/>
            </w:pPr>
            <w:r w:rsidRPr="003D0584">
              <w:rPr>
                <w:lang w:val="en-US"/>
              </w:rPr>
              <w:t>P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r w:rsidRPr="003D0584">
              <w:rPr>
                <w:vertAlign w:val="subscript"/>
              </w:rPr>
              <w:t>канц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Антистеплер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63"/>
        </w:trPr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Батарейка AA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 и более при необходимости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Батарейка AAA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 и более при необходимости</w:t>
            </w:r>
          </w:p>
        </w:tc>
        <w:tc>
          <w:tcPr>
            <w:tcW w:w="1275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40,00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Блокнот на спирали A5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60,00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Дырокол на 40 л.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Карандаш чернографитовый (с ластиком)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25,00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Клей-карандаш (10 г)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D9242F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 ПВА (</w:t>
            </w:r>
            <w:r w:rsidR="00D9242F">
              <w:rPr>
                <w:sz w:val="24"/>
                <w:szCs w:val="24"/>
              </w:rPr>
              <w:t>1 л.</w:t>
            </w:r>
            <w:r w:rsidRPr="003D058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Маркеры, текстовыделители</w:t>
            </w:r>
          </w:p>
        </w:tc>
        <w:tc>
          <w:tcPr>
            <w:tcW w:w="1275" w:type="dxa"/>
          </w:tcPr>
          <w:p w:rsidR="003D0584" w:rsidRPr="003D0584" w:rsidRDefault="006A03C5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120,00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Папка-скоросшиватель "Дело" (картон, 440 гр)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Степлер на 20 л.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Степлер на 40 л.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Скобы для степлера N 10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Скобы для степлера N 24/6 (стальные, заточенные)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Скотч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50 мм (никелированные)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в квартал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3D0584" w:rsidRPr="003D0584" w:rsidRDefault="00D9242F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A4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3D0584" w:rsidRPr="003D0584" w:rsidRDefault="006A03C5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275" w:type="dxa"/>
          </w:tcPr>
          <w:p w:rsidR="003D0584" w:rsidRPr="003D0584" w:rsidRDefault="00532F31" w:rsidP="006A03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584" w:rsidRPr="003D0584" w:rsidRDefault="003D0584" w:rsidP="003D0584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A3</w:t>
            </w:r>
          </w:p>
        </w:tc>
        <w:tc>
          <w:tcPr>
            <w:tcW w:w="1275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3D0584" w:rsidRPr="003D0584" w:rsidRDefault="003D0584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3D0584" w:rsidRPr="003D0584" w:rsidRDefault="00532F31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532F31" w:rsidRPr="003D0584" w:rsidTr="00D9242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532F31" w:rsidRPr="003D0584" w:rsidRDefault="00532F31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32F31" w:rsidRPr="003D0584" w:rsidRDefault="00532F31" w:rsidP="003D058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Фоторамка</w:t>
            </w:r>
          </w:p>
        </w:tc>
        <w:tc>
          <w:tcPr>
            <w:tcW w:w="1275" w:type="dxa"/>
          </w:tcPr>
          <w:p w:rsidR="00532F31" w:rsidRPr="003D0584" w:rsidRDefault="00532F31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532F31" w:rsidRPr="003D0584" w:rsidRDefault="00532F31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32F31" w:rsidRPr="003D0584" w:rsidRDefault="00532F31" w:rsidP="006A03C5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532F31" w:rsidRDefault="00532F31" w:rsidP="003D0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</w:tbl>
    <w:p w:rsidR="003D0584" w:rsidRPr="006F0D94" w:rsidRDefault="003D0584" w:rsidP="003D0584">
      <w:pPr>
        <w:pStyle w:val="ConsPlusNormal"/>
        <w:ind w:right="-852" w:firstLine="540"/>
        <w:jc w:val="both"/>
      </w:pPr>
      <w:r w:rsidRPr="006F0D94">
        <w:t>--------------------------------</w:t>
      </w:r>
    </w:p>
    <w:p w:rsidR="003D0584" w:rsidRDefault="003D0584" w:rsidP="003D0584">
      <w:pPr>
        <w:pStyle w:val="ConsPlusNormal"/>
        <w:ind w:right="-1" w:firstLine="540"/>
        <w:jc w:val="both"/>
      </w:pPr>
      <w: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</w:t>
      </w:r>
      <w:r w:rsidR="00187A80">
        <w:t>финансовый год, муниципальными</w:t>
      </w:r>
      <w:r>
        <w:t xml:space="preserve"> контрактами за отчетный финансовый год, мониторингом цен, приводимом на сайтах в сети «Интернет».</w:t>
      </w:r>
    </w:p>
    <w:p w:rsidR="003D0584" w:rsidRPr="006F0D94" w:rsidRDefault="003D0584" w:rsidP="003D0584">
      <w:pPr>
        <w:pStyle w:val="ConsPlusNormal"/>
        <w:ind w:right="-1" w:firstLine="540"/>
        <w:jc w:val="both"/>
      </w:pPr>
      <w: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 w:rsidR="00DF20DA">
        <w:t>администрации Щепкинского сельского поселения</w:t>
      </w:r>
      <w:r>
        <w:t>. Закупка приведенных в перечне, а также не указанных канцелярских товаров, осуществляется в пределах доведенных лимитов бюджетных обязате</w:t>
      </w:r>
      <w:r w:rsidR="00187A80">
        <w:t>льств на обеспечение функций Администрации Щепкинского сельского поселения</w:t>
      </w:r>
      <w:bookmarkStart w:id="11" w:name="_GoBack"/>
      <w:bookmarkEnd w:id="11"/>
      <w:r>
        <w:t>.</w:t>
      </w:r>
    </w:p>
    <w:p w:rsidR="00D75E61" w:rsidRDefault="00D75E61" w:rsidP="00D7181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5E61" w:rsidSect="00FF31EC">
      <w:footerReference w:type="even" r:id="rId100"/>
      <w:footerReference w:type="default" r:id="rId101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17" w:rsidRDefault="00730917">
      <w:r>
        <w:separator/>
      </w:r>
    </w:p>
  </w:endnote>
  <w:endnote w:type="continuationSeparator" w:id="1">
    <w:p w:rsidR="00730917" w:rsidRDefault="0073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E5" w:rsidRDefault="00B563E5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B563E5" w:rsidRDefault="00B563E5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E5" w:rsidRDefault="00B563E5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0DA">
      <w:rPr>
        <w:rStyle w:val="a8"/>
        <w:noProof/>
      </w:rPr>
      <w:t>17</w:t>
    </w:r>
    <w:r>
      <w:rPr>
        <w:rStyle w:val="a8"/>
      </w:rPr>
      <w:fldChar w:fldCharType="end"/>
    </w:r>
  </w:p>
  <w:p w:rsidR="00B563E5" w:rsidRDefault="00B563E5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17" w:rsidRDefault="00730917">
      <w:r>
        <w:separator/>
      </w:r>
    </w:p>
  </w:footnote>
  <w:footnote w:type="continuationSeparator" w:id="1">
    <w:p w:rsidR="00730917" w:rsidRDefault="00730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12C55"/>
    <w:rsid w:val="000046AF"/>
    <w:rsid w:val="00013FD3"/>
    <w:rsid w:val="000211E0"/>
    <w:rsid w:val="0002573A"/>
    <w:rsid w:val="00025D96"/>
    <w:rsid w:val="00027FA0"/>
    <w:rsid w:val="00030C2D"/>
    <w:rsid w:val="0003508D"/>
    <w:rsid w:val="00035546"/>
    <w:rsid w:val="0004300C"/>
    <w:rsid w:val="00045035"/>
    <w:rsid w:val="0004657B"/>
    <w:rsid w:val="00047DF4"/>
    <w:rsid w:val="00067C2C"/>
    <w:rsid w:val="00075274"/>
    <w:rsid w:val="000A45A3"/>
    <w:rsid w:val="000A6C51"/>
    <w:rsid w:val="000A77BC"/>
    <w:rsid w:val="000B36EB"/>
    <w:rsid w:val="000B5789"/>
    <w:rsid w:val="000B70D4"/>
    <w:rsid w:val="000C5C45"/>
    <w:rsid w:val="000C7390"/>
    <w:rsid w:val="000F6D7F"/>
    <w:rsid w:val="001043B5"/>
    <w:rsid w:val="00114084"/>
    <w:rsid w:val="0012142B"/>
    <w:rsid w:val="001221DC"/>
    <w:rsid w:val="00122EA7"/>
    <w:rsid w:val="001311C4"/>
    <w:rsid w:val="00131E02"/>
    <w:rsid w:val="00145F23"/>
    <w:rsid w:val="00156F5F"/>
    <w:rsid w:val="00161BB4"/>
    <w:rsid w:val="00174623"/>
    <w:rsid w:val="00174C97"/>
    <w:rsid w:val="00180133"/>
    <w:rsid w:val="00183A13"/>
    <w:rsid w:val="00185593"/>
    <w:rsid w:val="00187A80"/>
    <w:rsid w:val="001931B9"/>
    <w:rsid w:val="00194A16"/>
    <w:rsid w:val="001973EC"/>
    <w:rsid w:val="001A5771"/>
    <w:rsid w:val="001C1B37"/>
    <w:rsid w:val="001C4FF5"/>
    <w:rsid w:val="001D52D5"/>
    <w:rsid w:val="001D573B"/>
    <w:rsid w:val="001D581A"/>
    <w:rsid w:val="001E5D76"/>
    <w:rsid w:val="00200D18"/>
    <w:rsid w:val="00201B10"/>
    <w:rsid w:val="00202812"/>
    <w:rsid w:val="0020607A"/>
    <w:rsid w:val="00212414"/>
    <w:rsid w:val="00212E77"/>
    <w:rsid w:val="00216A75"/>
    <w:rsid w:val="00233C50"/>
    <w:rsid w:val="00251294"/>
    <w:rsid w:val="002512EC"/>
    <w:rsid w:val="00254314"/>
    <w:rsid w:val="00257A18"/>
    <w:rsid w:val="0026009D"/>
    <w:rsid w:val="002602A1"/>
    <w:rsid w:val="0026584A"/>
    <w:rsid w:val="00266398"/>
    <w:rsid w:val="00282622"/>
    <w:rsid w:val="00285527"/>
    <w:rsid w:val="002873F7"/>
    <w:rsid w:val="00290228"/>
    <w:rsid w:val="00294195"/>
    <w:rsid w:val="00294B81"/>
    <w:rsid w:val="002A1363"/>
    <w:rsid w:val="002A6B78"/>
    <w:rsid w:val="002B0BD0"/>
    <w:rsid w:val="002C12E9"/>
    <w:rsid w:val="002C7F60"/>
    <w:rsid w:val="002D01C2"/>
    <w:rsid w:val="002D1AD2"/>
    <w:rsid w:val="00303CFD"/>
    <w:rsid w:val="00311054"/>
    <w:rsid w:val="0031283D"/>
    <w:rsid w:val="00312E39"/>
    <w:rsid w:val="00327283"/>
    <w:rsid w:val="0033053E"/>
    <w:rsid w:val="003329BA"/>
    <w:rsid w:val="00334BFA"/>
    <w:rsid w:val="0035064D"/>
    <w:rsid w:val="003564CA"/>
    <w:rsid w:val="00357F84"/>
    <w:rsid w:val="0036513A"/>
    <w:rsid w:val="003676F4"/>
    <w:rsid w:val="00372D89"/>
    <w:rsid w:val="00381EC4"/>
    <w:rsid w:val="00383B8A"/>
    <w:rsid w:val="003930F7"/>
    <w:rsid w:val="00393214"/>
    <w:rsid w:val="003937F2"/>
    <w:rsid w:val="003A2C11"/>
    <w:rsid w:val="003A4313"/>
    <w:rsid w:val="003B2C7B"/>
    <w:rsid w:val="003D0584"/>
    <w:rsid w:val="003E6AED"/>
    <w:rsid w:val="003F1EF4"/>
    <w:rsid w:val="0040174C"/>
    <w:rsid w:val="00420F6A"/>
    <w:rsid w:val="004342CB"/>
    <w:rsid w:val="004348BC"/>
    <w:rsid w:val="00443468"/>
    <w:rsid w:val="00453673"/>
    <w:rsid w:val="00462AC8"/>
    <w:rsid w:val="00471096"/>
    <w:rsid w:val="00471F24"/>
    <w:rsid w:val="0047580B"/>
    <w:rsid w:val="00477219"/>
    <w:rsid w:val="00480FD7"/>
    <w:rsid w:val="004852C3"/>
    <w:rsid w:val="004A0B8E"/>
    <w:rsid w:val="004B4754"/>
    <w:rsid w:val="004D18F8"/>
    <w:rsid w:val="004D567E"/>
    <w:rsid w:val="004E11AA"/>
    <w:rsid w:val="004E53B7"/>
    <w:rsid w:val="004F353B"/>
    <w:rsid w:val="004F5FAF"/>
    <w:rsid w:val="004F7CB1"/>
    <w:rsid w:val="00500E09"/>
    <w:rsid w:val="005320DF"/>
    <w:rsid w:val="00532F31"/>
    <w:rsid w:val="00540262"/>
    <w:rsid w:val="00540394"/>
    <w:rsid w:val="00545CCE"/>
    <w:rsid w:val="005539C8"/>
    <w:rsid w:val="00554BAB"/>
    <w:rsid w:val="00560FB5"/>
    <w:rsid w:val="00563F7A"/>
    <w:rsid w:val="0056553D"/>
    <w:rsid w:val="00571723"/>
    <w:rsid w:val="005762BE"/>
    <w:rsid w:val="00583E16"/>
    <w:rsid w:val="00596559"/>
    <w:rsid w:val="005A364D"/>
    <w:rsid w:val="005B70D3"/>
    <w:rsid w:val="005C1443"/>
    <w:rsid w:val="005C5AF1"/>
    <w:rsid w:val="005C7127"/>
    <w:rsid w:val="005D1F30"/>
    <w:rsid w:val="005D3980"/>
    <w:rsid w:val="005E737F"/>
    <w:rsid w:val="005F7A55"/>
    <w:rsid w:val="00630092"/>
    <w:rsid w:val="00636B6A"/>
    <w:rsid w:val="00643408"/>
    <w:rsid w:val="00644A92"/>
    <w:rsid w:val="006478E5"/>
    <w:rsid w:val="00651895"/>
    <w:rsid w:val="00667A7E"/>
    <w:rsid w:val="00675C2B"/>
    <w:rsid w:val="00687085"/>
    <w:rsid w:val="00694DC1"/>
    <w:rsid w:val="006A03C5"/>
    <w:rsid w:val="006A58BB"/>
    <w:rsid w:val="006A6340"/>
    <w:rsid w:val="006B78C2"/>
    <w:rsid w:val="006C16A3"/>
    <w:rsid w:val="006C61F9"/>
    <w:rsid w:val="006E19DD"/>
    <w:rsid w:val="006E2606"/>
    <w:rsid w:val="006F04C5"/>
    <w:rsid w:val="007112FB"/>
    <w:rsid w:val="00723970"/>
    <w:rsid w:val="00725212"/>
    <w:rsid w:val="00730917"/>
    <w:rsid w:val="007578D8"/>
    <w:rsid w:val="00762297"/>
    <w:rsid w:val="00763C6D"/>
    <w:rsid w:val="0077114D"/>
    <w:rsid w:val="0077428F"/>
    <w:rsid w:val="007770D4"/>
    <w:rsid w:val="007823E9"/>
    <w:rsid w:val="00790AAD"/>
    <w:rsid w:val="00795031"/>
    <w:rsid w:val="00795759"/>
    <w:rsid w:val="007A40F1"/>
    <w:rsid w:val="007A696A"/>
    <w:rsid w:val="007B03EC"/>
    <w:rsid w:val="007C1FF8"/>
    <w:rsid w:val="007C69C5"/>
    <w:rsid w:val="007D4415"/>
    <w:rsid w:val="007E2932"/>
    <w:rsid w:val="007E74A0"/>
    <w:rsid w:val="008038DC"/>
    <w:rsid w:val="00812F20"/>
    <w:rsid w:val="00844A16"/>
    <w:rsid w:val="008470DD"/>
    <w:rsid w:val="00855112"/>
    <w:rsid w:val="0085744B"/>
    <w:rsid w:val="00866D3E"/>
    <w:rsid w:val="008824B6"/>
    <w:rsid w:val="008853B2"/>
    <w:rsid w:val="008960F5"/>
    <w:rsid w:val="00897364"/>
    <w:rsid w:val="008E2BB2"/>
    <w:rsid w:val="008E2D30"/>
    <w:rsid w:val="008E35BF"/>
    <w:rsid w:val="008F4F1A"/>
    <w:rsid w:val="008F677A"/>
    <w:rsid w:val="00904441"/>
    <w:rsid w:val="009128C2"/>
    <w:rsid w:val="00913F37"/>
    <w:rsid w:val="00927850"/>
    <w:rsid w:val="009278A5"/>
    <w:rsid w:val="00927CA3"/>
    <w:rsid w:val="00934915"/>
    <w:rsid w:val="009356AF"/>
    <w:rsid w:val="009403B9"/>
    <w:rsid w:val="00944807"/>
    <w:rsid w:val="0095022A"/>
    <w:rsid w:val="0095262E"/>
    <w:rsid w:val="00954F48"/>
    <w:rsid w:val="009612DF"/>
    <w:rsid w:val="009616DB"/>
    <w:rsid w:val="00961D6D"/>
    <w:rsid w:val="00964940"/>
    <w:rsid w:val="00965D50"/>
    <w:rsid w:val="00970942"/>
    <w:rsid w:val="00977DC7"/>
    <w:rsid w:val="00992EED"/>
    <w:rsid w:val="009955FC"/>
    <w:rsid w:val="009972DE"/>
    <w:rsid w:val="009A1B88"/>
    <w:rsid w:val="009A211F"/>
    <w:rsid w:val="009A3711"/>
    <w:rsid w:val="009B2677"/>
    <w:rsid w:val="009D4A1B"/>
    <w:rsid w:val="009D7615"/>
    <w:rsid w:val="009E4A24"/>
    <w:rsid w:val="009E526F"/>
    <w:rsid w:val="009E7409"/>
    <w:rsid w:val="009F60BB"/>
    <w:rsid w:val="00A12C55"/>
    <w:rsid w:val="00A12D99"/>
    <w:rsid w:val="00A13F7D"/>
    <w:rsid w:val="00A15524"/>
    <w:rsid w:val="00A24B64"/>
    <w:rsid w:val="00A2591B"/>
    <w:rsid w:val="00A25A0D"/>
    <w:rsid w:val="00A43234"/>
    <w:rsid w:val="00A4407D"/>
    <w:rsid w:val="00A55C4D"/>
    <w:rsid w:val="00A56F82"/>
    <w:rsid w:val="00A607D3"/>
    <w:rsid w:val="00A7059A"/>
    <w:rsid w:val="00A73C38"/>
    <w:rsid w:val="00A82A77"/>
    <w:rsid w:val="00A875E0"/>
    <w:rsid w:val="00A87C65"/>
    <w:rsid w:val="00A913A6"/>
    <w:rsid w:val="00A93352"/>
    <w:rsid w:val="00A950CF"/>
    <w:rsid w:val="00AA54A0"/>
    <w:rsid w:val="00AB42FC"/>
    <w:rsid w:val="00AC0BA8"/>
    <w:rsid w:val="00AC6D63"/>
    <w:rsid w:val="00AD62CA"/>
    <w:rsid w:val="00AE69E8"/>
    <w:rsid w:val="00AF680F"/>
    <w:rsid w:val="00B0174A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44EDF"/>
    <w:rsid w:val="00B46DF1"/>
    <w:rsid w:val="00B563E5"/>
    <w:rsid w:val="00B5691F"/>
    <w:rsid w:val="00B57945"/>
    <w:rsid w:val="00B6016D"/>
    <w:rsid w:val="00B62367"/>
    <w:rsid w:val="00B7663D"/>
    <w:rsid w:val="00B947CD"/>
    <w:rsid w:val="00BA5C71"/>
    <w:rsid w:val="00BA76E5"/>
    <w:rsid w:val="00BC7C6E"/>
    <w:rsid w:val="00BD0EED"/>
    <w:rsid w:val="00BD661A"/>
    <w:rsid w:val="00BD7000"/>
    <w:rsid w:val="00BF4C9B"/>
    <w:rsid w:val="00C01D21"/>
    <w:rsid w:val="00C01D58"/>
    <w:rsid w:val="00C04A92"/>
    <w:rsid w:val="00C06C9B"/>
    <w:rsid w:val="00C260AC"/>
    <w:rsid w:val="00C27F64"/>
    <w:rsid w:val="00C31D3C"/>
    <w:rsid w:val="00C43388"/>
    <w:rsid w:val="00C45C68"/>
    <w:rsid w:val="00C470C8"/>
    <w:rsid w:val="00C579E9"/>
    <w:rsid w:val="00C60E1A"/>
    <w:rsid w:val="00C75E5E"/>
    <w:rsid w:val="00C847E2"/>
    <w:rsid w:val="00C85614"/>
    <w:rsid w:val="00C9216E"/>
    <w:rsid w:val="00C92822"/>
    <w:rsid w:val="00C94C26"/>
    <w:rsid w:val="00C97BD9"/>
    <w:rsid w:val="00CB3895"/>
    <w:rsid w:val="00CB7541"/>
    <w:rsid w:val="00CC1269"/>
    <w:rsid w:val="00CC674F"/>
    <w:rsid w:val="00CD32B4"/>
    <w:rsid w:val="00CD7001"/>
    <w:rsid w:val="00CF0844"/>
    <w:rsid w:val="00CF216C"/>
    <w:rsid w:val="00D02C94"/>
    <w:rsid w:val="00D2284A"/>
    <w:rsid w:val="00D23DE7"/>
    <w:rsid w:val="00D41707"/>
    <w:rsid w:val="00D439C6"/>
    <w:rsid w:val="00D4511B"/>
    <w:rsid w:val="00D462BA"/>
    <w:rsid w:val="00D466FE"/>
    <w:rsid w:val="00D5322C"/>
    <w:rsid w:val="00D559CE"/>
    <w:rsid w:val="00D71380"/>
    <w:rsid w:val="00D71818"/>
    <w:rsid w:val="00D725A0"/>
    <w:rsid w:val="00D75E61"/>
    <w:rsid w:val="00D768F6"/>
    <w:rsid w:val="00D80B44"/>
    <w:rsid w:val="00D8182C"/>
    <w:rsid w:val="00D862E0"/>
    <w:rsid w:val="00D9242F"/>
    <w:rsid w:val="00D96FB1"/>
    <w:rsid w:val="00DA1387"/>
    <w:rsid w:val="00DA20F2"/>
    <w:rsid w:val="00DC322C"/>
    <w:rsid w:val="00DD3D2F"/>
    <w:rsid w:val="00DE424D"/>
    <w:rsid w:val="00DE5BCD"/>
    <w:rsid w:val="00DF20DA"/>
    <w:rsid w:val="00E05F23"/>
    <w:rsid w:val="00E06BC6"/>
    <w:rsid w:val="00E124D0"/>
    <w:rsid w:val="00E3721D"/>
    <w:rsid w:val="00E37C0F"/>
    <w:rsid w:val="00E55E90"/>
    <w:rsid w:val="00E80DB0"/>
    <w:rsid w:val="00E85E51"/>
    <w:rsid w:val="00E8707A"/>
    <w:rsid w:val="00E93D21"/>
    <w:rsid w:val="00EA482A"/>
    <w:rsid w:val="00EA64A8"/>
    <w:rsid w:val="00EA66D9"/>
    <w:rsid w:val="00EB1D0C"/>
    <w:rsid w:val="00EC5A40"/>
    <w:rsid w:val="00EC7CB9"/>
    <w:rsid w:val="00ED1829"/>
    <w:rsid w:val="00EF001E"/>
    <w:rsid w:val="00EF6C80"/>
    <w:rsid w:val="00EF701C"/>
    <w:rsid w:val="00F01DD9"/>
    <w:rsid w:val="00F104F5"/>
    <w:rsid w:val="00F14BA4"/>
    <w:rsid w:val="00F22A91"/>
    <w:rsid w:val="00F27EBF"/>
    <w:rsid w:val="00F379D1"/>
    <w:rsid w:val="00F61360"/>
    <w:rsid w:val="00F678D2"/>
    <w:rsid w:val="00F73FFA"/>
    <w:rsid w:val="00F75233"/>
    <w:rsid w:val="00F805F0"/>
    <w:rsid w:val="00F8139F"/>
    <w:rsid w:val="00F87EF7"/>
    <w:rsid w:val="00FA1B68"/>
    <w:rsid w:val="00FA464E"/>
    <w:rsid w:val="00FC4924"/>
    <w:rsid w:val="00FD647E"/>
    <w:rsid w:val="00FE4F22"/>
    <w:rsid w:val="00FF0D78"/>
    <w:rsid w:val="00FF2BDD"/>
    <w:rsid w:val="00FF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fontTable" Target="fontTable.xml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9.wmf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hyperlink" Target="consultantplus://offline/ref=84901094333609CBE4B4A3984B915F9B88860341D8714008A87402210261171D94E198671D50F074q6K7M" TargetMode="External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8.wmf"/><Relationship Id="rId9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40033-FC05-4D0D-A109-D0B1108B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3211</Words>
  <Characters>18306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РОСТОВСКОЙ ОБЛАСТИ</vt:lpstr>
      <vt:lpstr>ПОСТАНОВЛЕНИЕ</vt:lpstr>
      <vt:lpstr/>
    </vt:vector>
  </TitlesOfParts>
  <Company>Krokoz™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5</cp:revision>
  <cp:lastPrinted>2016-05-06T15:27:00Z</cp:lastPrinted>
  <dcterms:created xsi:type="dcterms:W3CDTF">2016-05-12T06:01:00Z</dcterms:created>
  <dcterms:modified xsi:type="dcterms:W3CDTF">2016-05-12T07:36:00Z</dcterms:modified>
</cp:coreProperties>
</file>